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8E04" w14:textId="08B719E6" w:rsidR="009E526B" w:rsidRDefault="00302714">
      <w:r w:rsidRPr="00302714">
        <w:rPr>
          <w:noProof/>
        </w:rPr>
        <w:drawing>
          <wp:inline distT="0" distB="0" distL="0" distR="0" wp14:anchorId="73694379" wp14:editId="27EB8034">
            <wp:extent cx="5760720" cy="8192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26B" w:rsidSect="00EF539F">
      <w:footerReference w:type="default" r:id="rId7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99E2" w14:textId="77777777" w:rsidR="00302714" w:rsidRDefault="00302714" w:rsidP="00302714">
      <w:pPr>
        <w:spacing w:after="0" w:line="240" w:lineRule="auto"/>
      </w:pPr>
      <w:r>
        <w:separator/>
      </w:r>
    </w:p>
  </w:endnote>
  <w:endnote w:type="continuationSeparator" w:id="0">
    <w:p w14:paraId="59103024" w14:textId="77777777" w:rsidR="00302714" w:rsidRDefault="00302714" w:rsidP="0030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609970678"/>
      <w:docPartObj>
        <w:docPartGallery w:val="Page Numbers (Bottom of Page)"/>
        <w:docPartUnique/>
      </w:docPartObj>
    </w:sdtPr>
    <w:sdtEndPr/>
    <w:sdtContent>
      <w:p w14:paraId="7603F1C6" w14:textId="77777777" w:rsidR="00302714" w:rsidRPr="00F16F28" w:rsidRDefault="00302714" w:rsidP="00302714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105F3FBB" w14:textId="6CD57E93" w:rsidR="00302714" w:rsidRPr="00F16F28" w:rsidRDefault="00A84604" w:rsidP="0030271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02714" w:rsidRPr="00F16F28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302714" w:rsidRPr="00F16F28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302714" w:rsidRPr="00F16F28">
          <w:rPr>
            <w:rFonts w:ascii="Arial" w:hAnsi="Arial" w:cs="Arial"/>
            <w:i/>
            <w:sz w:val="20"/>
            <w:szCs w:val="20"/>
          </w:rPr>
          <w:t>. 2024</w:t>
        </w:r>
        <w:r w:rsidR="00302714" w:rsidRPr="00F16F28">
          <w:rPr>
            <w:rFonts w:ascii="Arial" w:hAnsi="Arial" w:cs="Arial"/>
            <w:i/>
            <w:sz w:val="20"/>
            <w:szCs w:val="20"/>
          </w:rPr>
          <w:tab/>
        </w:r>
        <w:r w:rsidR="00302714" w:rsidRPr="00F16F28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302714" w:rsidRPr="00F16F28">
          <w:rPr>
            <w:rFonts w:ascii="Arial" w:hAnsi="Arial" w:cs="Arial"/>
            <w:i/>
            <w:sz w:val="20"/>
            <w:szCs w:val="20"/>
          </w:rPr>
          <w:fldChar w:fldCharType="begin"/>
        </w:r>
        <w:r w:rsidR="00302714" w:rsidRPr="00F16F2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02714" w:rsidRPr="00F16F2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02714">
          <w:rPr>
            <w:rFonts w:ascii="Arial" w:hAnsi="Arial" w:cs="Arial"/>
            <w:i/>
            <w:sz w:val="20"/>
            <w:szCs w:val="20"/>
          </w:rPr>
          <w:t>1</w:t>
        </w:r>
        <w:r w:rsidR="00302714" w:rsidRPr="00F16F28">
          <w:rPr>
            <w:rFonts w:ascii="Arial" w:hAnsi="Arial" w:cs="Arial"/>
            <w:i/>
            <w:sz w:val="20"/>
            <w:szCs w:val="20"/>
          </w:rPr>
          <w:fldChar w:fldCharType="end"/>
        </w:r>
        <w:r w:rsidR="00302714" w:rsidRPr="00F16F28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16A26">
          <w:rPr>
            <w:rFonts w:ascii="Arial" w:hAnsi="Arial" w:cs="Arial"/>
            <w:i/>
            <w:sz w:val="20"/>
            <w:szCs w:val="20"/>
          </w:rPr>
          <w:t>25</w:t>
        </w:r>
        <w:r w:rsidR="00302714" w:rsidRPr="00F16F28">
          <w:rPr>
            <w:rFonts w:ascii="Arial" w:hAnsi="Arial" w:cs="Arial"/>
            <w:i/>
            <w:sz w:val="20"/>
            <w:szCs w:val="20"/>
          </w:rPr>
          <w:t>)</w:t>
        </w:r>
      </w:p>
      <w:p w14:paraId="311C93B8" w14:textId="7CB1E505" w:rsidR="00302714" w:rsidRPr="00F16F28" w:rsidRDefault="00A84604" w:rsidP="00302714">
        <w:pPr>
          <w:spacing w:after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38</w:t>
        </w:r>
        <w:r w:rsidR="00302714" w:rsidRPr="00F16F28">
          <w:rPr>
            <w:rFonts w:ascii="Arial" w:hAnsi="Arial" w:cs="Arial"/>
            <w:i/>
            <w:sz w:val="20"/>
            <w:szCs w:val="20"/>
          </w:rPr>
          <w:t>. Dotační program 03_01_Fond na podporu výstavby a obnovy vodohospodářské infrastruktury na území Olomouckého kraje 2024 – dodat</w:t>
        </w:r>
        <w:r w:rsidR="00302714">
          <w:rPr>
            <w:rFonts w:ascii="Arial" w:hAnsi="Arial" w:cs="Arial"/>
            <w:i/>
            <w:sz w:val="20"/>
            <w:szCs w:val="20"/>
          </w:rPr>
          <w:t>ky</w:t>
        </w:r>
        <w:r w:rsidR="00302714" w:rsidRPr="00F16F28">
          <w:rPr>
            <w:rFonts w:ascii="Arial" w:hAnsi="Arial" w:cs="Arial"/>
            <w:i/>
            <w:sz w:val="20"/>
            <w:szCs w:val="20"/>
          </w:rPr>
          <w:t xml:space="preserve"> ke smlouvě </w:t>
        </w:r>
      </w:p>
      <w:p w14:paraId="305BC8D2" w14:textId="3D7C408C" w:rsidR="00302714" w:rsidRPr="00F16F28" w:rsidRDefault="00302714" w:rsidP="00302714">
        <w:pPr>
          <w:pStyle w:val="Zpat"/>
          <w:rPr>
            <w:rFonts w:ascii="Arial" w:hAnsi="Arial" w:cs="Arial"/>
            <w:i/>
            <w:sz w:val="20"/>
            <w:szCs w:val="20"/>
          </w:rPr>
        </w:pPr>
        <w:r w:rsidRPr="00F16F28">
          <w:rPr>
            <w:rFonts w:ascii="Arial" w:hAnsi="Arial" w:cs="Arial"/>
            <w:i/>
            <w:sz w:val="20"/>
            <w:szCs w:val="20"/>
          </w:rPr>
          <w:t>Zpráva k </w:t>
        </w:r>
        <w:proofErr w:type="spellStart"/>
        <w:r w:rsidRPr="00F16F28">
          <w:rPr>
            <w:rFonts w:ascii="Arial" w:hAnsi="Arial" w:cs="Arial"/>
            <w:i/>
            <w:sz w:val="20"/>
            <w:szCs w:val="20"/>
          </w:rPr>
          <w:t>DZ_Příloha</w:t>
        </w:r>
        <w:proofErr w:type="spellEnd"/>
        <w:r w:rsidRPr="00F16F28">
          <w:rPr>
            <w:rFonts w:ascii="Arial" w:hAnsi="Arial" w:cs="Arial"/>
            <w:i/>
            <w:sz w:val="20"/>
            <w:szCs w:val="20"/>
          </w:rPr>
          <w:t xml:space="preserve"> č. 0</w:t>
        </w:r>
        <w:r w:rsidR="00A84604">
          <w:rPr>
            <w:rFonts w:ascii="Arial" w:hAnsi="Arial" w:cs="Arial"/>
            <w:i/>
            <w:sz w:val="20"/>
            <w:szCs w:val="20"/>
          </w:rPr>
          <w:t>3</w:t>
        </w:r>
        <w:r w:rsidRPr="00F16F28">
          <w:rPr>
            <w:rFonts w:ascii="Arial" w:hAnsi="Arial" w:cs="Arial"/>
            <w:i/>
            <w:sz w:val="20"/>
            <w:szCs w:val="20"/>
          </w:rPr>
          <w:t xml:space="preserve"> – </w:t>
        </w:r>
        <w:r>
          <w:rPr>
            <w:rFonts w:ascii="Arial" w:hAnsi="Arial" w:cs="Arial"/>
            <w:i/>
            <w:sz w:val="20"/>
            <w:szCs w:val="20"/>
          </w:rPr>
          <w:t>žádost obce Velký Týnec</w:t>
        </w:r>
      </w:p>
    </w:sdtContent>
  </w:sdt>
  <w:p w14:paraId="79BCAE31" w14:textId="77777777" w:rsidR="00302714" w:rsidRDefault="003027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1674" w14:textId="77777777" w:rsidR="00302714" w:rsidRDefault="00302714" w:rsidP="00302714">
      <w:pPr>
        <w:spacing w:after="0" w:line="240" w:lineRule="auto"/>
      </w:pPr>
      <w:r>
        <w:separator/>
      </w:r>
    </w:p>
  </w:footnote>
  <w:footnote w:type="continuationSeparator" w:id="0">
    <w:p w14:paraId="48513B1B" w14:textId="77777777" w:rsidR="00302714" w:rsidRDefault="00302714" w:rsidP="00302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14"/>
    <w:rsid w:val="00302714"/>
    <w:rsid w:val="00471C49"/>
    <w:rsid w:val="009E526B"/>
    <w:rsid w:val="00A84604"/>
    <w:rsid w:val="00C16A26"/>
    <w:rsid w:val="00E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942D"/>
  <w15:chartTrackingRefBased/>
  <w15:docId w15:val="{C884C853-F5AF-49BC-BD5C-012578CE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714"/>
  </w:style>
  <w:style w:type="paragraph" w:styleId="Zpat">
    <w:name w:val="footer"/>
    <w:basedOn w:val="Normln"/>
    <w:link w:val="ZpatChar"/>
    <w:uiPriority w:val="99"/>
    <w:unhideWhenUsed/>
    <w:rsid w:val="0030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PVTCSCCM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Michalová Lucie</cp:lastModifiedBy>
  <cp:revision>5</cp:revision>
  <dcterms:created xsi:type="dcterms:W3CDTF">2024-11-01T08:45:00Z</dcterms:created>
  <dcterms:modified xsi:type="dcterms:W3CDTF">2024-12-04T10:04:00Z</dcterms:modified>
</cp:coreProperties>
</file>