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5CDD" w14:textId="77777777" w:rsidR="003C3536" w:rsidRDefault="003C3536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98243CC" w14:textId="0D4096C9" w:rsidR="00B95B8C" w:rsidRDefault="001C65C5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11632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 w:rsidR="00811632"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6FDDC6" w14:textId="6D7EF0E8"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>
        <w:rPr>
          <w:rFonts w:ascii="Arial" w:hAnsi="Arial" w:cs="Arial"/>
          <w:b/>
          <w:sz w:val="28"/>
          <w:szCs w:val="28"/>
        </w:rPr>
        <w:t>20</w:t>
      </w:r>
      <w:r w:rsidR="00510173">
        <w:rPr>
          <w:rFonts w:ascii="Arial" w:hAnsi="Arial" w:cs="Arial"/>
          <w:b/>
          <w:sz w:val="28"/>
          <w:szCs w:val="28"/>
        </w:rPr>
        <w:t>2</w:t>
      </w:r>
      <w:r w:rsidR="00636ECE">
        <w:rPr>
          <w:rFonts w:ascii="Arial" w:hAnsi="Arial" w:cs="Arial"/>
          <w:b/>
          <w:sz w:val="28"/>
          <w:szCs w:val="28"/>
        </w:rPr>
        <w:t>4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3C0E1C">
        <w:rPr>
          <w:rFonts w:ascii="Arial" w:hAnsi="Arial" w:cs="Arial"/>
          <w:b/>
          <w:sz w:val="28"/>
          <w:szCs w:val="28"/>
        </w:rPr>
        <w:t>04</w:t>
      </w:r>
      <w:r w:rsidR="00636ECE">
        <w:rPr>
          <w:rFonts w:ascii="Arial" w:hAnsi="Arial" w:cs="Arial"/>
          <w:b/>
          <w:sz w:val="28"/>
          <w:szCs w:val="28"/>
        </w:rPr>
        <w:t>0</w:t>
      </w:r>
      <w:r w:rsidR="00BF3DF0">
        <w:rPr>
          <w:rFonts w:ascii="Arial" w:hAnsi="Arial" w:cs="Arial"/>
          <w:b/>
          <w:sz w:val="28"/>
          <w:szCs w:val="28"/>
        </w:rPr>
        <w:t>26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3C0E1C">
        <w:rPr>
          <w:rFonts w:ascii="Arial" w:hAnsi="Arial" w:cs="Arial"/>
          <w:b/>
          <w:sz w:val="28"/>
          <w:szCs w:val="28"/>
        </w:rPr>
        <w:t>2</w:t>
      </w:r>
      <w:r w:rsidR="00E40E0D">
        <w:rPr>
          <w:rFonts w:ascii="Arial" w:hAnsi="Arial" w:cs="Arial"/>
          <w:b/>
          <w:sz w:val="28"/>
          <w:szCs w:val="28"/>
        </w:rPr>
        <w:t>9</w:t>
      </w:r>
      <w:r w:rsidR="00811632" w:rsidRPr="0003440D">
        <w:rPr>
          <w:rFonts w:ascii="Arial" w:hAnsi="Arial" w:cs="Arial"/>
          <w:b/>
          <w:sz w:val="28"/>
          <w:szCs w:val="28"/>
        </w:rPr>
        <w:t xml:space="preserve">. </w:t>
      </w:r>
      <w:r w:rsidR="00E40E0D">
        <w:rPr>
          <w:rFonts w:ascii="Arial" w:hAnsi="Arial" w:cs="Arial"/>
          <w:b/>
          <w:sz w:val="28"/>
          <w:szCs w:val="28"/>
        </w:rPr>
        <w:t>8</w:t>
      </w:r>
      <w:r w:rsidR="00811632" w:rsidRPr="00811632">
        <w:rPr>
          <w:rFonts w:ascii="Arial" w:hAnsi="Arial" w:cs="Arial"/>
          <w:b/>
          <w:sz w:val="28"/>
          <w:szCs w:val="28"/>
        </w:rPr>
        <w:t>. 20</w:t>
      </w:r>
      <w:r w:rsidR="00154F9A">
        <w:rPr>
          <w:rFonts w:ascii="Arial" w:hAnsi="Arial" w:cs="Arial"/>
          <w:b/>
          <w:sz w:val="28"/>
          <w:szCs w:val="28"/>
        </w:rPr>
        <w:t>2</w:t>
      </w:r>
      <w:r w:rsidR="00636ECE">
        <w:rPr>
          <w:rFonts w:ascii="Arial" w:hAnsi="Arial" w:cs="Arial"/>
          <w:b/>
          <w:sz w:val="28"/>
          <w:szCs w:val="28"/>
        </w:rPr>
        <w:t>4</w:t>
      </w:r>
    </w:p>
    <w:p w14:paraId="6F9BC7A6" w14:textId="77777777" w:rsidR="00A462F5" w:rsidRPr="00A462F5" w:rsidRDefault="00A462F5" w:rsidP="00A462F5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46471986" w14:textId="51F1B0F9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</w:t>
      </w:r>
      <w:r w:rsidR="0066514B" w:rsidRPr="00A462F5">
        <w:rPr>
          <w:rFonts w:ascii="Arial" w:hAnsi="Arial" w:cs="Arial"/>
          <w:color w:val="000000"/>
        </w:rPr>
        <w:t>40 a</w:t>
      </w:r>
      <w:r w:rsidRPr="00A462F5">
        <w:rPr>
          <w:rFonts w:ascii="Arial" w:hAnsi="Arial" w:cs="Arial"/>
          <w:color w:val="000000"/>
        </w:rPr>
        <w:t>, 779 00 Olomouc</w:t>
      </w:r>
    </w:p>
    <w:p w14:paraId="30AB0B03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2CD24A0F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1A6FDE5E" w14:textId="216B51C9" w:rsidR="00A462F5" w:rsidRPr="006F0449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FF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</w:r>
      <w:r w:rsidR="0033497C" w:rsidRPr="00BB5494">
        <w:rPr>
          <w:rFonts w:ascii="Arial" w:hAnsi="Arial" w:cs="Arial"/>
          <w:color w:val="000000"/>
        </w:rPr>
        <w:t>Iren</w:t>
      </w:r>
      <w:r w:rsidR="00AE3FE5">
        <w:rPr>
          <w:rFonts w:ascii="Arial" w:hAnsi="Arial" w:cs="Arial"/>
          <w:color w:val="000000"/>
        </w:rPr>
        <w:t>ou</w:t>
      </w:r>
      <w:r w:rsidR="0033497C" w:rsidRPr="00BB5494">
        <w:rPr>
          <w:rFonts w:ascii="Arial" w:hAnsi="Arial" w:cs="Arial"/>
          <w:color w:val="000000"/>
        </w:rPr>
        <w:t xml:space="preserve"> </w:t>
      </w:r>
      <w:r w:rsidR="00BB5494" w:rsidRPr="00BB5494">
        <w:rPr>
          <w:rFonts w:ascii="Arial" w:hAnsi="Arial" w:cs="Arial"/>
          <w:color w:val="000000"/>
        </w:rPr>
        <w:t>Blažkov</w:t>
      </w:r>
      <w:r w:rsidR="00AE3FE5">
        <w:rPr>
          <w:rFonts w:ascii="Arial" w:hAnsi="Arial" w:cs="Arial"/>
          <w:color w:val="000000"/>
        </w:rPr>
        <w:t>ou</w:t>
      </w:r>
      <w:r w:rsidR="00BB5494" w:rsidRPr="00BB5494">
        <w:rPr>
          <w:rFonts w:ascii="Arial" w:hAnsi="Arial" w:cs="Arial"/>
          <w:color w:val="000000"/>
        </w:rPr>
        <w:t xml:space="preserve"> – náměstkyn</w:t>
      </w:r>
      <w:r w:rsidR="00AE3FE5">
        <w:rPr>
          <w:rFonts w:ascii="Arial" w:hAnsi="Arial" w:cs="Arial"/>
          <w:color w:val="000000"/>
        </w:rPr>
        <w:t>í</w:t>
      </w:r>
      <w:r w:rsidR="00BB5494" w:rsidRPr="00BB5494">
        <w:rPr>
          <w:rFonts w:ascii="Arial" w:hAnsi="Arial" w:cs="Arial"/>
          <w:color w:val="000000"/>
        </w:rPr>
        <w:t xml:space="preserve"> hejtmana</w:t>
      </w:r>
      <w:r w:rsidR="000D4E54">
        <w:rPr>
          <w:rFonts w:ascii="Arial" w:hAnsi="Arial" w:cs="Arial"/>
          <w:color w:val="000000"/>
        </w:rPr>
        <w:t xml:space="preserve"> Olomouckého kraje</w:t>
      </w:r>
    </w:p>
    <w:p w14:paraId="50B28979" w14:textId="77777777" w:rsidR="00A462F5" w:rsidRPr="00A462F5" w:rsidRDefault="00A462F5" w:rsidP="00A462F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Bankovní spojení: č. ú. 35-1799460247/0100</w:t>
      </w:r>
    </w:p>
    <w:p w14:paraId="6C50D22D" w14:textId="77777777" w:rsidR="00A462F5" w:rsidRPr="00A462F5" w:rsidRDefault="00A462F5" w:rsidP="00A462F5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38F07193" w14:textId="77777777" w:rsidR="006E2990" w:rsidRPr="006C03C6" w:rsidRDefault="006E2990" w:rsidP="006E2990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6C03C6">
        <w:rPr>
          <w:rFonts w:ascii="Arial" w:hAnsi="Arial" w:cs="Arial"/>
          <w:b/>
          <w:color w:val="000000" w:themeColor="text1"/>
        </w:rPr>
        <w:t>a</w:t>
      </w:r>
    </w:p>
    <w:p w14:paraId="34ABA75C" w14:textId="7F37B1E0" w:rsidR="003C0E1C" w:rsidRPr="006263B5" w:rsidRDefault="003C0E1C" w:rsidP="003C0E1C">
      <w:pPr>
        <w:spacing w:before="240" w:after="240"/>
        <w:rPr>
          <w:rFonts w:ascii="Arial" w:hAnsi="Arial" w:cs="Arial"/>
          <w:b/>
          <w:bCs/>
          <w:noProof/>
          <w:color w:val="000000" w:themeColor="text1"/>
        </w:rPr>
      </w:pPr>
      <w:r w:rsidRPr="00EB0BCD">
        <w:rPr>
          <w:rFonts w:ascii="Arial" w:hAnsi="Arial" w:cs="Arial"/>
          <w:b/>
          <w:bCs/>
          <w:noProof/>
          <w:color w:val="000000" w:themeColor="text1"/>
        </w:rPr>
        <w:fldChar w:fldCharType="begin"/>
      </w:r>
      <w:r w:rsidRPr="00EB0BCD">
        <w:rPr>
          <w:rFonts w:ascii="Arial" w:hAnsi="Arial" w:cs="Arial"/>
          <w:b/>
          <w:bCs/>
          <w:noProof/>
          <w:color w:val="000000" w:themeColor="text1"/>
        </w:rPr>
        <w:instrText xml:space="preserve"> MERGEFIELD Z_Jméno </w:instrText>
      </w:r>
      <w:r w:rsidRPr="00EB0BCD">
        <w:rPr>
          <w:rFonts w:ascii="Arial" w:hAnsi="Arial" w:cs="Arial"/>
          <w:b/>
          <w:bCs/>
          <w:noProof/>
          <w:color w:val="000000" w:themeColor="text1"/>
        </w:rPr>
        <w:fldChar w:fldCharType="separate"/>
      </w:r>
      <w:r w:rsidRPr="00A93387">
        <w:rPr>
          <w:rFonts w:ascii="Arial" w:hAnsi="Arial" w:cs="Arial"/>
          <w:b/>
          <w:bCs/>
          <w:noProof/>
          <w:color w:val="000000" w:themeColor="text1"/>
        </w:rPr>
        <w:t xml:space="preserve">Obec </w:t>
      </w:r>
      <w:r w:rsidR="006263B5" w:rsidRPr="006263B5">
        <w:rPr>
          <w:rFonts w:ascii="Arial" w:hAnsi="Arial" w:cs="Arial"/>
          <w:b/>
          <w:bCs/>
          <w:noProof/>
          <w:color w:val="000000" w:themeColor="text1"/>
        </w:rPr>
        <w:t>Velký Týnec</w:t>
      </w:r>
      <w:r w:rsidRPr="00EB0BCD">
        <w:rPr>
          <w:rFonts w:ascii="Arial" w:hAnsi="Arial" w:cs="Arial"/>
          <w:b/>
          <w:bCs/>
          <w:noProof/>
          <w:color w:val="000000" w:themeColor="text1"/>
        </w:rPr>
        <w:fldChar w:fldCharType="end"/>
      </w:r>
      <w:r w:rsidRPr="00EB0BCD">
        <w:rPr>
          <w:rFonts w:ascii="Arial" w:hAnsi="Arial" w:cs="Arial"/>
          <w:b/>
          <w:bCs/>
          <w:noProof/>
          <w:color w:val="000000" w:themeColor="text1"/>
        </w:rPr>
        <w:t xml:space="preserve"> </w:t>
      </w:r>
    </w:p>
    <w:p w14:paraId="38404E7D" w14:textId="0C844D47" w:rsidR="003C0E1C" w:rsidRPr="00EB0BCD" w:rsidRDefault="003C0E1C" w:rsidP="003C0E1C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Sídlo:</w:t>
      </w:r>
      <w:r w:rsidRPr="00EB0BCD">
        <w:rPr>
          <w:rFonts w:ascii="Arial" w:hAnsi="Arial" w:cs="Arial"/>
          <w:color w:val="000000" w:themeColor="text1"/>
        </w:rPr>
        <w:tab/>
      </w:r>
      <w:r w:rsidRPr="00EB0BCD">
        <w:rPr>
          <w:rFonts w:ascii="Arial" w:hAnsi="Arial" w:cs="Arial"/>
          <w:color w:val="000000" w:themeColor="text1"/>
        </w:rPr>
        <w:fldChar w:fldCharType="begin"/>
      </w:r>
      <w:r w:rsidRPr="00EB0BCD">
        <w:rPr>
          <w:rFonts w:ascii="Arial" w:hAnsi="Arial" w:cs="Arial"/>
          <w:color w:val="000000" w:themeColor="text1"/>
        </w:rPr>
        <w:instrText xml:space="preserve"> MERGEFIELD Z_Ulice__č </w:instrText>
      </w:r>
      <w:r w:rsidRPr="00EB0BCD">
        <w:rPr>
          <w:rFonts w:ascii="Arial" w:hAnsi="Arial" w:cs="Arial"/>
          <w:color w:val="000000" w:themeColor="text1"/>
        </w:rPr>
        <w:fldChar w:fldCharType="separate"/>
      </w:r>
      <w:r w:rsidR="00DD55AB" w:rsidRPr="00DD55AB">
        <w:rPr>
          <w:rFonts w:ascii="Arial" w:hAnsi="Arial" w:cs="Arial"/>
          <w:color w:val="000000"/>
        </w:rPr>
        <w:t xml:space="preserve"> </w:t>
      </w:r>
      <w:r w:rsidR="00DD55AB" w:rsidRPr="00106558">
        <w:rPr>
          <w:rFonts w:ascii="Arial" w:hAnsi="Arial" w:cs="Arial"/>
          <w:color w:val="000000"/>
        </w:rPr>
        <w:t>Zámecká</w:t>
      </w:r>
      <w:r w:rsidRPr="00A93387">
        <w:rPr>
          <w:rFonts w:ascii="Arial" w:hAnsi="Arial" w:cs="Arial"/>
          <w:noProof/>
          <w:color w:val="000000" w:themeColor="text1"/>
        </w:rPr>
        <w:t xml:space="preserve"> </w:t>
      </w:r>
      <w:r w:rsidR="00DD55AB">
        <w:rPr>
          <w:rFonts w:ascii="Arial" w:hAnsi="Arial" w:cs="Arial"/>
          <w:noProof/>
          <w:color w:val="000000" w:themeColor="text1"/>
        </w:rPr>
        <w:t>3</w:t>
      </w:r>
      <w:r w:rsidRPr="00A93387">
        <w:rPr>
          <w:rFonts w:ascii="Arial" w:hAnsi="Arial" w:cs="Arial"/>
          <w:noProof/>
          <w:color w:val="000000" w:themeColor="text1"/>
        </w:rPr>
        <w:t>5</w:t>
      </w:r>
      <w:r w:rsidRPr="00EB0BCD">
        <w:rPr>
          <w:rFonts w:ascii="Arial" w:hAnsi="Arial" w:cs="Arial"/>
          <w:color w:val="000000" w:themeColor="text1"/>
        </w:rPr>
        <w:fldChar w:fldCharType="end"/>
      </w:r>
      <w:r w:rsidRPr="00EB0BCD">
        <w:rPr>
          <w:rFonts w:ascii="Arial" w:hAnsi="Arial" w:cs="Arial"/>
          <w:color w:val="000000" w:themeColor="text1"/>
        </w:rPr>
        <w:t xml:space="preserve">, </w:t>
      </w:r>
      <w:r w:rsidRPr="00EB0BCD">
        <w:rPr>
          <w:rFonts w:ascii="Arial" w:hAnsi="Arial" w:cs="Arial"/>
          <w:color w:val="000000" w:themeColor="text1"/>
        </w:rPr>
        <w:fldChar w:fldCharType="begin"/>
      </w:r>
      <w:r w:rsidRPr="00EB0BCD">
        <w:rPr>
          <w:rFonts w:ascii="Arial" w:hAnsi="Arial" w:cs="Arial"/>
          <w:color w:val="000000" w:themeColor="text1"/>
        </w:rPr>
        <w:instrText xml:space="preserve"> MERGEFIELD Z_PSČOBEC </w:instrText>
      </w:r>
      <w:r w:rsidRPr="00EB0BCD">
        <w:rPr>
          <w:rFonts w:ascii="Arial" w:hAnsi="Arial" w:cs="Arial"/>
          <w:color w:val="000000" w:themeColor="text1"/>
        </w:rPr>
        <w:fldChar w:fldCharType="separate"/>
      </w:r>
      <w:r w:rsidRPr="00A93387">
        <w:rPr>
          <w:rFonts w:ascii="Arial" w:hAnsi="Arial" w:cs="Arial"/>
          <w:noProof/>
          <w:color w:val="000000" w:themeColor="text1"/>
        </w:rPr>
        <w:t xml:space="preserve">783 </w:t>
      </w:r>
      <w:r w:rsidR="00DD55AB">
        <w:rPr>
          <w:rFonts w:ascii="Arial" w:hAnsi="Arial" w:cs="Arial"/>
          <w:noProof/>
          <w:color w:val="000000" w:themeColor="text1"/>
        </w:rPr>
        <w:t>72</w:t>
      </w:r>
      <w:r w:rsidRPr="00A93387">
        <w:rPr>
          <w:rFonts w:ascii="Arial" w:hAnsi="Arial" w:cs="Arial"/>
          <w:noProof/>
          <w:color w:val="000000" w:themeColor="text1"/>
        </w:rPr>
        <w:t xml:space="preserve">  </w:t>
      </w:r>
      <w:r w:rsidR="00DD55AB" w:rsidRPr="00DD55AB">
        <w:rPr>
          <w:rFonts w:ascii="Arial" w:hAnsi="Arial" w:cs="Arial"/>
          <w:noProof/>
          <w:color w:val="000000" w:themeColor="text1"/>
        </w:rPr>
        <w:t>Velký Týnec</w:t>
      </w:r>
      <w:r w:rsidR="00DD55AB" w:rsidRPr="00EB0BCD">
        <w:rPr>
          <w:rFonts w:ascii="Arial" w:hAnsi="Arial" w:cs="Arial"/>
          <w:color w:val="000000" w:themeColor="text1"/>
        </w:rPr>
        <w:t xml:space="preserve"> </w:t>
      </w:r>
      <w:r w:rsidRPr="00EB0BCD">
        <w:rPr>
          <w:rFonts w:ascii="Arial" w:hAnsi="Arial" w:cs="Arial"/>
          <w:color w:val="000000" w:themeColor="text1"/>
        </w:rPr>
        <w:fldChar w:fldCharType="end"/>
      </w:r>
    </w:p>
    <w:p w14:paraId="160FD1A0" w14:textId="26F0A6E3" w:rsidR="003C0E1C" w:rsidRPr="00EB0BCD" w:rsidRDefault="003C0E1C" w:rsidP="003C0E1C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IČO:</w:t>
      </w:r>
      <w:r w:rsidRPr="00EB0BCD">
        <w:rPr>
          <w:rFonts w:ascii="Arial" w:hAnsi="Arial" w:cs="Arial"/>
          <w:color w:val="000000" w:themeColor="text1"/>
        </w:rPr>
        <w:tab/>
      </w:r>
      <w:r w:rsidRPr="00EB0BCD">
        <w:rPr>
          <w:rFonts w:ascii="Arial" w:hAnsi="Arial" w:cs="Arial"/>
          <w:color w:val="000000" w:themeColor="text1"/>
        </w:rPr>
        <w:fldChar w:fldCharType="begin"/>
      </w:r>
      <w:r w:rsidRPr="00EB0BCD">
        <w:rPr>
          <w:rFonts w:ascii="Arial" w:hAnsi="Arial" w:cs="Arial"/>
          <w:color w:val="000000" w:themeColor="text1"/>
        </w:rPr>
        <w:instrText xml:space="preserve"> MERGEFIELD "Z_IČO" </w:instrText>
      </w:r>
      <w:r w:rsidRPr="00EB0BCD">
        <w:rPr>
          <w:rFonts w:ascii="Arial" w:hAnsi="Arial" w:cs="Arial"/>
          <w:color w:val="000000" w:themeColor="text1"/>
        </w:rPr>
        <w:fldChar w:fldCharType="separate"/>
      </w:r>
      <w:r w:rsidRPr="00A93387">
        <w:rPr>
          <w:rFonts w:ascii="Arial" w:hAnsi="Arial" w:cs="Arial"/>
          <w:noProof/>
          <w:color w:val="000000" w:themeColor="text1"/>
        </w:rPr>
        <w:t>00299</w:t>
      </w:r>
      <w:r w:rsidR="00104155">
        <w:rPr>
          <w:rFonts w:ascii="Arial" w:hAnsi="Arial" w:cs="Arial"/>
          <w:noProof/>
          <w:color w:val="000000" w:themeColor="text1"/>
        </w:rPr>
        <w:t>669</w:t>
      </w:r>
      <w:r w:rsidRPr="00EB0BCD">
        <w:rPr>
          <w:rFonts w:ascii="Arial" w:hAnsi="Arial" w:cs="Arial"/>
          <w:color w:val="000000" w:themeColor="text1"/>
        </w:rPr>
        <w:fldChar w:fldCharType="end"/>
      </w:r>
    </w:p>
    <w:p w14:paraId="77E9B426" w14:textId="23FEBE0E" w:rsidR="003C0E1C" w:rsidRPr="00EB0BCD" w:rsidRDefault="003C0E1C" w:rsidP="003C0E1C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DIČ</w:t>
      </w:r>
      <w:r w:rsidRPr="00EB0BCD">
        <w:rPr>
          <w:rFonts w:ascii="Arial" w:hAnsi="Arial" w:cs="Arial"/>
          <w:bCs/>
          <w:color w:val="000000" w:themeColor="text1"/>
        </w:rPr>
        <w:t>:</w:t>
      </w:r>
      <w:r w:rsidRPr="00EB0BCD">
        <w:rPr>
          <w:rFonts w:ascii="Arial" w:hAnsi="Arial" w:cs="Arial"/>
          <w:bCs/>
          <w:color w:val="000000" w:themeColor="text1"/>
        </w:rPr>
        <w:tab/>
      </w:r>
      <w:r w:rsidRPr="00EB0BCD">
        <w:rPr>
          <w:rFonts w:ascii="Arial" w:hAnsi="Arial" w:cs="Arial"/>
          <w:color w:val="000000" w:themeColor="text1"/>
        </w:rPr>
        <w:fldChar w:fldCharType="begin"/>
      </w:r>
      <w:r w:rsidRPr="00EB0BCD">
        <w:rPr>
          <w:rFonts w:ascii="Arial" w:hAnsi="Arial" w:cs="Arial"/>
          <w:color w:val="000000" w:themeColor="text1"/>
        </w:rPr>
        <w:instrText xml:space="preserve"> MERGEFIELD "Z_DIČ" </w:instrText>
      </w:r>
      <w:r w:rsidRPr="00EB0BCD">
        <w:rPr>
          <w:rFonts w:ascii="Arial" w:hAnsi="Arial" w:cs="Arial"/>
          <w:color w:val="000000" w:themeColor="text1"/>
        </w:rPr>
        <w:fldChar w:fldCharType="separate"/>
      </w:r>
      <w:r w:rsidRPr="00A93387">
        <w:rPr>
          <w:rFonts w:ascii="Arial" w:hAnsi="Arial" w:cs="Arial"/>
          <w:noProof/>
          <w:color w:val="000000" w:themeColor="text1"/>
        </w:rPr>
        <w:t>CZ00299</w:t>
      </w:r>
      <w:r w:rsidR="007D1227">
        <w:rPr>
          <w:rFonts w:ascii="Arial" w:hAnsi="Arial" w:cs="Arial"/>
          <w:noProof/>
          <w:color w:val="000000" w:themeColor="text1"/>
        </w:rPr>
        <w:t>669</w:t>
      </w:r>
      <w:r w:rsidRPr="00EB0BCD">
        <w:rPr>
          <w:rFonts w:ascii="Arial" w:hAnsi="Arial" w:cs="Arial"/>
          <w:color w:val="000000" w:themeColor="text1"/>
        </w:rPr>
        <w:fldChar w:fldCharType="end"/>
      </w:r>
      <w:r w:rsidRPr="00EB0BCD">
        <w:rPr>
          <w:rFonts w:ascii="Arial" w:hAnsi="Arial" w:cs="Arial"/>
          <w:color w:val="000000" w:themeColor="text1"/>
        </w:rPr>
        <w:t xml:space="preserve"> </w:t>
      </w:r>
    </w:p>
    <w:p w14:paraId="5BB10B84" w14:textId="20ADEFB8" w:rsidR="003C0E1C" w:rsidRPr="00EB0BCD" w:rsidRDefault="003C0E1C" w:rsidP="003C0E1C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Zastoupený:</w:t>
      </w:r>
      <w:r w:rsidRPr="00EB0BCD">
        <w:rPr>
          <w:rFonts w:ascii="Arial" w:hAnsi="Arial" w:cs="Arial"/>
          <w:color w:val="000000" w:themeColor="text1"/>
        </w:rPr>
        <w:tab/>
      </w:r>
      <w:r w:rsidR="00B31735" w:rsidRPr="00106558">
        <w:rPr>
          <w:rFonts w:ascii="Arial" w:hAnsi="Arial" w:cs="Arial"/>
          <w:color w:val="000000"/>
        </w:rPr>
        <w:t>PhDr.</w:t>
      </w:r>
      <w:r w:rsidR="00B31735" w:rsidRPr="00106558">
        <w:rPr>
          <w:rFonts w:ascii="Arial" w:hAnsi="Arial" w:cs="Arial"/>
          <w:color w:val="000000"/>
          <w:spacing w:val="1"/>
        </w:rPr>
        <w:t xml:space="preserve"> </w:t>
      </w:r>
      <w:r w:rsidR="00B31735" w:rsidRPr="00106558">
        <w:rPr>
          <w:rFonts w:ascii="Arial" w:hAnsi="Arial" w:cs="Arial"/>
          <w:color w:val="000000"/>
        </w:rPr>
        <w:t>Petrem</w:t>
      </w:r>
      <w:r w:rsidR="00B31735" w:rsidRPr="00106558">
        <w:rPr>
          <w:rFonts w:ascii="Arial" w:hAnsi="Arial" w:cs="Arial"/>
          <w:color w:val="000000"/>
          <w:spacing w:val="2"/>
        </w:rPr>
        <w:t xml:space="preserve"> </w:t>
      </w:r>
      <w:r w:rsidR="00B31735" w:rsidRPr="00106558">
        <w:rPr>
          <w:rFonts w:ascii="Arial" w:hAnsi="Arial" w:cs="Arial"/>
          <w:color w:val="000000"/>
        </w:rPr>
        <w:t>Hanušk</w:t>
      </w:r>
      <w:r w:rsidR="00B31735" w:rsidRPr="00106558">
        <w:rPr>
          <w:rFonts w:ascii="Arial" w:hAnsi="Arial" w:cs="Arial"/>
          <w:color w:val="000000"/>
          <w:spacing w:val="1"/>
        </w:rPr>
        <w:t>ou,</w:t>
      </w:r>
      <w:r w:rsidR="00B31735" w:rsidRPr="00106558">
        <w:rPr>
          <w:rFonts w:ascii="Arial" w:hAnsi="Arial" w:cs="Arial"/>
          <w:color w:val="000000"/>
        </w:rPr>
        <w:t xml:space="preserve"> Ph.D.</w:t>
      </w:r>
      <w:r w:rsidR="0066514B" w:rsidRPr="00EB0BCD">
        <w:rPr>
          <w:rFonts w:ascii="Arial" w:hAnsi="Arial" w:cs="Arial"/>
          <w:color w:val="000000" w:themeColor="text1"/>
        </w:rPr>
        <w:t>– starostou</w:t>
      </w:r>
      <w:r w:rsidRPr="00EB0BCD">
        <w:rPr>
          <w:rFonts w:ascii="Arial" w:hAnsi="Arial" w:cs="Arial"/>
          <w:color w:val="000000" w:themeColor="text1"/>
        </w:rPr>
        <w:t xml:space="preserve"> obce</w:t>
      </w:r>
    </w:p>
    <w:p w14:paraId="1AD55FFB" w14:textId="77777777" w:rsidR="000852E5" w:rsidRDefault="003C0E1C" w:rsidP="000852E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Bankovní spojení:</w:t>
      </w:r>
      <w:r w:rsidRPr="00EB0BCD">
        <w:rPr>
          <w:rFonts w:ascii="Arial" w:hAnsi="Arial" w:cs="Arial"/>
          <w:color w:val="000000" w:themeColor="text1"/>
        </w:rPr>
        <w:tab/>
      </w:r>
      <w:r w:rsidR="000852E5" w:rsidRPr="00106558">
        <w:rPr>
          <w:rFonts w:ascii="Arial" w:hAnsi="Arial" w:cs="Arial"/>
          <w:color w:val="000000"/>
        </w:rPr>
        <w:t>1800398349/0800</w:t>
      </w:r>
      <w:r w:rsidR="000852E5" w:rsidRPr="00EB0BCD">
        <w:rPr>
          <w:rFonts w:ascii="Arial" w:hAnsi="Arial" w:cs="Arial"/>
          <w:color w:val="000000" w:themeColor="text1"/>
        </w:rPr>
        <w:t xml:space="preserve"> </w:t>
      </w:r>
    </w:p>
    <w:p w14:paraId="381D459F" w14:textId="2C999427" w:rsidR="003C0E1C" w:rsidRPr="00EB0BCD" w:rsidRDefault="003C0E1C" w:rsidP="000852E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 w:themeColor="text1"/>
        </w:rPr>
      </w:pPr>
      <w:r w:rsidRPr="00EB0BCD">
        <w:rPr>
          <w:rFonts w:ascii="Arial" w:hAnsi="Arial" w:cs="Arial"/>
          <w:color w:val="000000" w:themeColor="text1"/>
        </w:rPr>
        <w:t>(dále jen „</w:t>
      </w:r>
      <w:r w:rsidRPr="00EB0BCD">
        <w:rPr>
          <w:rFonts w:ascii="Arial" w:hAnsi="Arial" w:cs="Arial"/>
          <w:bCs/>
          <w:color w:val="000000" w:themeColor="text1"/>
        </w:rPr>
        <w:t>příjemce“</w:t>
      </w:r>
      <w:r w:rsidRPr="00EB0BCD">
        <w:rPr>
          <w:rFonts w:ascii="Arial" w:hAnsi="Arial" w:cs="Arial"/>
          <w:color w:val="000000" w:themeColor="text1"/>
        </w:rPr>
        <w:t>)</w:t>
      </w:r>
    </w:p>
    <w:p w14:paraId="150D5CCE" w14:textId="77777777" w:rsidR="006D17EF" w:rsidRDefault="006D17EF" w:rsidP="00FA6C83">
      <w:pPr>
        <w:spacing w:after="120"/>
        <w:jc w:val="both"/>
        <w:rPr>
          <w:rFonts w:ascii="Arial" w:hAnsi="Arial" w:cs="Arial"/>
        </w:rPr>
      </w:pPr>
    </w:p>
    <w:p w14:paraId="5965184B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6E4AC5A5" w14:textId="55D447D4" w:rsidR="00FA6C83" w:rsidRDefault="00FA6C83" w:rsidP="00D91811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  <w:r w:rsidR="001809B4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>ento dodatek č. 1</w:t>
      </w:r>
      <w:r w:rsidR="001809B4">
        <w:rPr>
          <w:rFonts w:ascii="Arial" w:hAnsi="Arial" w:cs="Arial"/>
          <w:bCs/>
        </w:rPr>
        <w:t xml:space="preserve"> ke</w:t>
      </w:r>
      <w:r w:rsidR="00811632" w:rsidRPr="00811632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</w:t>
      </w:r>
      <w:r w:rsidR="000D4E54">
        <w:rPr>
          <w:rFonts w:ascii="Arial" w:hAnsi="Arial" w:cs="Arial"/>
          <w:bCs/>
        </w:rPr>
        <w:br/>
      </w:r>
      <w:r w:rsidRPr="00811632">
        <w:rPr>
          <w:rFonts w:ascii="Arial" w:hAnsi="Arial" w:cs="Arial"/>
          <w:bCs/>
        </w:rPr>
        <w:t xml:space="preserve">o poskytnutí </w:t>
      </w:r>
      <w:r w:rsidR="00286E00" w:rsidRPr="00811632">
        <w:rPr>
          <w:rFonts w:ascii="Arial" w:hAnsi="Arial" w:cs="Arial"/>
          <w:bCs/>
        </w:rPr>
        <w:t>dotace</w:t>
      </w:r>
      <w:r w:rsidR="001809B4" w:rsidRPr="001809B4">
        <w:t xml:space="preserve"> </w:t>
      </w:r>
      <w:r w:rsidR="00775CFA">
        <w:rPr>
          <w:rFonts w:ascii="Arial" w:hAnsi="Arial" w:cs="Arial"/>
          <w:bCs/>
        </w:rPr>
        <w:t xml:space="preserve">č. </w:t>
      </w:r>
      <w:r w:rsidR="00BD0D45" w:rsidRPr="00BD0D45">
        <w:rPr>
          <w:rFonts w:ascii="Arial" w:hAnsi="Arial" w:cs="Arial"/>
          <w:bCs/>
        </w:rPr>
        <w:t>2024/040</w:t>
      </w:r>
      <w:r w:rsidR="00A57406">
        <w:rPr>
          <w:rFonts w:ascii="Arial" w:hAnsi="Arial" w:cs="Arial"/>
          <w:bCs/>
        </w:rPr>
        <w:t>26</w:t>
      </w:r>
      <w:r w:rsidR="00BD0D45" w:rsidRPr="00BD0D45">
        <w:rPr>
          <w:rFonts w:ascii="Arial" w:hAnsi="Arial" w:cs="Arial"/>
          <w:bCs/>
        </w:rPr>
        <w:t>/OŽPZ</w:t>
      </w:r>
      <w:r w:rsidR="00BD0D45">
        <w:rPr>
          <w:rFonts w:ascii="Arial" w:hAnsi="Arial" w:cs="Arial"/>
          <w:bCs/>
        </w:rPr>
        <w:t xml:space="preserve"> </w:t>
      </w:r>
      <w:r w:rsidR="00775CFA">
        <w:rPr>
          <w:rFonts w:ascii="Arial" w:hAnsi="Arial" w:cs="Arial"/>
          <w:bCs/>
        </w:rPr>
        <w:t>/DSM ze dne 2</w:t>
      </w:r>
      <w:r w:rsidR="000D4E54">
        <w:rPr>
          <w:rFonts w:ascii="Arial" w:hAnsi="Arial" w:cs="Arial"/>
          <w:bCs/>
        </w:rPr>
        <w:t>9</w:t>
      </w:r>
      <w:r w:rsidR="001809B4" w:rsidRPr="001809B4">
        <w:rPr>
          <w:rFonts w:ascii="Arial" w:hAnsi="Arial" w:cs="Arial"/>
          <w:bCs/>
        </w:rPr>
        <w:t xml:space="preserve">. </w:t>
      </w:r>
      <w:r w:rsidR="000D4E54">
        <w:rPr>
          <w:rFonts w:ascii="Arial" w:hAnsi="Arial" w:cs="Arial"/>
          <w:bCs/>
        </w:rPr>
        <w:t>8</w:t>
      </w:r>
      <w:r w:rsidR="001809B4" w:rsidRPr="001809B4">
        <w:rPr>
          <w:rFonts w:ascii="Arial" w:hAnsi="Arial" w:cs="Arial"/>
          <w:bCs/>
        </w:rPr>
        <w:t>. 202</w:t>
      </w:r>
      <w:r w:rsidR="00BD0D45">
        <w:rPr>
          <w:rFonts w:ascii="Arial" w:hAnsi="Arial" w:cs="Arial"/>
          <w:bCs/>
        </w:rPr>
        <w:t>4</w:t>
      </w:r>
      <w:r w:rsidR="00811632">
        <w:rPr>
          <w:rFonts w:ascii="Arial" w:hAnsi="Arial" w:cs="Arial"/>
          <w:bCs/>
        </w:rPr>
        <w:t>:</w:t>
      </w:r>
    </w:p>
    <w:p w14:paraId="458D4E11" w14:textId="77777777" w:rsidR="001809B4" w:rsidRDefault="001809B4" w:rsidP="00D91811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58F8B738" w14:textId="77777777"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5899BF67" w14:textId="0AD0C9DA"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3F11A8">
        <w:rPr>
          <w:bCs/>
        </w:rPr>
        <w:t>2</w:t>
      </w:r>
      <w:r w:rsidR="00925D16">
        <w:rPr>
          <w:bCs/>
        </w:rPr>
        <w:t>9</w:t>
      </w:r>
      <w:r w:rsidR="003F11A8" w:rsidRPr="001809B4">
        <w:rPr>
          <w:bCs/>
        </w:rPr>
        <w:t xml:space="preserve">. </w:t>
      </w:r>
      <w:r w:rsidR="00925D16">
        <w:rPr>
          <w:bCs/>
        </w:rPr>
        <w:t>8</w:t>
      </w:r>
      <w:r w:rsidR="003F11A8" w:rsidRPr="001809B4">
        <w:rPr>
          <w:bCs/>
        </w:rPr>
        <w:t>. 202</w:t>
      </w:r>
      <w:r w:rsidR="003F11A8">
        <w:rPr>
          <w:bCs/>
        </w:rPr>
        <w:t xml:space="preserve">4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6F0449" w:rsidRPr="00DD55AB">
        <w:rPr>
          <w:noProof/>
          <w:color w:val="000000" w:themeColor="text1"/>
        </w:rPr>
        <w:t>Velký Týnec</w:t>
      </w:r>
      <w:r w:rsidRPr="00533E03">
        <w:t xml:space="preserve"> smlouvu </w:t>
      </w:r>
      <w:r w:rsidR="006A102B">
        <w:t>o </w:t>
      </w:r>
      <w:r>
        <w:t xml:space="preserve">poskytnutí dotace č. </w:t>
      </w:r>
      <w:r w:rsidR="00E65C12" w:rsidRPr="00BD0D45">
        <w:rPr>
          <w:bCs/>
        </w:rPr>
        <w:t>2024/040</w:t>
      </w:r>
      <w:r w:rsidR="004F40C0">
        <w:rPr>
          <w:bCs/>
        </w:rPr>
        <w:t>26</w:t>
      </w:r>
      <w:r w:rsidR="006C2167" w:rsidRPr="006C2167">
        <w:t>/OŽPZ/DSM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2E4C01">
        <w:rPr>
          <w:b/>
          <w:color w:val="000000" w:themeColor="text1"/>
        </w:rPr>
        <w:t>ČOV </w:t>
      </w:r>
      <w:r w:rsidR="004F40C0">
        <w:rPr>
          <w:b/>
          <w:color w:val="000000" w:themeColor="text1"/>
        </w:rPr>
        <w:t>Velký Týnec – výměna technologie strojního odvodnění</w:t>
      </w:r>
      <w:r w:rsidR="00174C7B">
        <w:t xml:space="preserve">“ </w:t>
      </w:r>
      <w:r w:rsidRPr="00533E03">
        <w:t>(dále jen „Smlouva“).</w:t>
      </w:r>
    </w:p>
    <w:p w14:paraId="5684EC08" w14:textId="0B316953" w:rsidR="00164C83" w:rsidRDefault="00811632" w:rsidP="00E455D4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6D3A5F79" w14:textId="0C173BD7" w:rsidR="000D4E54" w:rsidRPr="000D4E54" w:rsidRDefault="000D4E54" w:rsidP="00164C83">
      <w:pPr>
        <w:pStyle w:val="Pipomnky"/>
        <w:rPr>
          <w:bCs/>
        </w:rPr>
      </w:pPr>
      <w:r w:rsidRPr="000D4E54">
        <w:rPr>
          <w:bCs/>
        </w:rPr>
        <w:t>Smluvní strany se dohodly, že Smlouva se mění takto:</w:t>
      </w:r>
    </w:p>
    <w:p w14:paraId="6D1C74E9" w14:textId="06DC665F" w:rsidR="00164C83" w:rsidRDefault="00164C83" w:rsidP="000D4E54">
      <w:pPr>
        <w:pStyle w:val="Pipomnky"/>
        <w:numPr>
          <w:ilvl w:val="0"/>
          <w:numId w:val="30"/>
        </w:numPr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 w:rsidR="000D4E54">
        <w:rPr>
          <w:b/>
        </w:rPr>
        <w:t>bod</w:t>
      </w:r>
      <w:r w:rsidRPr="002E5DCC">
        <w:rPr>
          <w:b/>
        </w:rPr>
        <w:t xml:space="preserve"> </w:t>
      </w:r>
      <w:r>
        <w:rPr>
          <w:b/>
        </w:rPr>
        <w:t>1</w:t>
      </w:r>
      <w:r w:rsidR="00DB25EC">
        <w:rPr>
          <w:b/>
        </w:rPr>
        <w:t>.</w:t>
      </w:r>
      <w:r w:rsidR="000D4E54">
        <w:rPr>
          <w:b/>
        </w:rPr>
        <w:t xml:space="preserve">, odstavec osmý </w:t>
      </w:r>
      <w:r>
        <w:rPr>
          <w:b/>
        </w:rPr>
        <w:t xml:space="preserve">Smlouvy </w:t>
      </w:r>
      <w:r w:rsidRPr="002E5DCC">
        <w:rPr>
          <w:b/>
        </w:rPr>
        <w:t>nově zní:</w:t>
      </w:r>
    </w:p>
    <w:p w14:paraId="12265E49" w14:textId="7D358548" w:rsidR="00164C83" w:rsidRPr="003923D9" w:rsidRDefault="003923D9" w:rsidP="00164C83">
      <w:pPr>
        <w:pStyle w:val="Pipomnky"/>
        <w:rPr>
          <w:noProof/>
        </w:rPr>
      </w:pPr>
      <w:r w:rsidRPr="003923D9">
        <w:rPr>
          <w:noProof/>
        </w:rPr>
        <w:t xml:space="preserve">Pokud má příjemce (plátce daně) ve shodě s opravou odpočtu podle § 74 a 75 ZDPH, vypořádáním odpočtu podle § 76 ZDPH, vyrovnáním odpočtu podle § 77 ZDPH a úpravou odpočtu podle § 78 až 78c ZDPH právo zvýšit ve lhůtě stanovené ZDPH svůj původně uplatněný nárok na odpočet DPH, který se vztahuje na zdanitelná plnění </w:t>
      </w:r>
      <w:r w:rsidRPr="003923D9">
        <w:rPr>
          <w:noProof/>
        </w:rPr>
        <w:lastRenderedPageBreak/>
        <w:t>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66EDB5B7" w14:textId="50500A80" w:rsidR="006D17EF" w:rsidRDefault="006D17EF" w:rsidP="000D4E54">
      <w:pPr>
        <w:pStyle w:val="Pipomnky"/>
        <w:numPr>
          <w:ilvl w:val="0"/>
          <w:numId w:val="30"/>
        </w:numPr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 w:rsidR="000D4E54">
        <w:rPr>
          <w:b/>
        </w:rPr>
        <w:t>bod</w:t>
      </w:r>
      <w:r w:rsidRPr="002E5DCC">
        <w:rPr>
          <w:b/>
        </w:rPr>
        <w:t xml:space="preserve"> </w:t>
      </w:r>
      <w:r>
        <w:rPr>
          <w:b/>
        </w:rPr>
        <w:t>2.</w:t>
      </w:r>
      <w:r w:rsidR="00DB25EC">
        <w:rPr>
          <w:b/>
        </w:rPr>
        <w:t>,</w:t>
      </w:r>
      <w:r w:rsidRPr="002E5DCC">
        <w:rPr>
          <w:b/>
        </w:rPr>
        <w:t xml:space="preserve"> </w:t>
      </w:r>
      <w:r>
        <w:rPr>
          <w:b/>
        </w:rPr>
        <w:t xml:space="preserve">věta první Smlouvy </w:t>
      </w:r>
      <w:r w:rsidRPr="002E5DCC">
        <w:rPr>
          <w:b/>
        </w:rPr>
        <w:t>nově zní:</w:t>
      </w:r>
    </w:p>
    <w:p w14:paraId="486109DE" w14:textId="2EB2BD58" w:rsidR="006D17EF" w:rsidRPr="00737034" w:rsidRDefault="006D17EF" w:rsidP="006D17EF">
      <w:pPr>
        <w:pStyle w:val="Pipomnky"/>
      </w:pPr>
      <w:r w:rsidRPr="00737034">
        <w:t xml:space="preserve">Příjemce je povinen </w:t>
      </w:r>
      <w:r w:rsidRPr="00E64195">
        <w:rPr>
          <w:b/>
        </w:rPr>
        <w:t>použít poskytnutou dotaci</w:t>
      </w:r>
      <w:r w:rsidRPr="00737034">
        <w:t xml:space="preserve"> nejpozději do </w:t>
      </w:r>
      <w:r w:rsidRPr="003C3D8D">
        <w:rPr>
          <w:b/>
        </w:rPr>
        <w:t>3</w:t>
      </w:r>
      <w:r w:rsidR="00A73763">
        <w:rPr>
          <w:b/>
        </w:rPr>
        <w:t>0</w:t>
      </w:r>
      <w:r w:rsidRPr="003C3D8D">
        <w:rPr>
          <w:b/>
        </w:rPr>
        <w:t xml:space="preserve">. </w:t>
      </w:r>
      <w:r w:rsidR="00A73763">
        <w:rPr>
          <w:b/>
        </w:rPr>
        <w:t>6</w:t>
      </w:r>
      <w:r w:rsidRPr="003C3D8D">
        <w:rPr>
          <w:b/>
        </w:rPr>
        <w:t>. 2025.</w:t>
      </w:r>
      <w:r>
        <w:t xml:space="preserve"> </w:t>
      </w:r>
    </w:p>
    <w:p w14:paraId="3338BF84" w14:textId="01F2E68B" w:rsidR="00CF1DA4" w:rsidRDefault="006D17EF" w:rsidP="006D17EF">
      <w:pPr>
        <w:pStyle w:val="Pipomnky"/>
        <w:rPr>
          <w:iCs/>
        </w:rPr>
      </w:pPr>
      <w:r>
        <w:rPr>
          <w:iCs/>
        </w:rPr>
        <w:t>V ostatním zůstává toto ustanovení Smlouvy nezměněno.</w:t>
      </w:r>
    </w:p>
    <w:p w14:paraId="28E3585D" w14:textId="29AFAEFC" w:rsidR="00CA6D33" w:rsidRDefault="00CA6D33" w:rsidP="000D4E54">
      <w:pPr>
        <w:pStyle w:val="Pipomnky"/>
        <w:numPr>
          <w:ilvl w:val="0"/>
          <w:numId w:val="30"/>
        </w:numPr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 w:rsidR="000D4E54">
        <w:rPr>
          <w:b/>
        </w:rPr>
        <w:t>bod</w:t>
      </w:r>
      <w:r>
        <w:rPr>
          <w:b/>
        </w:rPr>
        <w:t xml:space="preserve"> 4.</w:t>
      </w:r>
      <w:r w:rsidR="00DB25EC">
        <w:rPr>
          <w:b/>
        </w:rPr>
        <w:t>,</w:t>
      </w:r>
      <w:r>
        <w:rPr>
          <w:b/>
        </w:rPr>
        <w:t xml:space="preserve">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34C1B6D6" w14:textId="679D52CE" w:rsidR="00CA6D33" w:rsidRDefault="00CA6D33" w:rsidP="000D4E54">
      <w:pPr>
        <w:pStyle w:val="Pipomnky"/>
      </w:pPr>
      <w:r w:rsidRPr="009F2BFE">
        <w:t>Př</w:t>
      </w:r>
      <w:r w:rsidR="008461DE">
        <w:t xml:space="preserve">íjemce je povinen nejpozději do </w:t>
      </w:r>
      <w:r w:rsidR="008461DE" w:rsidRPr="00A9774F">
        <w:rPr>
          <w:b/>
        </w:rPr>
        <w:fldChar w:fldCharType="begin"/>
      </w:r>
      <w:r w:rsidR="008461DE" w:rsidRPr="00A9774F">
        <w:rPr>
          <w:b/>
        </w:rPr>
        <w:instrText xml:space="preserve"> MERGEFIELD II_4_Datum__vyúčtování </w:instrText>
      </w:r>
      <w:r w:rsidR="008461DE" w:rsidRPr="00A9774F">
        <w:rPr>
          <w:b/>
        </w:rPr>
        <w:fldChar w:fldCharType="separate"/>
      </w:r>
      <w:r w:rsidR="008F5B76">
        <w:rPr>
          <w:b/>
        </w:rPr>
        <w:t>3</w:t>
      </w:r>
      <w:r w:rsidR="00895A43">
        <w:rPr>
          <w:b/>
        </w:rPr>
        <w:t>0</w:t>
      </w:r>
      <w:r w:rsidR="008F5B76">
        <w:rPr>
          <w:b/>
        </w:rPr>
        <w:t xml:space="preserve">. </w:t>
      </w:r>
      <w:r w:rsidR="00895A43">
        <w:rPr>
          <w:b/>
        </w:rPr>
        <w:t>6</w:t>
      </w:r>
      <w:r w:rsidR="008461DE" w:rsidRPr="00A9774F">
        <w:rPr>
          <w:b/>
        </w:rPr>
        <w:t>. 202</w:t>
      </w:r>
      <w:r w:rsidR="00531071">
        <w:rPr>
          <w:b/>
        </w:rPr>
        <w:t>5</w:t>
      </w:r>
      <w:r w:rsidR="008461DE" w:rsidRPr="00A9774F">
        <w:rPr>
          <w:b/>
        </w:rPr>
        <w:fldChar w:fldCharType="end"/>
      </w:r>
      <w:r w:rsidR="008461DE">
        <w:rPr>
          <w:b/>
        </w:rPr>
        <w:t xml:space="preserve"> </w:t>
      </w:r>
      <w:r w:rsidRPr="009F2BFE">
        <w:t xml:space="preserve">předložit poskytovateli </w:t>
      </w:r>
      <w:r w:rsidRPr="00016D4F">
        <w:rPr>
          <w:b/>
        </w:rPr>
        <w:t>vyúčtování poskytnuté dotace</w:t>
      </w:r>
      <w:r w:rsidR="006373FE">
        <w:rPr>
          <w:b/>
        </w:rPr>
        <w:t xml:space="preserve"> </w:t>
      </w:r>
      <w:r w:rsidR="006373FE" w:rsidRPr="009F2BFE">
        <w:t>(dál</w:t>
      </w:r>
      <w:r w:rsidR="006373FE">
        <w:t>e jen „vyúčtování“),</w:t>
      </w:r>
      <w:r w:rsidRPr="00016D4F">
        <w:rPr>
          <w:b/>
        </w:rPr>
        <w:t xml:space="preserve"> </w:t>
      </w:r>
      <w:r w:rsidR="006373FE">
        <w:t>a to</w:t>
      </w:r>
      <w:r w:rsidRPr="009F2BFE">
        <w:t xml:space="preserve"> prostřednictvím</w:t>
      </w:r>
      <w:r>
        <w:t xml:space="preserve"> </w:t>
      </w:r>
      <w:r w:rsidRPr="009F2BFE">
        <w:t>systému</w:t>
      </w:r>
      <w:r w:rsidR="00A5694B">
        <w:t xml:space="preserve"> RAP,</w:t>
      </w:r>
      <w:r w:rsidRPr="009F2BFE">
        <w:t xml:space="preserve"> v</w:t>
      </w:r>
      <w:r w:rsidR="00A5694B">
        <w:t> </w:t>
      </w:r>
      <w:r w:rsidRPr="009F2BFE">
        <w:t xml:space="preserve">němž </w:t>
      </w:r>
      <w:r w:rsidRPr="0021630A">
        <w:t>příjemce</w:t>
      </w:r>
      <w:r w:rsidRPr="009F2BFE">
        <w:t xml:space="preserve"> podal žádost o poskytnutí této dotace</w:t>
      </w:r>
      <w:r w:rsidR="006373FE">
        <w:t>.</w:t>
      </w:r>
    </w:p>
    <w:p w14:paraId="0346EFE2" w14:textId="1BA041D4" w:rsidR="00174C7B" w:rsidRPr="000B6042" w:rsidRDefault="00CA6D33" w:rsidP="000B604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ostatním zůstává tento bod Smlouvy nezměněn.</w:t>
      </w:r>
    </w:p>
    <w:p w14:paraId="7B7B7FD5" w14:textId="51DF448C" w:rsidR="006C5EA5" w:rsidRDefault="00C831EB" w:rsidP="000B604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14:paraId="6A9BA1BC" w14:textId="64C54F9D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6E3A8C">
        <w:rPr>
          <w:i w:val="0"/>
        </w:rPr>
        <w:t>U</w:t>
      </w:r>
      <w:r w:rsidR="00E57B66">
        <w:rPr>
          <w:i w:val="0"/>
        </w:rPr>
        <w:t>Z</w:t>
      </w:r>
      <w:r w:rsidR="006E3A8C" w:rsidRPr="006E3A8C">
        <w:rPr>
          <w:i w:val="0"/>
        </w:rPr>
        <w:t>/</w:t>
      </w:r>
      <w:r w:rsidR="00605AB9" w:rsidRPr="00075F12">
        <w:rPr>
          <w:i w:val="0"/>
        </w:rPr>
        <w:t>X</w:t>
      </w:r>
      <w:r w:rsidR="006E3A8C" w:rsidRPr="00075F12">
        <w:rPr>
          <w:i w:val="0"/>
        </w:rPr>
        <w:t>/</w:t>
      </w:r>
      <w:r w:rsidR="00605AB9" w:rsidRPr="00075F12">
        <w:rPr>
          <w:i w:val="0"/>
        </w:rPr>
        <w:t>XX</w:t>
      </w:r>
      <w:r w:rsidR="006E3A8C" w:rsidRPr="00075F12">
        <w:rPr>
          <w:i w:val="0"/>
        </w:rPr>
        <w:t>/</w:t>
      </w:r>
      <w:r w:rsidR="002D3631" w:rsidRPr="00075F12">
        <w:rPr>
          <w:i w:val="0"/>
        </w:rPr>
        <w:t>20</w:t>
      </w:r>
      <w:r w:rsidR="0029455E" w:rsidRPr="00075F12">
        <w:rPr>
          <w:i w:val="0"/>
        </w:rPr>
        <w:t>2</w:t>
      </w:r>
      <w:r w:rsidR="00981353" w:rsidRPr="00075F12">
        <w:rPr>
          <w:i w:val="0"/>
        </w:rPr>
        <w:t>4</w:t>
      </w:r>
      <w:r w:rsidR="006E3A8C" w:rsidRPr="00075F12">
        <w:t xml:space="preserve"> </w:t>
      </w:r>
      <w:r w:rsidRPr="00075F12">
        <w:rPr>
          <w:rFonts w:cs="Arial"/>
          <w:i w:val="0"/>
        </w:rPr>
        <w:t xml:space="preserve">ze dne </w:t>
      </w:r>
      <w:r w:rsidR="00075F12" w:rsidRPr="00075F12">
        <w:rPr>
          <w:rFonts w:cs="Arial"/>
          <w:i w:val="0"/>
        </w:rPr>
        <w:t>16</w:t>
      </w:r>
      <w:r w:rsidR="00345128" w:rsidRPr="00075F12">
        <w:rPr>
          <w:rFonts w:cs="Arial"/>
          <w:i w:val="0"/>
        </w:rPr>
        <w:t xml:space="preserve">. </w:t>
      </w:r>
      <w:r w:rsidR="00DB25EC" w:rsidRPr="00075F12">
        <w:rPr>
          <w:rFonts w:cs="Arial"/>
          <w:i w:val="0"/>
        </w:rPr>
        <w:t>12</w:t>
      </w:r>
      <w:r w:rsidR="00345128" w:rsidRPr="00075F12">
        <w:rPr>
          <w:rFonts w:cs="Arial"/>
          <w:i w:val="0"/>
        </w:rPr>
        <w:t>. 20</w:t>
      </w:r>
      <w:r w:rsidR="00605AB9" w:rsidRPr="00075F12">
        <w:rPr>
          <w:rFonts w:cs="Arial"/>
          <w:i w:val="0"/>
        </w:rPr>
        <w:t>2</w:t>
      </w:r>
      <w:r w:rsidR="00981353" w:rsidRPr="00075F12">
        <w:rPr>
          <w:rFonts w:cs="Arial"/>
          <w:i w:val="0"/>
        </w:rPr>
        <w:t>4</w:t>
      </w:r>
      <w:r w:rsidR="00820C22" w:rsidRPr="00075F12">
        <w:rPr>
          <w:rFonts w:cs="Arial"/>
          <w:i w:val="0"/>
        </w:rPr>
        <w:t>.</w:t>
      </w:r>
      <w:r w:rsidRPr="00075F12">
        <w:rPr>
          <w:rFonts w:cs="Arial"/>
        </w:rPr>
        <w:t xml:space="preserve"> </w:t>
      </w:r>
    </w:p>
    <w:p w14:paraId="6F98A035" w14:textId="33DBA63E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>Uz</w:t>
      </w:r>
      <w:r w:rsidRPr="00A776DF">
        <w:rPr>
          <w:rFonts w:cs="Arial"/>
          <w:i w:val="0"/>
          <w:color w:val="000000" w:themeColor="text1"/>
        </w:rPr>
        <w:t xml:space="preserve">avření </w:t>
      </w:r>
      <w:r w:rsidRPr="00C940C2">
        <w:rPr>
          <w:rFonts w:cs="Arial"/>
          <w:i w:val="0"/>
        </w:rPr>
        <w:t xml:space="preserve">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1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Zastupitelstva obce </w:t>
      </w:r>
      <w:r w:rsidR="006033D0" w:rsidRPr="00A776DF">
        <w:rPr>
          <w:rFonts w:cs="Arial"/>
          <w:i w:val="0"/>
          <w:color w:val="000000" w:themeColor="text1"/>
        </w:rPr>
        <w:t>Velký Týnec</w:t>
      </w:r>
      <w:r w:rsidRPr="00A776DF">
        <w:rPr>
          <w:rFonts w:cs="Arial"/>
          <w:i w:val="0"/>
          <w:color w:val="000000" w:themeColor="text1"/>
        </w:rPr>
        <w:t xml:space="preserve"> </w:t>
      </w:r>
      <w:r w:rsidR="00CE6E0E" w:rsidRPr="00A776DF">
        <w:rPr>
          <w:rFonts w:cs="Arial"/>
          <w:i w:val="0"/>
          <w:color w:val="000000" w:themeColor="text1"/>
        </w:rPr>
        <w:t xml:space="preserve">č. </w:t>
      </w:r>
      <w:r w:rsidR="0036438C">
        <w:rPr>
          <w:rFonts w:cs="Arial"/>
          <w:i w:val="0"/>
          <w:color w:val="000000" w:themeColor="text1"/>
        </w:rPr>
        <w:t>2/17</w:t>
      </w:r>
      <w:r w:rsidR="00CE6E0E" w:rsidRPr="00A776DF">
        <w:rPr>
          <w:i w:val="0"/>
          <w:color w:val="000000" w:themeColor="text1"/>
        </w:rPr>
        <w:t>/202</w:t>
      </w:r>
      <w:r w:rsidR="0036438C">
        <w:rPr>
          <w:i w:val="0"/>
          <w:color w:val="000000" w:themeColor="text1"/>
        </w:rPr>
        <w:t>2-26</w:t>
      </w:r>
      <w:r w:rsidR="00CE6E0E" w:rsidRPr="00A776DF">
        <w:rPr>
          <w:color w:val="000000" w:themeColor="text1"/>
        </w:rPr>
        <w:t xml:space="preserve"> </w:t>
      </w:r>
      <w:r w:rsidR="00CE6E0E" w:rsidRPr="00A776DF">
        <w:rPr>
          <w:rFonts w:cs="Arial"/>
          <w:i w:val="0"/>
          <w:color w:val="000000" w:themeColor="text1"/>
        </w:rPr>
        <w:t xml:space="preserve">ze dne </w:t>
      </w:r>
      <w:r w:rsidR="0036438C">
        <w:rPr>
          <w:rFonts w:cs="Arial"/>
          <w:i w:val="0"/>
          <w:color w:val="000000" w:themeColor="text1"/>
        </w:rPr>
        <w:t>30. 10. 2024</w:t>
      </w:r>
      <w:r w:rsidRPr="00A776DF">
        <w:rPr>
          <w:rFonts w:cs="Arial"/>
          <w:i w:val="0"/>
          <w:color w:val="000000" w:themeColor="text1"/>
        </w:rPr>
        <w:t xml:space="preserve">. </w:t>
      </w:r>
    </w:p>
    <w:p w14:paraId="4D46F535" w14:textId="77777777"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3639D815" w14:textId="77777777" w:rsidR="00491EF3" w:rsidRPr="006C1819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14:paraId="642371B2" w14:textId="77777777"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14:paraId="3ECDB239" w14:textId="77777777"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Příjemce současně bere na vědomí, že tento dodatek bude také zveřejněn postupem dle ust. § 10d zákona č. 250/2000 Sb., o rozpočtových pravidlech územních rozpočtů, ve znění pozdějších právních předpisů.</w:t>
      </w:r>
    </w:p>
    <w:p w14:paraId="7C43E90F" w14:textId="77777777" w:rsidR="008E6240" w:rsidRDefault="008E6240" w:rsidP="008E62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12F95855" w14:textId="7BA0E2AC" w:rsidR="00FA3540" w:rsidRPr="00FA3540" w:rsidRDefault="008E6240" w:rsidP="008E6240">
      <w:pPr>
        <w:pStyle w:val="slo1text"/>
        <w:numPr>
          <w:ilvl w:val="0"/>
          <w:numId w:val="0"/>
        </w:numPr>
        <w:rPr>
          <w:rFonts w:cs="Arial"/>
          <w:szCs w:val="24"/>
        </w:rPr>
      </w:pPr>
      <w:r>
        <w:t>Tento dodatek je uzavřen v elektronické podobě, tj. elektronicky podepsán oprávněnými zástupci smluvních stran s doručením návrhu dodatku a jeho akceptace prostřednictvím datových schránek smluvních stran.</w:t>
      </w:r>
    </w:p>
    <w:sectPr w:rsidR="00FA3540" w:rsidRPr="00FA3540" w:rsidSect="00DE39B7">
      <w:footerReference w:type="default" r:id="rId8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AD27" w14:textId="77777777" w:rsidR="002B5ECC" w:rsidRDefault="002B5ECC">
      <w:r>
        <w:separator/>
      </w:r>
    </w:p>
  </w:endnote>
  <w:endnote w:type="continuationSeparator" w:id="0">
    <w:p w14:paraId="0FDD2D70" w14:textId="77777777" w:rsidR="002B5ECC" w:rsidRDefault="002B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-1609970678"/>
      <w:docPartObj>
        <w:docPartGallery w:val="Page Numbers (Bottom of Page)"/>
        <w:docPartUnique/>
      </w:docPartObj>
    </w:sdtPr>
    <w:sdtEndPr/>
    <w:sdtContent>
      <w:p w14:paraId="4D92DF9A" w14:textId="77777777" w:rsidR="007F36D6" w:rsidRPr="00F16F28" w:rsidRDefault="007F36D6" w:rsidP="007F36D6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0"/>
            <w:szCs w:val="20"/>
          </w:rPr>
        </w:pPr>
      </w:p>
      <w:p w14:paraId="169900BF" w14:textId="00A3DB98" w:rsidR="007F36D6" w:rsidRPr="00F16F28" w:rsidRDefault="00075F12" w:rsidP="007F36D6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7F36D6" w:rsidRPr="00F16F28">
          <w:rPr>
            <w:rFonts w:ascii="Arial" w:hAnsi="Arial" w:cs="Arial"/>
            <w:i/>
            <w:sz w:val="20"/>
            <w:szCs w:val="20"/>
          </w:rPr>
          <w:t xml:space="preserve"> Olomouckého kraje 1</w:t>
        </w:r>
        <w:r>
          <w:rPr>
            <w:rFonts w:ascii="Arial" w:hAnsi="Arial" w:cs="Arial"/>
            <w:i/>
            <w:sz w:val="20"/>
            <w:szCs w:val="20"/>
          </w:rPr>
          <w:t>6</w:t>
        </w:r>
        <w:r w:rsidR="007F36D6" w:rsidRPr="00F16F28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7F36D6" w:rsidRPr="00F16F28">
          <w:rPr>
            <w:rFonts w:ascii="Arial" w:hAnsi="Arial" w:cs="Arial"/>
            <w:i/>
            <w:sz w:val="20"/>
            <w:szCs w:val="20"/>
          </w:rPr>
          <w:t>. 2024</w:t>
        </w:r>
        <w:r w:rsidR="007F36D6" w:rsidRPr="00F16F28">
          <w:rPr>
            <w:rFonts w:ascii="Arial" w:hAnsi="Arial" w:cs="Arial"/>
            <w:i/>
            <w:sz w:val="20"/>
            <w:szCs w:val="20"/>
          </w:rPr>
          <w:tab/>
        </w:r>
        <w:r w:rsidR="007F36D6" w:rsidRPr="00F16F28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7F36D6" w:rsidRPr="00F16F28">
          <w:rPr>
            <w:rFonts w:ascii="Arial" w:hAnsi="Arial" w:cs="Arial"/>
            <w:i/>
            <w:sz w:val="20"/>
            <w:szCs w:val="20"/>
          </w:rPr>
          <w:fldChar w:fldCharType="begin"/>
        </w:r>
        <w:r w:rsidR="007F36D6" w:rsidRPr="00F16F28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7F36D6" w:rsidRPr="00F16F28">
          <w:rPr>
            <w:rFonts w:ascii="Arial" w:hAnsi="Arial" w:cs="Arial"/>
            <w:i/>
            <w:sz w:val="20"/>
            <w:szCs w:val="20"/>
          </w:rPr>
          <w:fldChar w:fldCharType="separate"/>
        </w:r>
        <w:r w:rsidR="007F36D6">
          <w:rPr>
            <w:rFonts w:ascii="Arial" w:hAnsi="Arial" w:cs="Arial"/>
            <w:i/>
            <w:sz w:val="20"/>
            <w:szCs w:val="20"/>
          </w:rPr>
          <w:t>1</w:t>
        </w:r>
        <w:r w:rsidR="007F36D6" w:rsidRPr="00F16F28">
          <w:rPr>
            <w:rFonts w:ascii="Arial" w:hAnsi="Arial" w:cs="Arial"/>
            <w:i/>
            <w:sz w:val="20"/>
            <w:szCs w:val="20"/>
          </w:rPr>
          <w:fldChar w:fldCharType="end"/>
        </w:r>
        <w:r w:rsidR="007F36D6" w:rsidRPr="00F16F28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DE39B7">
          <w:rPr>
            <w:rFonts w:ascii="Arial" w:hAnsi="Arial" w:cs="Arial"/>
            <w:i/>
            <w:sz w:val="20"/>
            <w:szCs w:val="20"/>
          </w:rPr>
          <w:t>25</w:t>
        </w:r>
        <w:r w:rsidR="007F36D6" w:rsidRPr="00F16F28">
          <w:rPr>
            <w:rFonts w:ascii="Arial" w:hAnsi="Arial" w:cs="Arial"/>
            <w:i/>
            <w:sz w:val="20"/>
            <w:szCs w:val="20"/>
          </w:rPr>
          <w:t>)</w:t>
        </w:r>
      </w:p>
      <w:p w14:paraId="06BE6526" w14:textId="007F9118" w:rsidR="007F36D6" w:rsidRPr="00F16F28" w:rsidRDefault="00075F12" w:rsidP="007F36D6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38</w:t>
        </w:r>
        <w:r w:rsidR="007F36D6" w:rsidRPr="00F16F28">
          <w:rPr>
            <w:rFonts w:ascii="Arial" w:hAnsi="Arial" w:cs="Arial"/>
            <w:i/>
            <w:sz w:val="20"/>
            <w:szCs w:val="20"/>
          </w:rPr>
          <w:t>. Dotační program 03_01_Fond na podporu výstavby a obnovy vodohospodářské infrastruktury na území Olomouckého kraje 2024 – dodat</w:t>
        </w:r>
        <w:r w:rsidR="007F36D6">
          <w:rPr>
            <w:rFonts w:ascii="Arial" w:hAnsi="Arial" w:cs="Arial"/>
            <w:i/>
            <w:sz w:val="20"/>
            <w:szCs w:val="20"/>
          </w:rPr>
          <w:t>ky</w:t>
        </w:r>
        <w:r w:rsidR="007F36D6" w:rsidRPr="00F16F28">
          <w:rPr>
            <w:rFonts w:ascii="Arial" w:hAnsi="Arial" w:cs="Arial"/>
            <w:i/>
            <w:sz w:val="20"/>
            <w:szCs w:val="20"/>
          </w:rPr>
          <w:t xml:space="preserve"> ke smlouvě </w:t>
        </w:r>
      </w:p>
      <w:p w14:paraId="513B1A67" w14:textId="237FFAEF" w:rsidR="007F36D6" w:rsidRDefault="007F36D6" w:rsidP="007F36D6">
        <w:pPr>
          <w:pStyle w:val="Zpat"/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0</w:t>
        </w:r>
        <w:r w:rsidR="00075F12">
          <w:rPr>
            <w:rFonts w:ascii="Arial" w:hAnsi="Arial" w:cs="Arial"/>
            <w:i/>
            <w:sz w:val="20"/>
            <w:szCs w:val="20"/>
          </w:rPr>
          <w:t>2</w:t>
        </w:r>
        <w:r>
          <w:rPr>
            <w:rFonts w:ascii="Arial" w:hAnsi="Arial" w:cs="Arial"/>
            <w:i/>
            <w:sz w:val="20"/>
            <w:szCs w:val="20"/>
          </w:rPr>
          <w:t>_dodatek č. 1 obec Velký Týnec</w:t>
        </w:r>
      </w:p>
    </w:sdtContent>
  </w:sdt>
  <w:p w14:paraId="226ECF4E" w14:textId="77777777" w:rsidR="007F36D6" w:rsidRDefault="007F36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2BB8" w14:textId="77777777" w:rsidR="002B5ECC" w:rsidRDefault="002B5ECC">
      <w:r>
        <w:separator/>
      </w:r>
    </w:p>
  </w:footnote>
  <w:footnote w:type="continuationSeparator" w:id="0">
    <w:p w14:paraId="47AA496A" w14:textId="77777777" w:rsidR="002B5ECC" w:rsidRDefault="002B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98613B9"/>
    <w:multiLevelType w:val="hybridMultilevel"/>
    <w:tmpl w:val="DA06B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419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9837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04217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749018">
    <w:abstractNumId w:val="1"/>
  </w:num>
  <w:num w:numId="5" w16cid:durableId="491604968">
    <w:abstractNumId w:val="0"/>
  </w:num>
  <w:num w:numId="6" w16cid:durableId="18601996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7996176">
    <w:abstractNumId w:val="10"/>
  </w:num>
  <w:num w:numId="8" w16cid:durableId="1883251306">
    <w:abstractNumId w:val="18"/>
  </w:num>
  <w:num w:numId="9" w16cid:durableId="142241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445402">
    <w:abstractNumId w:val="15"/>
  </w:num>
  <w:num w:numId="11" w16cid:durableId="826824630">
    <w:abstractNumId w:val="11"/>
  </w:num>
  <w:num w:numId="12" w16cid:durableId="2030719366">
    <w:abstractNumId w:val="23"/>
  </w:num>
  <w:num w:numId="13" w16cid:durableId="210458577">
    <w:abstractNumId w:val="9"/>
  </w:num>
  <w:num w:numId="14" w16cid:durableId="396705488">
    <w:abstractNumId w:val="12"/>
  </w:num>
  <w:num w:numId="15" w16cid:durableId="857475276">
    <w:abstractNumId w:val="8"/>
  </w:num>
  <w:num w:numId="16" w16cid:durableId="1539929655">
    <w:abstractNumId w:val="3"/>
  </w:num>
  <w:num w:numId="17" w16cid:durableId="97141553">
    <w:abstractNumId w:val="4"/>
  </w:num>
  <w:num w:numId="18" w16cid:durableId="1096441286">
    <w:abstractNumId w:val="7"/>
  </w:num>
  <w:num w:numId="19" w16cid:durableId="542866048">
    <w:abstractNumId w:val="5"/>
  </w:num>
  <w:num w:numId="20" w16cid:durableId="2008053744">
    <w:abstractNumId w:val="24"/>
  </w:num>
  <w:num w:numId="21" w16cid:durableId="602108123">
    <w:abstractNumId w:val="2"/>
  </w:num>
  <w:num w:numId="22" w16cid:durableId="1700813139">
    <w:abstractNumId w:val="19"/>
  </w:num>
  <w:num w:numId="23" w16cid:durableId="1390617236">
    <w:abstractNumId w:val="6"/>
  </w:num>
  <w:num w:numId="24" w16cid:durableId="119341775">
    <w:abstractNumId w:val="20"/>
  </w:num>
  <w:num w:numId="25" w16cid:durableId="1723014225">
    <w:abstractNumId w:val="28"/>
  </w:num>
  <w:num w:numId="26" w16cid:durableId="195436332">
    <w:abstractNumId w:val="26"/>
  </w:num>
  <w:num w:numId="27" w16cid:durableId="96029770">
    <w:abstractNumId w:val="14"/>
  </w:num>
  <w:num w:numId="28" w16cid:durableId="411633440">
    <w:abstractNumId w:val="16"/>
  </w:num>
  <w:num w:numId="29" w16cid:durableId="1266813346">
    <w:abstractNumId w:val="17"/>
  </w:num>
  <w:num w:numId="30" w16cid:durableId="1982475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29"/>
    <w:rsid w:val="00015039"/>
    <w:rsid w:val="00016008"/>
    <w:rsid w:val="00016D4F"/>
    <w:rsid w:val="00024784"/>
    <w:rsid w:val="00031994"/>
    <w:rsid w:val="0003440D"/>
    <w:rsid w:val="00036315"/>
    <w:rsid w:val="0003795F"/>
    <w:rsid w:val="00043C67"/>
    <w:rsid w:val="00047996"/>
    <w:rsid w:val="00065643"/>
    <w:rsid w:val="000703AF"/>
    <w:rsid w:val="00075F12"/>
    <w:rsid w:val="000852E5"/>
    <w:rsid w:val="00097239"/>
    <w:rsid w:val="000A0825"/>
    <w:rsid w:val="000A6E7F"/>
    <w:rsid w:val="000B004B"/>
    <w:rsid w:val="000B1392"/>
    <w:rsid w:val="000B1769"/>
    <w:rsid w:val="000B325E"/>
    <w:rsid w:val="000B49CE"/>
    <w:rsid w:val="000B6042"/>
    <w:rsid w:val="000C2A78"/>
    <w:rsid w:val="000D34CA"/>
    <w:rsid w:val="000D4E54"/>
    <w:rsid w:val="000E4ADF"/>
    <w:rsid w:val="00104155"/>
    <w:rsid w:val="00120D5A"/>
    <w:rsid w:val="00154F9A"/>
    <w:rsid w:val="001563BD"/>
    <w:rsid w:val="00164C83"/>
    <w:rsid w:val="00174C7B"/>
    <w:rsid w:val="001759C1"/>
    <w:rsid w:val="00177503"/>
    <w:rsid w:val="00180347"/>
    <w:rsid w:val="001809B4"/>
    <w:rsid w:val="00182633"/>
    <w:rsid w:val="0018325B"/>
    <w:rsid w:val="00190C9E"/>
    <w:rsid w:val="00194A49"/>
    <w:rsid w:val="00194D2F"/>
    <w:rsid w:val="001A75B4"/>
    <w:rsid w:val="001B4B5C"/>
    <w:rsid w:val="001C65C5"/>
    <w:rsid w:val="001D461F"/>
    <w:rsid w:val="001D7E23"/>
    <w:rsid w:val="001D7E68"/>
    <w:rsid w:val="001E4198"/>
    <w:rsid w:val="001E6588"/>
    <w:rsid w:val="001F0B3C"/>
    <w:rsid w:val="00213728"/>
    <w:rsid w:val="0021630A"/>
    <w:rsid w:val="00223DD9"/>
    <w:rsid w:val="00224FF7"/>
    <w:rsid w:val="00226CCC"/>
    <w:rsid w:val="00227151"/>
    <w:rsid w:val="00234D8A"/>
    <w:rsid w:val="002400E3"/>
    <w:rsid w:val="00246F71"/>
    <w:rsid w:val="002525F5"/>
    <w:rsid w:val="00254E72"/>
    <w:rsid w:val="002641F0"/>
    <w:rsid w:val="002655D1"/>
    <w:rsid w:val="00265C60"/>
    <w:rsid w:val="00266834"/>
    <w:rsid w:val="002750D6"/>
    <w:rsid w:val="00277CB9"/>
    <w:rsid w:val="00285FBD"/>
    <w:rsid w:val="00286E00"/>
    <w:rsid w:val="0029455E"/>
    <w:rsid w:val="002A0D79"/>
    <w:rsid w:val="002B2064"/>
    <w:rsid w:val="002B45BA"/>
    <w:rsid w:val="002B5ECC"/>
    <w:rsid w:val="002C21FF"/>
    <w:rsid w:val="002D031D"/>
    <w:rsid w:val="002D3631"/>
    <w:rsid w:val="002E25B3"/>
    <w:rsid w:val="002E4BC8"/>
    <w:rsid w:val="002E4C01"/>
    <w:rsid w:val="002E5DCC"/>
    <w:rsid w:val="002E6ED8"/>
    <w:rsid w:val="002F4F9C"/>
    <w:rsid w:val="00310D2C"/>
    <w:rsid w:val="003171D4"/>
    <w:rsid w:val="0033163D"/>
    <w:rsid w:val="00333406"/>
    <w:rsid w:val="0033497C"/>
    <w:rsid w:val="00340615"/>
    <w:rsid w:val="00343DCF"/>
    <w:rsid w:val="00344BFC"/>
    <w:rsid w:val="00345128"/>
    <w:rsid w:val="00347FFB"/>
    <w:rsid w:val="00352793"/>
    <w:rsid w:val="00352B71"/>
    <w:rsid w:val="0036438C"/>
    <w:rsid w:val="00364F0E"/>
    <w:rsid w:val="0036659C"/>
    <w:rsid w:val="0037715B"/>
    <w:rsid w:val="003811FE"/>
    <w:rsid w:val="003923D9"/>
    <w:rsid w:val="00394941"/>
    <w:rsid w:val="003A5DC4"/>
    <w:rsid w:val="003C0E1C"/>
    <w:rsid w:val="003C1F26"/>
    <w:rsid w:val="003C3536"/>
    <w:rsid w:val="003C3D8D"/>
    <w:rsid w:val="003D179C"/>
    <w:rsid w:val="003D17C1"/>
    <w:rsid w:val="003D7502"/>
    <w:rsid w:val="003D7BD2"/>
    <w:rsid w:val="003F11A8"/>
    <w:rsid w:val="003F19CC"/>
    <w:rsid w:val="003F3B5C"/>
    <w:rsid w:val="003F6CF2"/>
    <w:rsid w:val="004178CD"/>
    <w:rsid w:val="004208E8"/>
    <w:rsid w:val="00423CA7"/>
    <w:rsid w:val="00431D76"/>
    <w:rsid w:val="004326E9"/>
    <w:rsid w:val="00433D86"/>
    <w:rsid w:val="004421FF"/>
    <w:rsid w:val="00450C30"/>
    <w:rsid w:val="00460531"/>
    <w:rsid w:val="00481635"/>
    <w:rsid w:val="0048418E"/>
    <w:rsid w:val="00486F9F"/>
    <w:rsid w:val="00491EF3"/>
    <w:rsid w:val="00493795"/>
    <w:rsid w:val="0049531D"/>
    <w:rsid w:val="004A35AE"/>
    <w:rsid w:val="004B3B9D"/>
    <w:rsid w:val="004B4867"/>
    <w:rsid w:val="004B5DF7"/>
    <w:rsid w:val="004C16C9"/>
    <w:rsid w:val="004D1686"/>
    <w:rsid w:val="004F40C0"/>
    <w:rsid w:val="004F57EA"/>
    <w:rsid w:val="004F6DD3"/>
    <w:rsid w:val="0050304A"/>
    <w:rsid w:val="00504828"/>
    <w:rsid w:val="00504BE1"/>
    <w:rsid w:val="00510173"/>
    <w:rsid w:val="00511AEF"/>
    <w:rsid w:val="005123B3"/>
    <w:rsid w:val="0051484D"/>
    <w:rsid w:val="005148E3"/>
    <w:rsid w:val="00520F29"/>
    <w:rsid w:val="00531071"/>
    <w:rsid w:val="005339FF"/>
    <w:rsid w:val="00540395"/>
    <w:rsid w:val="00541D44"/>
    <w:rsid w:val="00543750"/>
    <w:rsid w:val="00555CBF"/>
    <w:rsid w:val="00561CEC"/>
    <w:rsid w:val="005721C0"/>
    <w:rsid w:val="00582FFF"/>
    <w:rsid w:val="00595198"/>
    <w:rsid w:val="005A49D7"/>
    <w:rsid w:val="005A54BB"/>
    <w:rsid w:val="005A790A"/>
    <w:rsid w:val="005B515E"/>
    <w:rsid w:val="005B7459"/>
    <w:rsid w:val="005C3539"/>
    <w:rsid w:val="005D1720"/>
    <w:rsid w:val="005D2FF8"/>
    <w:rsid w:val="005E127E"/>
    <w:rsid w:val="005E3501"/>
    <w:rsid w:val="005F0CDD"/>
    <w:rsid w:val="005F1EAD"/>
    <w:rsid w:val="006020EE"/>
    <w:rsid w:val="006033D0"/>
    <w:rsid w:val="00605AB9"/>
    <w:rsid w:val="00610903"/>
    <w:rsid w:val="0061335F"/>
    <w:rsid w:val="00621E6B"/>
    <w:rsid w:val="00623710"/>
    <w:rsid w:val="00623835"/>
    <w:rsid w:val="006263B5"/>
    <w:rsid w:val="00636123"/>
    <w:rsid w:val="00636ECE"/>
    <w:rsid w:val="006373FE"/>
    <w:rsid w:val="0064150B"/>
    <w:rsid w:val="00642F76"/>
    <w:rsid w:val="00656E78"/>
    <w:rsid w:val="006612DD"/>
    <w:rsid w:val="0066514B"/>
    <w:rsid w:val="00665F70"/>
    <w:rsid w:val="00687320"/>
    <w:rsid w:val="00695214"/>
    <w:rsid w:val="006977B4"/>
    <w:rsid w:val="006A102B"/>
    <w:rsid w:val="006A4C14"/>
    <w:rsid w:val="006A6803"/>
    <w:rsid w:val="006B1184"/>
    <w:rsid w:val="006B6A90"/>
    <w:rsid w:val="006C1819"/>
    <w:rsid w:val="006C2167"/>
    <w:rsid w:val="006C3A94"/>
    <w:rsid w:val="006C5EA5"/>
    <w:rsid w:val="006D0901"/>
    <w:rsid w:val="006D17EF"/>
    <w:rsid w:val="006E1443"/>
    <w:rsid w:val="006E2990"/>
    <w:rsid w:val="006E3A8C"/>
    <w:rsid w:val="006E617A"/>
    <w:rsid w:val="006F0449"/>
    <w:rsid w:val="006F1C8F"/>
    <w:rsid w:val="006F3A50"/>
    <w:rsid w:val="00714928"/>
    <w:rsid w:val="00727AFD"/>
    <w:rsid w:val="00732D1D"/>
    <w:rsid w:val="00737034"/>
    <w:rsid w:val="007404DC"/>
    <w:rsid w:val="00747107"/>
    <w:rsid w:val="0075501B"/>
    <w:rsid w:val="00755FE3"/>
    <w:rsid w:val="0076279B"/>
    <w:rsid w:val="00762922"/>
    <w:rsid w:val="0077217D"/>
    <w:rsid w:val="00775CFA"/>
    <w:rsid w:val="00780EEB"/>
    <w:rsid w:val="00783574"/>
    <w:rsid w:val="00783592"/>
    <w:rsid w:val="007845A9"/>
    <w:rsid w:val="0079124C"/>
    <w:rsid w:val="00791DA7"/>
    <w:rsid w:val="007A36E6"/>
    <w:rsid w:val="007A4489"/>
    <w:rsid w:val="007A779B"/>
    <w:rsid w:val="007A7D02"/>
    <w:rsid w:val="007B1772"/>
    <w:rsid w:val="007B30CC"/>
    <w:rsid w:val="007C0F99"/>
    <w:rsid w:val="007C41C9"/>
    <w:rsid w:val="007C7317"/>
    <w:rsid w:val="007D1227"/>
    <w:rsid w:val="007D396E"/>
    <w:rsid w:val="007E3D7D"/>
    <w:rsid w:val="007E658B"/>
    <w:rsid w:val="007F29B3"/>
    <w:rsid w:val="007F36D6"/>
    <w:rsid w:val="007F385E"/>
    <w:rsid w:val="0080615B"/>
    <w:rsid w:val="00811632"/>
    <w:rsid w:val="00812311"/>
    <w:rsid w:val="00813E96"/>
    <w:rsid w:val="008153DE"/>
    <w:rsid w:val="00817E5A"/>
    <w:rsid w:val="00820201"/>
    <w:rsid w:val="00820C22"/>
    <w:rsid w:val="00834E61"/>
    <w:rsid w:val="008356BA"/>
    <w:rsid w:val="00842701"/>
    <w:rsid w:val="00843AAE"/>
    <w:rsid w:val="00845B81"/>
    <w:rsid w:val="008461DE"/>
    <w:rsid w:val="00846717"/>
    <w:rsid w:val="00850A6D"/>
    <w:rsid w:val="00854C72"/>
    <w:rsid w:val="00861B91"/>
    <w:rsid w:val="008640E9"/>
    <w:rsid w:val="00865579"/>
    <w:rsid w:val="00875373"/>
    <w:rsid w:val="0088008A"/>
    <w:rsid w:val="00882092"/>
    <w:rsid w:val="00884C55"/>
    <w:rsid w:val="00885225"/>
    <w:rsid w:val="00885642"/>
    <w:rsid w:val="008941F0"/>
    <w:rsid w:val="0089426F"/>
    <w:rsid w:val="00895A43"/>
    <w:rsid w:val="00897741"/>
    <w:rsid w:val="008A0330"/>
    <w:rsid w:val="008B126E"/>
    <w:rsid w:val="008B7C80"/>
    <w:rsid w:val="008C2758"/>
    <w:rsid w:val="008C29D6"/>
    <w:rsid w:val="008C3C9A"/>
    <w:rsid w:val="008C47A0"/>
    <w:rsid w:val="008D36B2"/>
    <w:rsid w:val="008E3D1C"/>
    <w:rsid w:val="008E419A"/>
    <w:rsid w:val="008E5A7A"/>
    <w:rsid w:val="008E6240"/>
    <w:rsid w:val="008F1E22"/>
    <w:rsid w:val="008F2155"/>
    <w:rsid w:val="008F5B76"/>
    <w:rsid w:val="008F6445"/>
    <w:rsid w:val="00901140"/>
    <w:rsid w:val="00901FD3"/>
    <w:rsid w:val="009036A5"/>
    <w:rsid w:val="009075E8"/>
    <w:rsid w:val="00911F31"/>
    <w:rsid w:val="00922BE9"/>
    <w:rsid w:val="00925D16"/>
    <w:rsid w:val="00936B21"/>
    <w:rsid w:val="00941587"/>
    <w:rsid w:val="00951FE8"/>
    <w:rsid w:val="00952329"/>
    <w:rsid w:val="009523D7"/>
    <w:rsid w:val="009631A2"/>
    <w:rsid w:val="00967938"/>
    <w:rsid w:val="009730EB"/>
    <w:rsid w:val="00981353"/>
    <w:rsid w:val="00982129"/>
    <w:rsid w:val="0098396D"/>
    <w:rsid w:val="0098736D"/>
    <w:rsid w:val="009B1932"/>
    <w:rsid w:val="009C1448"/>
    <w:rsid w:val="009D2F88"/>
    <w:rsid w:val="009D3E97"/>
    <w:rsid w:val="009E5493"/>
    <w:rsid w:val="009F0732"/>
    <w:rsid w:val="009F2BFE"/>
    <w:rsid w:val="009F2F2C"/>
    <w:rsid w:val="00A0278A"/>
    <w:rsid w:val="00A027C1"/>
    <w:rsid w:val="00A02C50"/>
    <w:rsid w:val="00A13481"/>
    <w:rsid w:val="00A15B96"/>
    <w:rsid w:val="00A23D86"/>
    <w:rsid w:val="00A3100C"/>
    <w:rsid w:val="00A368DB"/>
    <w:rsid w:val="00A43260"/>
    <w:rsid w:val="00A462F5"/>
    <w:rsid w:val="00A4684B"/>
    <w:rsid w:val="00A515C5"/>
    <w:rsid w:val="00A53003"/>
    <w:rsid w:val="00A5694B"/>
    <w:rsid w:val="00A57406"/>
    <w:rsid w:val="00A57AE7"/>
    <w:rsid w:val="00A62C92"/>
    <w:rsid w:val="00A709C7"/>
    <w:rsid w:val="00A73763"/>
    <w:rsid w:val="00A74D11"/>
    <w:rsid w:val="00A776DF"/>
    <w:rsid w:val="00A77A5F"/>
    <w:rsid w:val="00A83622"/>
    <w:rsid w:val="00A902D0"/>
    <w:rsid w:val="00A94119"/>
    <w:rsid w:val="00A9774F"/>
    <w:rsid w:val="00AB7272"/>
    <w:rsid w:val="00AC3797"/>
    <w:rsid w:val="00AC3E37"/>
    <w:rsid w:val="00AC4BF8"/>
    <w:rsid w:val="00AD5B23"/>
    <w:rsid w:val="00AE0353"/>
    <w:rsid w:val="00AE062C"/>
    <w:rsid w:val="00AE3290"/>
    <w:rsid w:val="00AE3FE5"/>
    <w:rsid w:val="00AE4A7A"/>
    <w:rsid w:val="00AE7050"/>
    <w:rsid w:val="00AF3C29"/>
    <w:rsid w:val="00AF5A20"/>
    <w:rsid w:val="00B07EBB"/>
    <w:rsid w:val="00B12DA2"/>
    <w:rsid w:val="00B31735"/>
    <w:rsid w:val="00B348E5"/>
    <w:rsid w:val="00B3521F"/>
    <w:rsid w:val="00B352D5"/>
    <w:rsid w:val="00B42C50"/>
    <w:rsid w:val="00B45206"/>
    <w:rsid w:val="00B47D41"/>
    <w:rsid w:val="00B66377"/>
    <w:rsid w:val="00B666FE"/>
    <w:rsid w:val="00B71952"/>
    <w:rsid w:val="00B7687B"/>
    <w:rsid w:val="00B76DA4"/>
    <w:rsid w:val="00B923CA"/>
    <w:rsid w:val="00B95B8C"/>
    <w:rsid w:val="00BB5494"/>
    <w:rsid w:val="00BB6A08"/>
    <w:rsid w:val="00BD0D45"/>
    <w:rsid w:val="00BD3FB3"/>
    <w:rsid w:val="00BD7FD6"/>
    <w:rsid w:val="00BE11B2"/>
    <w:rsid w:val="00BE4AEA"/>
    <w:rsid w:val="00BF3042"/>
    <w:rsid w:val="00BF3DF0"/>
    <w:rsid w:val="00C12C6D"/>
    <w:rsid w:val="00C20731"/>
    <w:rsid w:val="00C24A86"/>
    <w:rsid w:val="00C26BA4"/>
    <w:rsid w:val="00C404FA"/>
    <w:rsid w:val="00C54BD1"/>
    <w:rsid w:val="00C5764D"/>
    <w:rsid w:val="00C5773E"/>
    <w:rsid w:val="00C617F0"/>
    <w:rsid w:val="00C67B53"/>
    <w:rsid w:val="00C70021"/>
    <w:rsid w:val="00C754E6"/>
    <w:rsid w:val="00C82CCE"/>
    <w:rsid w:val="00C831EB"/>
    <w:rsid w:val="00C8348B"/>
    <w:rsid w:val="00C855EA"/>
    <w:rsid w:val="00C8616B"/>
    <w:rsid w:val="00C86658"/>
    <w:rsid w:val="00C90581"/>
    <w:rsid w:val="00CA1781"/>
    <w:rsid w:val="00CA6D33"/>
    <w:rsid w:val="00CB3552"/>
    <w:rsid w:val="00CB7BF6"/>
    <w:rsid w:val="00CC1664"/>
    <w:rsid w:val="00CE6E0E"/>
    <w:rsid w:val="00CF1DA4"/>
    <w:rsid w:val="00CF7225"/>
    <w:rsid w:val="00CF758B"/>
    <w:rsid w:val="00D13823"/>
    <w:rsid w:val="00D16BF3"/>
    <w:rsid w:val="00D2082C"/>
    <w:rsid w:val="00D2511B"/>
    <w:rsid w:val="00D35F8C"/>
    <w:rsid w:val="00D40B99"/>
    <w:rsid w:val="00D440CD"/>
    <w:rsid w:val="00D46097"/>
    <w:rsid w:val="00D5198B"/>
    <w:rsid w:val="00D54B11"/>
    <w:rsid w:val="00D64909"/>
    <w:rsid w:val="00D662D3"/>
    <w:rsid w:val="00D66AC7"/>
    <w:rsid w:val="00D91811"/>
    <w:rsid w:val="00D93E84"/>
    <w:rsid w:val="00DB0CB2"/>
    <w:rsid w:val="00DB25EC"/>
    <w:rsid w:val="00DB7A23"/>
    <w:rsid w:val="00DC3AE5"/>
    <w:rsid w:val="00DC55DC"/>
    <w:rsid w:val="00DC5E75"/>
    <w:rsid w:val="00DC6217"/>
    <w:rsid w:val="00DC77A6"/>
    <w:rsid w:val="00DC7F9B"/>
    <w:rsid w:val="00DD55AB"/>
    <w:rsid w:val="00DE187E"/>
    <w:rsid w:val="00DE39B7"/>
    <w:rsid w:val="00DE72F5"/>
    <w:rsid w:val="00E118F4"/>
    <w:rsid w:val="00E1212D"/>
    <w:rsid w:val="00E1607F"/>
    <w:rsid w:val="00E20359"/>
    <w:rsid w:val="00E2506B"/>
    <w:rsid w:val="00E34809"/>
    <w:rsid w:val="00E36E29"/>
    <w:rsid w:val="00E40E0D"/>
    <w:rsid w:val="00E44C0F"/>
    <w:rsid w:val="00E455D4"/>
    <w:rsid w:val="00E46691"/>
    <w:rsid w:val="00E54864"/>
    <w:rsid w:val="00E54B76"/>
    <w:rsid w:val="00E54FA3"/>
    <w:rsid w:val="00E56D29"/>
    <w:rsid w:val="00E57092"/>
    <w:rsid w:val="00E57B66"/>
    <w:rsid w:val="00E6319B"/>
    <w:rsid w:val="00E63ABB"/>
    <w:rsid w:val="00E64195"/>
    <w:rsid w:val="00E65C12"/>
    <w:rsid w:val="00E739C1"/>
    <w:rsid w:val="00E74661"/>
    <w:rsid w:val="00E80826"/>
    <w:rsid w:val="00E80A47"/>
    <w:rsid w:val="00E853D3"/>
    <w:rsid w:val="00E94FC4"/>
    <w:rsid w:val="00EA63E1"/>
    <w:rsid w:val="00EB2050"/>
    <w:rsid w:val="00EB3670"/>
    <w:rsid w:val="00EB3BEE"/>
    <w:rsid w:val="00EC27FC"/>
    <w:rsid w:val="00EC7E52"/>
    <w:rsid w:val="00EE08EB"/>
    <w:rsid w:val="00EF27A3"/>
    <w:rsid w:val="00F046A9"/>
    <w:rsid w:val="00F25B16"/>
    <w:rsid w:val="00F273B6"/>
    <w:rsid w:val="00F32AFF"/>
    <w:rsid w:val="00F5003A"/>
    <w:rsid w:val="00F53F44"/>
    <w:rsid w:val="00F547F1"/>
    <w:rsid w:val="00F57342"/>
    <w:rsid w:val="00F62D25"/>
    <w:rsid w:val="00F65291"/>
    <w:rsid w:val="00F6584E"/>
    <w:rsid w:val="00F670C7"/>
    <w:rsid w:val="00F673A0"/>
    <w:rsid w:val="00F70E99"/>
    <w:rsid w:val="00F71462"/>
    <w:rsid w:val="00F73938"/>
    <w:rsid w:val="00F74385"/>
    <w:rsid w:val="00F83FCF"/>
    <w:rsid w:val="00F84D00"/>
    <w:rsid w:val="00F85B38"/>
    <w:rsid w:val="00F914FB"/>
    <w:rsid w:val="00FA0F1C"/>
    <w:rsid w:val="00FA26D9"/>
    <w:rsid w:val="00FA3540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77B0"/>
    <w:rsid w:val="00FE3BC6"/>
    <w:rsid w:val="00FE6C8F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39641"/>
  <w15:chartTrackingRefBased/>
  <w15:docId w15:val="{59CBC84C-AC1B-4DD8-8519-DEDC012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E6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6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6E0E"/>
  </w:style>
  <w:style w:type="paragraph" w:styleId="Pedmtkomente">
    <w:name w:val="annotation subject"/>
    <w:basedOn w:val="Textkomente"/>
    <w:next w:val="Textkomente"/>
    <w:link w:val="PedmtkomenteChar"/>
    <w:rsid w:val="00CE6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6E0E"/>
    <w:rPr>
      <w:b/>
      <w:bCs/>
    </w:rPr>
  </w:style>
  <w:style w:type="character" w:customStyle="1" w:styleId="cf01">
    <w:name w:val="cf01"/>
    <w:basedOn w:val="Standardnpsmoodstavce"/>
    <w:rsid w:val="003923D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3923D9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30CB-B37A-4C9D-94F5-1769DDC0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24</vt:i4>
      </vt:variant>
    </vt:vector>
  </HeadingPairs>
  <TitlesOfParts>
    <vt:vector size="25" baseType="lpstr">
      <vt:lpstr>VZOR SMLOUVY O POSKYTNUTÍ PŘÍSPĚVKU, KDY JE OLOMOUCKÝ KRAJ POSKYTOVATELEM</vt:lpstr>
      <vt:lpstr/>
      <vt:lpstr>Dodatek č. 1 ke Smlouvě </vt:lpstr>
      <vt:lpstr>o poskytnutí dotace č. 2024/04026/OŽPZ/DSM ze dne 29. 8. 2024</vt:lpstr>
      <vt:lpstr>Olomoucký kraj</vt:lpstr>
      <vt:lpstr>Sídlo:	Jeremenkova 1191/40 a, 779 00 Olomouc</vt:lpstr>
      <vt:lpstr>IČO:	60609460</vt:lpstr>
      <vt:lpstr>DIČ:	CZ60609460</vt:lpstr>
      <vt:lpstr>Zastoupený:	Irena Blažková - náměstkyně</vt:lpstr>
      <vt:lpstr>Bankovní spojení: č. ú. 35-1799460247/0100</vt:lpstr>
      <vt:lpstr>Sídlo:	 Zámecká 35, 783 72  Velký Týnec </vt:lpstr>
      <vt:lpstr>IČO:	00299669</vt:lpstr>
      <vt:lpstr>DIČ:	CZ00299669 </vt:lpstr>
      <vt:lpstr>Zastoupený:	PhDr. Petrem Hanuškou, Ph.D.– starostou obce</vt:lpstr>
      <vt:lpstr>Bankovní spojení:	1800398349/0800 </vt:lpstr>
      <vt:lpstr>(dále jen „příjemce“)</vt:lpstr>
      <vt:lpstr>III.</vt:lpstr>
      <vt:lpstr/>
      <vt:lpstr>Smluvní strany se dohodly, že tento dodatek nabývá účinnosti dnem jeho uveřejněn</vt:lpstr>
      <vt:lpstr>Tento dodatek bude uveřejněn v registru smluv dle zákona č. 340/2015 Sb., o zvlá</vt:lpstr>
      <vt:lpstr>Příjemce současně bere na vědomí, že tento dodatek bude také zveřejněn postupem </vt:lpstr>
      <vt:lpstr/>
      <vt:lpstr/>
      <vt:lpstr>Tento dodatek je uzavřen v elektronické podobě, tj. elektronicky podepsán oprávn</vt:lpstr>
      <vt:lpstr/>
    </vt:vector>
  </TitlesOfParts>
  <Company>KÚOK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Michalová Lucie</cp:lastModifiedBy>
  <cp:revision>53</cp:revision>
  <cp:lastPrinted>2023-11-14T11:50:00Z</cp:lastPrinted>
  <dcterms:created xsi:type="dcterms:W3CDTF">2024-09-25T05:56:00Z</dcterms:created>
  <dcterms:modified xsi:type="dcterms:W3CDTF">2024-12-04T09:32:00Z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