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1001FBBF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>Dodatek č</w:t>
      </w:r>
      <w:r w:rsidRPr="00456FC8">
        <w:rPr>
          <w:rFonts w:ascii="Arial" w:hAnsi="Arial" w:cs="Arial"/>
          <w:b/>
          <w:bCs/>
          <w:sz w:val="28"/>
          <w:szCs w:val="28"/>
        </w:rPr>
        <w:t xml:space="preserve">. </w:t>
      </w:r>
      <w:r w:rsidR="00456FC8" w:rsidRPr="00456FC8">
        <w:rPr>
          <w:rFonts w:ascii="Arial" w:hAnsi="Arial" w:cs="Arial"/>
          <w:b/>
          <w:bCs/>
          <w:sz w:val="28"/>
          <w:szCs w:val="28"/>
        </w:rPr>
        <w:t>1</w:t>
      </w:r>
      <w:r w:rsidRPr="00456FC8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456FC8">
        <w:rPr>
          <w:rFonts w:ascii="Arial" w:hAnsi="Arial" w:cs="Arial"/>
          <w:b/>
          <w:bCs/>
          <w:sz w:val="28"/>
          <w:szCs w:val="28"/>
        </w:rPr>
        <w:br/>
      </w:r>
      <w:r w:rsidRPr="00456FC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161C55" w:rsidRPr="00456FC8">
        <w:rPr>
          <w:rFonts w:ascii="Arial" w:hAnsi="Arial" w:cs="Arial"/>
          <w:b/>
          <w:sz w:val="28"/>
          <w:szCs w:val="28"/>
        </w:rPr>
        <w:t>2024/01</w:t>
      </w:r>
      <w:r w:rsidR="00AF37FA">
        <w:rPr>
          <w:rFonts w:ascii="Arial" w:hAnsi="Arial" w:cs="Arial"/>
          <w:b/>
          <w:sz w:val="28"/>
          <w:szCs w:val="28"/>
        </w:rPr>
        <w:t>906</w:t>
      </w:r>
      <w:r w:rsidR="00161C55" w:rsidRPr="00456FC8">
        <w:rPr>
          <w:rFonts w:ascii="Arial" w:hAnsi="Arial" w:cs="Arial"/>
          <w:b/>
          <w:sz w:val="28"/>
          <w:szCs w:val="28"/>
        </w:rPr>
        <w:t>/OKH</w:t>
      </w:r>
      <w:r w:rsidR="00161C55" w:rsidRPr="002B00E6">
        <w:rPr>
          <w:rFonts w:ascii="Arial" w:hAnsi="Arial" w:cs="Arial"/>
          <w:b/>
          <w:color w:val="000000" w:themeColor="text1"/>
          <w:sz w:val="28"/>
          <w:szCs w:val="28"/>
        </w:rPr>
        <w:t xml:space="preserve">/DSM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AF37F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31</w:t>
      </w:r>
      <w:r w:rsidR="006B4C00" w:rsidRPr="002B00E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. </w:t>
      </w:r>
      <w:r w:rsidR="00AF37F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5</w:t>
      </w:r>
      <w:r w:rsidR="00A46162" w:rsidRPr="002B00E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. 202</w:t>
      </w:r>
      <w:r w:rsidR="00161C55" w:rsidRPr="002B00E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4</w:t>
      </w:r>
      <w:r w:rsidR="00A46162" w:rsidRPr="002B00E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 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459AFB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33DC8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733DC8" w:rsidRPr="00456FC8">
        <w:rPr>
          <w:rFonts w:ascii="Arial" w:eastAsia="Times New Roman" w:hAnsi="Arial" w:cs="Arial"/>
          <w:sz w:val="24"/>
          <w:szCs w:val="24"/>
          <w:lang w:eastAsia="cs-CZ"/>
        </w:rPr>
        <w:t>Svatoplukem Binderem, Ph.D.</w:t>
      </w:r>
      <w:r w:rsidR="00785F84" w:rsidRPr="00456FC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42FE2">
        <w:rPr>
          <w:rFonts w:ascii="Arial" w:eastAsia="Times New Roman" w:hAnsi="Arial" w:cs="Arial"/>
          <w:sz w:val="24"/>
          <w:szCs w:val="24"/>
          <w:lang w:eastAsia="cs-CZ"/>
        </w:rPr>
        <w:t>náměstkem hejtmana</w:t>
      </w:r>
      <w:r w:rsidR="00785F84" w:rsidRPr="00456FC8"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r w:rsidR="00456FC8" w:rsidRPr="00456FC8">
        <w:rPr>
          <w:rFonts w:ascii="Arial" w:eastAsia="Times New Roman" w:hAnsi="Arial" w:cs="Arial"/>
          <w:sz w:val="24"/>
          <w:szCs w:val="24"/>
          <w:lang w:eastAsia="cs-CZ"/>
        </w:rPr>
        <w:t>kraje pro oblast školství, cestovního ruchu a vnějších vztahů</w:t>
      </w:r>
      <w:r w:rsidR="00785F84" w:rsidRPr="00456FC8">
        <w:rPr>
          <w:rFonts w:ascii="Arial" w:eastAsia="Times New Roman" w:hAnsi="Arial" w:cs="Arial"/>
          <w:sz w:val="24"/>
          <w:szCs w:val="24"/>
          <w:lang w:eastAsia="cs-CZ"/>
        </w:rPr>
        <w:t xml:space="preserve"> (na základě pověření hejtmana Olomouckého kraje ze dne </w:t>
      </w:r>
      <w:r w:rsidR="00526BCB" w:rsidRPr="00456FC8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785F84" w:rsidRPr="00456FC8">
        <w:rPr>
          <w:rFonts w:ascii="Arial" w:eastAsia="Times New Roman" w:hAnsi="Arial" w:cs="Arial"/>
          <w:sz w:val="24"/>
          <w:szCs w:val="24"/>
          <w:lang w:eastAsia="cs-CZ"/>
        </w:rPr>
        <w:t>. 10. 202</w:t>
      </w:r>
      <w:r w:rsidR="00526BCB" w:rsidRPr="00456FC8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785F84" w:rsidRPr="00456F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96D153" w14:textId="749E9B06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365FD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ú.: </w:t>
      </w:r>
      <w:r w:rsidR="003365FD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2CB67124" w:rsidR="00E62519" w:rsidRPr="00240EC8" w:rsidRDefault="00E62519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B4C00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4C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30383F1" w14:textId="1BF6BE86" w:rsidR="006B4C00" w:rsidRPr="002B00E6" w:rsidRDefault="00AF37FA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eastAsia="TimesNewRoman,Bold" w:hAnsi="Arial" w:cs="Arial"/>
          <w:b/>
          <w:bCs/>
          <w:color w:val="000000" w:themeColor="text1"/>
          <w:sz w:val="24"/>
          <w:szCs w:val="24"/>
        </w:rPr>
        <w:t>Město Javorník</w:t>
      </w:r>
    </w:p>
    <w:p w14:paraId="063645AA" w14:textId="7A285167" w:rsidR="006B4C00" w:rsidRPr="002B00E6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Sídlo: </w:t>
      </w:r>
      <w:r w:rsidR="00AF37FA" w:rsidRPr="00AF37FA">
        <w:rPr>
          <w:rFonts w:ascii="Arial" w:hAnsi="Arial" w:cs="Arial"/>
          <w:color w:val="000000" w:themeColor="text1"/>
          <w:sz w:val="24"/>
          <w:szCs w:val="24"/>
        </w:rPr>
        <w:t>nám. Svobody 134, 790 70 Javorník</w:t>
      </w:r>
    </w:p>
    <w:p w14:paraId="744EC3F4" w14:textId="58ABCC4E" w:rsidR="00161C55" w:rsidRPr="002B00E6" w:rsidRDefault="00161C55" w:rsidP="00161C5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IČO: </w:t>
      </w:r>
      <w:r w:rsidR="00AF37FA" w:rsidRPr="00AF37FA">
        <w:rPr>
          <w:rFonts w:ascii="Arial" w:eastAsia="TimesNewRoman,Bold" w:hAnsi="Arial" w:cs="Arial"/>
          <w:color w:val="000000" w:themeColor="text1"/>
          <w:sz w:val="24"/>
          <w:szCs w:val="24"/>
        </w:rPr>
        <w:t>00302708</w:t>
      </w:r>
    </w:p>
    <w:p w14:paraId="0CC069B8" w14:textId="59FCC828" w:rsidR="00161C55" w:rsidRPr="002B00E6" w:rsidRDefault="00161C55" w:rsidP="00161C5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DIČ: </w:t>
      </w:r>
      <w:r w:rsidR="00AF37FA" w:rsidRPr="00AF37FA">
        <w:rPr>
          <w:rFonts w:ascii="Arial" w:eastAsia="TimesNewRoman,Bold" w:hAnsi="Arial" w:cs="Arial"/>
          <w:color w:val="000000" w:themeColor="text1"/>
          <w:sz w:val="24"/>
          <w:szCs w:val="24"/>
        </w:rPr>
        <w:t>CZ00302708</w:t>
      </w:r>
    </w:p>
    <w:p w14:paraId="3B445846" w14:textId="7D7D0978" w:rsidR="00AF37FA" w:rsidRDefault="00161C55" w:rsidP="00161C5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Zastoupené: </w:t>
      </w:r>
      <w:r w:rsidR="00AF37FA" w:rsidRPr="00AF37FA">
        <w:rPr>
          <w:rFonts w:ascii="Arial" w:eastAsia="TimesNewRoman,Bold" w:hAnsi="Arial" w:cs="Arial"/>
          <w:color w:val="000000" w:themeColor="text1"/>
          <w:sz w:val="24"/>
          <w:szCs w:val="24"/>
        </w:rPr>
        <w:t>Mgr. Irenou Karešovou, starostkou</w:t>
      </w:r>
    </w:p>
    <w:p w14:paraId="4CA477E8" w14:textId="275F9B19" w:rsidR="00161C55" w:rsidRPr="002B00E6" w:rsidRDefault="00161C55" w:rsidP="00161C5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Bankovní spojení: </w:t>
      </w:r>
      <w:r w:rsidR="003365FD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C98E4BC" w14:textId="1C72D0E4" w:rsidR="00161C55" w:rsidRPr="002B00E6" w:rsidRDefault="00161C55" w:rsidP="00161C5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č. ú.: </w:t>
      </w:r>
      <w:r w:rsidR="003365FD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2284ACE" w14:textId="708BD7E3" w:rsidR="00161C55" w:rsidRPr="002B00E6" w:rsidRDefault="00161C55" w:rsidP="00161C5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2B00E6">
        <w:rPr>
          <w:rFonts w:ascii="Arial" w:eastAsia="TimesNewRoman,Bold" w:hAnsi="Arial" w:cs="Arial"/>
          <w:color w:val="000000" w:themeColor="text1"/>
          <w:sz w:val="24"/>
          <w:szCs w:val="24"/>
        </w:rPr>
        <w:t>(dále jen „příjemce“)</w:t>
      </w:r>
    </w:p>
    <w:p w14:paraId="52E099A0" w14:textId="7EBA065D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uzavírají níže </w:t>
      </w:r>
      <w:r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uvedeného dne, měsíce a roku</w:t>
      </w:r>
      <w:r w:rsidR="00584D06" w:rsidRPr="006B4C00">
        <w:rPr>
          <w:sz w:val="24"/>
          <w:szCs w:val="24"/>
        </w:rPr>
        <w:t xml:space="preserve"> </w:t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</w:t>
      </w:r>
      <w:r w:rsidR="00584D06" w:rsidRPr="00456F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č. </w:t>
      </w:r>
      <w:r w:rsidR="00456FC8" w:rsidRPr="00456F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584D06" w:rsidRPr="00456F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ke smlouvě </w:t>
      </w:r>
      <w:r w:rsidR="006350F9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6B4C00">
        <w:rPr>
          <w:sz w:val="24"/>
          <w:szCs w:val="24"/>
        </w:rPr>
        <w:t xml:space="preserve"> </w:t>
      </w:r>
      <w:r w:rsidR="00161C55" w:rsidRPr="002B00E6">
        <w:rPr>
          <w:rFonts w:ascii="Arial" w:hAnsi="Arial" w:cs="Arial"/>
          <w:b/>
          <w:color w:val="000000" w:themeColor="text1"/>
          <w:sz w:val="24"/>
          <w:szCs w:val="24"/>
        </w:rPr>
        <w:t>2024/0</w:t>
      </w:r>
      <w:r w:rsidR="00AF37FA">
        <w:rPr>
          <w:rFonts w:ascii="Arial" w:hAnsi="Arial" w:cs="Arial"/>
          <w:b/>
          <w:color w:val="000000" w:themeColor="text1"/>
          <w:sz w:val="24"/>
          <w:szCs w:val="24"/>
        </w:rPr>
        <w:t>1906</w:t>
      </w:r>
      <w:r w:rsidR="00161C55" w:rsidRPr="002B00E6">
        <w:rPr>
          <w:rFonts w:ascii="Arial" w:hAnsi="Arial" w:cs="Arial"/>
          <w:b/>
          <w:color w:val="000000" w:themeColor="text1"/>
          <w:sz w:val="24"/>
          <w:szCs w:val="24"/>
        </w:rPr>
        <w:t xml:space="preserve">/OKH/DSM </w:t>
      </w:r>
      <w:r w:rsidR="006B4C00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uzavřené dne </w:t>
      </w:r>
      <w:r w:rsidR="00AF3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31</w:t>
      </w:r>
      <w:r w:rsidR="006B4C00" w:rsidRPr="002B00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. </w:t>
      </w:r>
      <w:r w:rsidR="00AF3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5</w:t>
      </w:r>
      <w:r w:rsidR="006B4C00" w:rsidRPr="002B00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. 202</w:t>
      </w:r>
      <w:r w:rsidR="00161C55" w:rsidRPr="002B00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4</w:t>
      </w:r>
      <w:r w:rsidR="006B4C00" w:rsidRPr="002B00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(dále jen 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28853F03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</w:t>
      </w:r>
      <w:r w:rsidR="00B22AF1">
        <w:rPr>
          <w:rFonts w:ascii="Arial" w:hAnsi="Arial" w:cs="Arial"/>
          <w:sz w:val="24"/>
          <w:szCs w:val="24"/>
        </w:rPr>
        <w:t>1</w:t>
      </w:r>
      <w:r w:rsidRPr="00584D06">
        <w:rPr>
          <w:rFonts w:ascii="Arial" w:hAnsi="Arial" w:cs="Arial"/>
          <w:sz w:val="24"/>
          <w:szCs w:val="24"/>
        </w:rPr>
        <w:t xml:space="preserve">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63D03B19" w14:textId="77777777" w:rsidR="00B22AF1" w:rsidRPr="00A12E85" w:rsidRDefault="00B22AF1" w:rsidP="00B22AF1">
      <w:pPr>
        <w:spacing w:before="60"/>
        <w:rPr>
          <w:rFonts w:ascii="Arial" w:hAnsi="Arial" w:cs="Arial"/>
          <w:bCs/>
          <w:sz w:val="24"/>
          <w:szCs w:val="24"/>
        </w:rPr>
      </w:pPr>
      <w:r w:rsidRPr="00A12E85">
        <w:rPr>
          <w:rFonts w:ascii="Arial" w:hAnsi="Arial" w:cs="Arial"/>
          <w:sz w:val="24"/>
          <w:szCs w:val="24"/>
        </w:rPr>
        <w:lastRenderedPageBreak/>
        <w:t xml:space="preserve">Stávající znění čl. II. odst. 1 věty jedenácté smlouvy se mění a nově zní: </w:t>
      </w:r>
    </w:p>
    <w:p w14:paraId="4678243E" w14:textId="77777777" w:rsidR="00B22AF1" w:rsidRPr="00A12E85" w:rsidRDefault="00B22AF1" w:rsidP="00B22AF1">
      <w:pPr>
        <w:pStyle w:val="Default"/>
        <w:spacing w:before="60"/>
        <w:jc w:val="both"/>
        <w:rPr>
          <w:color w:val="auto"/>
        </w:rPr>
      </w:pPr>
    </w:p>
    <w:p w14:paraId="0A134986" w14:textId="77777777" w:rsidR="00B22AF1" w:rsidRPr="00A12E85" w:rsidRDefault="00B22AF1" w:rsidP="00B22AF1">
      <w:pPr>
        <w:pStyle w:val="pf0"/>
        <w:jc w:val="both"/>
        <w:rPr>
          <w:rFonts w:ascii="Arial" w:hAnsi="Arial" w:cs="Arial"/>
        </w:rPr>
      </w:pPr>
      <w:r w:rsidRPr="00A12E85">
        <w:rPr>
          <w:rStyle w:val="cf01"/>
          <w:rFonts w:ascii="Arial" w:hAnsi="Arial" w:cs="Arial"/>
          <w:sz w:val="24"/>
          <w:szCs w:val="24"/>
        </w:rPr>
        <w:t xml:space="preserve">Pokud má příjemce (plátce daně) ve shodě s opravou odpočtu podle § </w:t>
      </w:r>
      <w:r w:rsidRPr="00A12E85">
        <w:rPr>
          <w:rStyle w:val="cf11"/>
          <w:rFonts w:ascii="Arial" w:hAnsi="Arial" w:cs="Arial"/>
          <w:color w:val="auto"/>
          <w:sz w:val="24"/>
          <w:szCs w:val="24"/>
        </w:rPr>
        <w:t>74 a 75 ZDPH, vypořádáním odpočtu podle § 76 ZDPH, vyrovnáním odpočtu podle § 77 ZDPH</w:t>
      </w:r>
      <w:r w:rsidRPr="00A12E85">
        <w:rPr>
          <w:rStyle w:val="cf01"/>
          <w:rFonts w:ascii="Arial" w:hAnsi="Arial" w:cs="Arial"/>
          <w:sz w:val="24"/>
          <w:szCs w:val="24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D65F815" w14:textId="77777777" w:rsidR="00B22AF1" w:rsidRDefault="00B22AF1" w:rsidP="00D60F0D">
      <w:pPr>
        <w:spacing w:before="60"/>
        <w:rPr>
          <w:rFonts w:ascii="Arial" w:hAnsi="Arial" w:cs="Arial"/>
          <w:sz w:val="24"/>
          <w:szCs w:val="24"/>
        </w:rPr>
      </w:pPr>
    </w:p>
    <w:p w14:paraId="2A62C7F6" w14:textId="77777777" w:rsidR="006B4C00" w:rsidRPr="00584D06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2 věty první smlouvy se mění a nově zní: </w:t>
      </w:r>
    </w:p>
    <w:p w14:paraId="2A9DF240" w14:textId="4120C50B" w:rsidR="006B4C00" w:rsidRPr="00456FC8" w:rsidRDefault="006B4C00" w:rsidP="006B4C00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584D06">
        <w:rPr>
          <w:rFonts w:ascii="Arial" w:hAnsi="Arial" w:cs="Arial"/>
          <w:sz w:val="24"/>
          <w:szCs w:val="24"/>
        </w:rPr>
        <w:t xml:space="preserve">Příjemce je povinen použít poskytnutou </w:t>
      </w:r>
      <w:r w:rsidRPr="00456FC8">
        <w:rPr>
          <w:rFonts w:ascii="Arial" w:hAnsi="Arial" w:cs="Arial"/>
          <w:sz w:val="24"/>
          <w:szCs w:val="24"/>
        </w:rPr>
        <w:t xml:space="preserve">dotaci nejpozději do </w:t>
      </w:r>
      <w:r w:rsidR="00456FC8" w:rsidRPr="00456FC8">
        <w:rPr>
          <w:rFonts w:ascii="Arial" w:hAnsi="Arial" w:cs="Arial"/>
          <w:b/>
          <w:sz w:val="24"/>
          <w:szCs w:val="24"/>
        </w:rPr>
        <w:t xml:space="preserve">30. </w:t>
      </w:r>
      <w:r w:rsidR="00AF37FA">
        <w:rPr>
          <w:rFonts w:ascii="Arial" w:hAnsi="Arial" w:cs="Arial"/>
          <w:b/>
          <w:sz w:val="24"/>
          <w:szCs w:val="24"/>
        </w:rPr>
        <w:t>4</w:t>
      </w:r>
      <w:r w:rsidR="00456FC8" w:rsidRPr="00456FC8">
        <w:rPr>
          <w:rFonts w:ascii="Arial" w:hAnsi="Arial" w:cs="Arial"/>
          <w:b/>
          <w:sz w:val="24"/>
          <w:szCs w:val="24"/>
        </w:rPr>
        <w:t>. 2025</w:t>
      </w:r>
      <w:r w:rsidRPr="00456FC8">
        <w:rPr>
          <w:rFonts w:ascii="Arial" w:hAnsi="Arial" w:cs="Arial"/>
          <w:b/>
          <w:sz w:val="24"/>
          <w:szCs w:val="24"/>
        </w:rPr>
        <w:t>.</w:t>
      </w:r>
      <w:r w:rsidRPr="00456FC8">
        <w:rPr>
          <w:rFonts w:ascii="Arial" w:hAnsi="Arial" w:cs="Arial"/>
          <w:sz w:val="24"/>
          <w:szCs w:val="24"/>
        </w:rPr>
        <w:t>“</w:t>
      </w:r>
    </w:p>
    <w:p w14:paraId="0863387A" w14:textId="77777777" w:rsidR="006B4C00" w:rsidRPr="00456FC8" w:rsidRDefault="006B4C00" w:rsidP="006B4C00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617A4EC6" w14:textId="77777777" w:rsidR="006B4C00" w:rsidRPr="00456FC8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456FC8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2C2CF373" w14:textId="652ED6A5" w:rsidR="006B4C00" w:rsidRDefault="006B4C00" w:rsidP="006B4C00">
      <w:pPr>
        <w:pStyle w:val="Default"/>
        <w:spacing w:before="60"/>
        <w:jc w:val="both"/>
      </w:pPr>
      <w:r w:rsidRPr="00456FC8">
        <w:rPr>
          <w:color w:val="auto"/>
        </w:rPr>
        <w:t xml:space="preserve">„Příjemce je povinen nejpozději do </w:t>
      </w:r>
      <w:r w:rsidRPr="00456FC8">
        <w:rPr>
          <w:b/>
          <w:color w:val="auto"/>
        </w:rPr>
        <w:t xml:space="preserve">31. </w:t>
      </w:r>
      <w:r w:rsidR="00AF37FA">
        <w:rPr>
          <w:b/>
          <w:color w:val="auto"/>
        </w:rPr>
        <w:t>5</w:t>
      </w:r>
      <w:r w:rsidRPr="00456FC8">
        <w:rPr>
          <w:b/>
          <w:color w:val="auto"/>
        </w:rPr>
        <w:t>. 2025</w:t>
      </w:r>
      <w:r w:rsidRPr="00456FC8">
        <w:rPr>
          <w:color w:val="auto"/>
        </w:rPr>
        <w:t xml:space="preserve"> předložit poskytovateli vyúčtování poskytnuté dotace, vyplněné prostřednictvím systému, v němž </w:t>
      </w:r>
      <w:r w:rsidRPr="00616CE4">
        <w:t>příjemce podal žádost o poskytnutí této dotace, a to buď elektronicky zasláním do datové schránky poskytovatele nebo v listinné podobě doručením na adresu poskytovatele, uvedenou v záhlaví této smlouvy (dále jen „vyúčtování“).</w:t>
      </w:r>
      <w:r>
        <w:t>“</w:t>
      </w:r>
      <w:r w:rsidR="002F067E">
        <w:t xml:space="preserve"> </w:t>
      </w:r>
    </w:p>
    <w:p w14:paraId="5F225268" w14:textId="42C04250" w:rsidR="002F067E" w:rsidRDefault="002F067E" w:rsidP="006B4C00">
      <w:pPr>
        <w:pStyle w:val="Default"/>
        <w:spacing w:before="60"/>
        <w:jc w:val="both"/>
      </w:pPr>
    </w:p>
    <w:p w14:paraId="5440E380" w14:textId="77777777" w:rsidR="002F067E" w:rsidRDefault="002F067E" w:rsidP="006B4C00">
      <w:pPr>
        <w:pStyle w:val="Default"/>
        <w:spacing w:before="60"/>
        <w:jc w:val="both"/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778C6119" w:rsidR="00584D06" w:rsidRPr="00456FC8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456FC8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 w:rsidRPr="001C2FA6">
        <w:rPr>
          <w:rFonts w:ascii="Arial" w:hAnsi="Arial" w:cs="Arial"/>
          <w:sz w:val="24"/>
          <w:szCs w:val="24"/>
        </w:rPr>
        <w:t>UZ/…/…/</w:t>
      </w:r>
      <w:r w:rsidR="006B4C00" w:rsidRPr="001C2FA6">
        <w:rPr>
          <w:rFonts w:ascii="Arial" w:hAnsi="Arial" w:cs="Arial"/>
          <w:sz w:val="24"/>
          <w:szCs w:val="24"/>
        </w:rPr>
        <w:t>2024</w:t>
      </w:r>
      <w:r w:rsidR="006350F9" w:rsidRPr="00456FC8">
        <w:rPr>
          <w:rFonts w:ascii="Arial" w:hAnsi="Arial" w:cs="Arial"/>
          <w:sz w:val="24"/>
          <w:szCs w:val="24"/>
        </w:rPr>
        <w:t xml:space="preserve"> ze dne </w:t>
      </w:r>
      <w:r w:rsidR="00456FC8" w:rsidRPr="00456FC8">
        <w:rPr>
          <w:rFonts w:ascii="Arial" w:hAnsi="Arial" w:cs="Arial"/>
          <w:sz w:val="24"/>
          <w:szCs w:val="24"/>
        </w:rPr>
        <w:t>16</w:t>
      </w:r>
      <w:r w:rsidR="00733DC8" w:rsidRPr="00456FC8">
        <w:rPr>
          <w:rFonts w:ascii="Arial" w:hAnsi="Arial" w:cs="Arial"/>
          <w:sz w:val="24"/>
          <w:szCs w:val="24"/>
        </w:rPr>
        <w:t>. 12</w:t>
      </w:r>
      <w:r w:rsidR="006B4C00" w:rsidRPr="00456FC8">
        <w:rPr>
          <w:rFonts w:ascii="Arial" w:hAnsi="Arial" w:cs="Arial"/>
          <w:sz w:val="24"/>
          <w:szCs w:val="24"/>
        </w:rPr>
        <w:t>. 2024</w:t>
      </w:r>
      <w:r w:rsidR="006350F9" w:rsidRPr="00456FC8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456FC8">
        <w:rPr>
          <w:rFonts w:cs="Arial"/>
          <w:i w:val="0"/>
        </w:rPr>
        <w:t xml:space="preserve">Ostatní ustanovení smlouvy </w:t>
      </w:r>
      <w:r w:rsidRPr="00584D06">
        <w:rPr>
          <w:rFonts w:cs="Arial"/>
          <w:i w:val="0"/>
        </w:rPr>
        <w:t>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9F6E13" w:rsidRDefault="00584D06" w:rsidP="009F6E13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</w:t>
      </w:r>
      <w:r w:rsidRPr="009F6E13">
        <w:rPr>
          <w:rFonts w:ascii="Arial" w:hAnsi="Arial" w:cs="Arial"/>
          <w:sz w:val="24"/>
          <w:szCs w:val="24"/>
        </w:rPr>
        <w:t xml:space="preserve">§10d zákona č. 250/2000 Sb., o rozpočtových pravidlech územních rozpočtů, ve znění pozdějších právních předpisů. </w:t>
      </w:r>
    </w:p>
    <w:p w14:paraId="7CD365EB" w14:textId="0D7975A1" w:rsidR="009F6E13" w:rsidRPr="009F6E13" w:rsidRDefault="00584D06" w:rsidP="009F6E13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9F6E13">
        <w:rPr>
          <w:rFonts w:ascii="Arial" w:eastAsia="Calibri" w:hAnsi="Arial" w:cs="Arial"/>
          <w:color w:val="000000"/>
          <w:sz w:val="24"/>
          <w:szCs w:val="24"/>
        </w:rPr>
        <w:t>Tento dodatek nabývá účinnosti dnem jeho uveřejnění v registru smluv.</w:t>
      </w:r>
      <w:r w:rsidR="001707EB" w:rsidRPr="009F6E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5EDBC674" w14:textId="3ADB6C08" w:rsidR="009F6E13" w:rsidRPr="009F6E13" w:rsidRDefault="009F6E13" w:rsidP="009F6E13">
      <w:pPr>
        <w:pStyle w:val="Default"/>
        <w:numPr>
          <w:ilvl w:val="0"/>
          <w:numId w:val="45"/>
        </w:numPr>
        <w:jc w:val="both"/>
      </w:pPr>
      <w:r w:rsidRPr="009F6E13">
        <w:t xml:space="preserve">Příjemce prohlašuje, že uzavření </w:t>
      </w:r>
      <w:r>
        <w:t>tohoto dodatku</w:t>
      </w:r>
      <w:r w:rsidRPr="009F6E13">
        <w:t xml:space="preserve"> bylo schváleno příslušným orgánem příjemce. Doložka o této skutečnosti je k </w:t>
      </w:r>
      <w:r>
        <w:t>dodatku</w:t>
      </w:r>
      <w:r w:rsidRPr="009F6E13">
        <w:t xml:space="preserve"> připojena v samostatném souboru.</w:t>
      </w:r>
      <w:r>
        <w:t xml:space="preserve"> </w:t>
      </w:r>
    </w:p>
    <w:p w14:paraId="6CC6E14D" w14:textId="777D9AD5" w:rsidR="00AF37FA" w:rsidRPr="00AF37FA" w:rsidRDefault="009F6E13" w:rsidP="00AF37FA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  <w:szCs w:val="24"/>
        </w:rPr>
      </w:pPr>
      <w:r w:rsidRPr="009F6E13">
        <w:rPr>
          <w:rFonts w:ascii="Arial" w:hAnsi="Arial" w:cs="Arial"/>
          <w:sz w:val="24"/>
          <w:szCs w:val="24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</w:p>
    <w:p w14:paraId="56DDF5D3" w14:textId="77777777" w:rsidR="00AF37FA" w:rsidRPr="00AF37FA" w:rsidRDefault="00AF37FA" w:rsidP="00AF37FA">
      <w:pPr>
        <w:rPr>
          <w:rFonts w:ascii="Arial" w:hAnsi="Arial" w:cs="Arial"/>
          <w:bCs/>
          <w:sz w:val="24"/>
          <w:szCs w:val="24"/>
        </w:rPr>
      </w:pPr>
    </w:p>
    <w:sectPr w:rsidR="00AF37FA" w:rsidRPr="00AF37FA" w:rsidSect="00195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B589" w14:textId="77777777" w:rsidR="00956706" w:rsidRDefault="00956706" w:rsidP="00D40C40">
      <w:r>
        <w:separator/>
      </w:r>
    </w:p>
  </w:endnote>
  <w:endnote w:type="continuationSeparator" w:id="0">
    <w:p w14:paraId="54AA385F" w14:textId="77777777" w:rsidR="00956706" w:rsidRDefault="0095670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4A28" w14:textId="77777777" w:rsidR="003364B6" w:rsidRDefault="003364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1ED0" w14:textId="77777777" w:rsidR="003364B6" w:rsidRDefault="003364B6" w:rsidP="003364B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16. 12. 2024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1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2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3740121" w14:textId="77777777" w:rsidR="003364B6" w:rsidRDefault="003364B6" w:rsidP="003364B6">
    <w:pPr>
      <w:tabs>
        <w:tab w:val="left" w:pos="284"/>
      </w:tabs>
      <w:ind w:left="0" w:firstLine="0"/>
    </w:pPr>
    <w:r>
      <w:rPr>
        <w:rFonts w:ascii="Arial" w:hAnsi="Arial" w:cs="Arial"/>
        <w:i/>
        <w:iCs/>
        <w:sz w:val="20"/>
        <w:szCs w:val="20"/>
      </w:rPr>
      <w:t xml:space="preserve">34. Program na podporu cestovního ruchu a zahraničních vztahů 2024 – dodatky k veřejnoprávním smlouvám o poskytnutí dotace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FD8D" w14:textId="77777777" w:rsidR="00956706" w:rsidRDefault="00956706" w:rsidP="00D40C40">
      <w:r>
        <w:separator/>
      </w:r>
    </w:p>
  </w:footnote>
  <w:footnote w:type="continuationSeparator" w:id="0">
    <w:p w14:paraId="5BBD4683" w14:textId="77777777" w:rsidR="00956706" w:rsidRDefault="0095670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DF3A" w14:textId="77777777" w:rsidR="003364B6" w:rsidRDefault="003364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DBD0" w14:textId="216C5723" w:rsidR="0050013E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>říloha č. 0</w:t>
    </w:r>
    <w:r w:rsidR="001C2FA6">
      <w:rPr>
        <w:rFonts w:eastAsiaTheme="minorHAnsi"/>
        <w:bCs/>
        <w:i/>
        <w:sz w:val="20"/>
        <w:szCs w:val="20"/>
        <w:lang w:eastAsia="en-US"/>
      </w:rPr>
      <w:t>7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- Dodatek </w:t>
    </w:r>
    <w:r w:rsidRPr="00456FC8">
      <w:rPr>
        <w:rFonts w:eastAsiaTheme="minorHAnsi"/>
        <w:bCs/>
        <w:i/>
        <w:sz w:val="20"/>
        <w:szCs w:val="20"/>
        <w:lang w:eastAsia="en-US"/>
      </w:rPr>
      <w:t xml:space="preserve">č. </w:t>
    </w:r>
    <w:r w:rsidR="00456FC8" w:rsidRPr="00456FC8">
      <w:rPr>
        <w:rFonts w:eastAsiaTheme="minorHAnsi"/>
        <w:bCs/>
        <w:i/>
        <w:sz w:val="20"/>
        <w:szCs w:val="20"/>
        <w:lang w:eastAsia="en-US"/>
      </w:rPr>
      <w:t>1</w:t>
    </w:r>
    <w:r w:rsidRPr="00456FC8">
      <w:rPr>
        <w:rFonts w:eastAsiaTheme="minorHAnsi"/>
        <w:bCs/>
        <w:i/>
        <w:sz w:val="20"/>
        <w:szCs w:val="20"/>
        <w:lang w:eastAsia="en-US"/>
      </w:rPr>
      <w:t xml:space="preserve"> 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k veřejnoprávní smlouvě o poskytnutí dotace mezi OK a </w:t>
    </w:r>
    <w:r w:rsidR="00AF37FA">
      <w:rPr>
        <w:rFonts w:eastAsiaTheme="minorHAnsi"/>
        <w:bCs/>
        <w:i/>
        <w:color w:val="000000" w:themeColor="text1"/>
        <w:sz w:val="20"/>
        <w:szCs w:val="20"/>
        <w:lang w:eastAsia="en-US"/>
      </w:rPr>
      <w:t>městem Javorník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8423" w14:textId="77777777" w:rsidR="003364B6" w:rsidRDefault="003364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2448">
    <w:abstractNumId w:val="32"/>
  </w:num>
  <w:num w:numId="2" w16cid:durableId="1554265911">
    <w:abstractNumId w:val="22"/>
  </w:num>
  <w:num w:numId="3" w16cid:durableId="648368381">
    <w:abstractNumId w:val="14"/>
  </w:num>
  <w:num w:numId="4" w16cid:durableId="1126697279">
    <w:abstractNumId w:val="34"/>
  </w:num>
  <w:num w:numId="5" w16cid:durableId="1863126373">
    <w:abstractNumId w:val="15"/>
  </w:num>
  <w:num w:numId="6" w16cid:durableId="17239199">
    <w:abstractNumId w:val="31"/>
  </w:num>
  <w:num w:numId="7" w16cid:durableId="582375513">
    <w:abstractNumId w:val="7"/>
  </w:num>
  <w:num w:numId="8" w16cid:durableId="382369695">
    <w:abstractNumId w:val="17"/>
  </w:num>
  <w:num w:numId="9" w16cid:durableId="128137127">
    <w:abstractNumId w:val="2"/>
  </w:num>
  <w:num w:numId="10" w16cid:durableId="1215770289">
    <w:abstractNumId w:val="8"/>
  </w:num>
  <w:num w:numId="11" w16cid:durableId="1469275677">
    <w:abstractNumId w:val="11"/>
  </w:num>
  <w:num w:numId="12" w16cid:durableId="831456412">
    <w:abstractNumId w:val="6"/>
  </w:num>
  <w:num w:numId="13" w16cid:durableId="103809084">
    <w:abstractNumId w:val="19"/>
  </w:num>
  <w:num w:numId="14" w16cid:durableId="624118686">
    <w:abstractNumId w:val="27"/>
  </w:num>
  <w:num w:numId="15" w16cid:durableId="1904179301">
    <w:abstractNumId w:val="36"/>
  </w:num>
  <w:num w:numId="16" w16cid:durableId="122074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28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041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153372">
    <w:abstractNumId w:val="1"/>
  </w:num>
  <w:num w:numId="20" w16cid:durableId="502670822">
    <w:abstractNumId w:val="0"/>
  </w:num>
  <w:num w:numId="21" w16cid:durableId="1795754298">
    <w:abstractNumId w:val="24"/>
  </w:num>
  <w:num w:numId="22" w16cid:durableId="814106096">
    <w:abstractNumId w:val="12"/>
  </w:num>
  <w:num w:numId="23" w16cid:durableId="32581726">
    <w:abstractNumId w:val="4"/>
  </w:num>
  <w:num w:numId="24" w16cid:durableId="410127067">
    <w:abstractNumId w:val="3"/>
  </w:num>
  <w:num w:numId="25" w16cid:durableId="1832715063">
    <w:abstractNumId w:val="13"/>
  </w:num>
  <w:num w:numId="26" w16cid:durableId="41120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48675">
    <w:abstractNumId w:val="9"/>
  </w:num>
  <w:num w:numId="28" w16cid:durableId="1013726734">
    <w:abstractNumId w:val="16"/>
  </w:num>
  <w:num w:numId="29" w16cid:durableId="1784887155">
    <w:abstractNumId w:val="18"/>
  </w:num>
  <w:num w:numId="30" w16cid:durableId="1407848785">
    <w:abstractNumId w:val="20"/>
  </w:num>
  <w:num w:numId="31" w16cid:durableId="1390374927">
    <w:abstractNumId w:val="10"/>
  </w:num>
  <w:num w:numId="32" w16cid:durableId="1037585157">
    <w:abstractNumId w:val="35"/>
  </w:num>
  <w:num w:numId="33" w16cid:durableId="2125729737">
    <w:abstractNumId w:val="30"/>
  </w:num>
  <w:num w:numId="34" w16cid:durableId="1886940307">
    <w:abstractNumId w:val="0"/>
  </w:num>
  <w:num w:numId="35" w16cid:durableId="169811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17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021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09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878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454221">
    <w:abstractNumId w:val="28"/>
  </w:num>
  <w:num w:numId="41" w16cid:durableId="1756391462">
    <w:abstractNumId w:val="25"/>
  </w:num>
  <w:num w:numId="42" w16cid:durableId="1890721309">
    <w:abstractNumId w:val="23"/>
  </w:num>
  <w:num w:numId="43" w16cid:durableId="148327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134814">
    <w:abstractNumId w:val="29"/>
  </w:num>
  <w:num w:numId="45" w16cid:durableId="91516449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437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5BD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FC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1C55"/>
    <w:rsid w:val="00163897"/>
    <w:rsid w:val="00165A7E"/>
    <w:rsid w:val="0016665E"/>
    <w:rsid w:val="0016783B"/>
    <w:rsid w:val="001705B5"/>
    <w:rsid w:val="001707EB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2FA6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0E7A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01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0E6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067E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3C72"/>
    <w:rsid w:val="003150D3"/>
    <w:rsid w:val="003152DD"/>
    <w:rsid w:val="0031613B"/>
    <w:rsid w:val="00316538"/>
    <w:rsid w:val="00317A8E"/>
    <w:rsid w:val="003205DC"/>
    <w:rsid w:val="00321238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64B6"/>
    <w:rsid w:val="003365FD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2369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6FC8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64A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26BCB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3A68"/>
    <w:rsid w:val="00594745"/>
    <w:rsid w:val="00594759"/>
    <w:rsid w:val="00595135"/>
    <w:rsid w:val="0059526D"/>
    <w:rsid w:val="005965E3"/>
    <w:rsid w:val="005971DF"/>
    <w:rsid w:val="00597D7B"/>
    <w:rsid w:val="005A2AC3"/>
    <w:rsid w:val="005A46AF"/>
    <w:rsid w:val="005A5A90"/>
    <w:rsid w:val="005A6B18"/>
    <w:rsid w:val="005A7F3C"/>
    <w:rsid w:val="005B01F8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866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876A2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C00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061EB"/>
    <w:rsid w:val="007100B4"/>
    <w:rsid w:val="0071097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3DC8"/>
    <w:rsid w:val="00735623"/>
    <w:rsid w:val="00735E1F"/>
    <w:rsid w:val="007360D6"/>
    <w:rsid w:val="007373B9"/>
    <w:rsid w:val="0073790C"/>
    <w:rsid w:val="007423E9"/>
    <w:rsid w:val="00742626"/>
    <w:rsid w:val="00742FE2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654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0BD1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3711E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35B7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97522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BB2"/>
    <w:rsid w:val="008E5EE3"/>
    <w:rsid w:val="008E720C"/>
    <w:rsid w:val="008F03FB"/>
    <w:rsid w:val="008F1173"/>
    <w:rsid w:val="008F278D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08F"/>
    <w:rsid w:val="00920F13"/>
    <w:rsid w:val="0092108F"/>
    <w:rsid w:val="0092133E"/>
    <w:rsid w:val="009235ED"/>
    <w:rsid w:val="0092407D"/>
    <w:rsid w:val="00924C5C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5E38"/>
    <w:rsid w:val="00946358"/>
    <w:rsid w:val="009463E3"/>
    <w:rsid w:val="00946AA7"/>
    <w:rsid w:val="009475AD"/>
    <w:rsid w:val="00953119"/>
    <w:rsid w:val="009537C3"/>
    <w:rsid w:val="00955EF2"/>
    <w:rsid w:val="0095627A"/>
    <w:rsid w:val="00956706"/>
    <w:rsid w:val="009570FC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2E12"/>
    <w:rsid w:val="00974851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54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6E13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162"/>
    <w:rsid w:val="00A464C9"/>
    <w:rsid w:val="00A5254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7FA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586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2AF1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47E98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634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50D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2E5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67F5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4F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38C5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  <w:style w:type="paragraph" w:customStyle="1" w:styleId="pf0">
    <w:name w:val="pf0"/>
    <w:basedOn w:val="Normln"/>
    <w:rsid w:val="00B22AF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B22A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B22AF1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30B-3654-4052-90D8-7E36E2B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5</cp:revision>
  <cp:lastPrinted>2024-06-05T11:15:00Z</cp:lastPrinted>
  <dcterms:created xsi:type="dcterms:W3CDTF">2024-11-18T12:58:00Z</dcterms:created>
  <dcterms:modified xsi:type="dcterms:W3CDTF">2024-11-26T06:56:00Z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