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2C0EA" w14:textId="41A3DB86" w:rsidR="001973D7" w:rsidRPr="00DD10D2" w:rsidRDefault="001973D7" w:rsidP="25AD253A">
      <w:pPr>
        <w:pStyle w:val="slo1text"/>
        <w:numPr>
          <w:ilvl w:val="0"/>
          <w:numId w:val="0"/>
        </w:numPr>
        <w:rPr>
          <w:rFonts w:cs="Arial"/>
          <w:b/>
          <w:bCs/>
        </w:rPr>
      </w:pPr>
      <w:r w:rsidRPr="25AD253A">
        <w:rPr>
          <w:rFonts w:cs="Arial"/>
          <w:b/>
          <w:bCs/>
        </w:rPr>
        <w:t>Důvodová zpráva:</w:t>
      </w:r>
      <w:r>
        <w:tab/>
      </w:r>
    </w:p>
    <w:p w14:paraId="3054F0E2" w14:textId="77777777" w:rsidR="000041CF" w:rsidRDefault="000041CF" w:rsidP="00DD10D2">
      <w:pPr>
        <w:pStyle w:val="slo1text"/>
        <w:numPr>
          <w:ilvl w:val="0"/>
          <w:numId w:val="0"/>
        </w:numPr>
        <w:tabs>
          <w:tab w:val="left" w:pos="708"/>
        </w:tabs>
        <w:rPr>
          <w:rFonts w:cs="Arial"/>
          <w:b/>
          <w:szCs w:val="24"/>
        </w:rPr>
      </w:pPr>
    </w:p>
    <w:p w14:paraId="35E007C7" w14:textId="7A4E0C7E" w:rsidR="00A33278" w:rsidRPr="00A33278" w:rsidRDefault="00A33278" w:rsidP="00A33278">
      <w:pPr>
        <w:spacing w:after="120" w:line="240" w:lineRule="auto"/>
        <w:jc w:val="both"/>
        <w:rPr>
          <w:rFonts w:eastAsia="Times New Roman" w:cs="Arial"/>
          <w:b/>
          <w:bCs/>
          <w:lang w:eastAsia="cs-CZ"/>
        </w:rPr>
      </w:pPr>
      <w:r w:rsidRPr="6BF5F745">
        <w:rPr>
          <w:rFonts w:eastAsia="Times New Roman" w:cs="Arial"/>
          <w:b/>
          <w:bCs/>
          <w:lang w:eastAsia="cs-CZ"/>
        </w:rPr>
        <w:t xml:space="preserve">k návrhu usnesení body </w:t>
      </w:r>
      <w:r w:rsidR="006E34F1">
        <w:rPr>
          <w:rFonts w:eastAsia="Times New Roman" w:cs="Arial"/>
          <w:b/>
          <w:bCs/>
          <w:lang w:eastAsia="cs-CZ"/>
        </w:rPr>
        <w:t>1</w:t>
      </w:r>
      <w:r w:rsidRPr="00A33278">
        <w:rPr>
          <w:rFonts w:eastAsia="Times New Roman" w:cs="Arial"/>
          <w:b/>
          <w:bCs/>
          <w:lang w:eastAsia="cs-CZ"/>
        </w:rPr>
        <w:t xml:space="preserve">. 1., </w:t>
      </w:r>
      <w:r w:rsidR="006E34F1">
        <w:rPr>
          <w:rFonts w:eastAsia="Times New Roman" w:cs="Arial"/>
          <w:b/>
          <w:bCs/>
          <w:lang w:eastAsia="cs-CZ"/>
        </w:rPr>
        <w:t>2</w:t>
      </w:r>
      <w:r w:rsidRPr="00A33278">
        <w:rPr>
          <w:rFonts w:eastAsia="Times New Roman" w:cs="Arial"/>
          <w:b/>
          <w:bCs/>
          <w:lang w:eastAsia="cs-CZ"/>
        </w:rPr>
        <w:t>.</w:t>
      </w:r>
      <w:r w:rsidR="00B71446">
        <w:rPr>
          <w:rFonts w:eastAsia="Times New Roman" w:cs="Arial"/>
          <w:b/>
          <w:bCs/>
          <w:lang w:eastAsia="cs-CZ"/>
        </w:rPr>
        <w:t xml:space="preserve"> </w:t>
      </w:r>
      <w:r w:rsidRPr="00A33278">
        <w:rPr>
          <w:rFonts w:eastAsia="Times New Roman" w:cs="Arial"/>
          <w:b/>
          <w:bCs/>
          <w:lang w:eastAsia="cs-CZ"/>
        </w:rPr>
        <w:t>1.</w:t>
      </w:r>
    </w:p>
    <w:p w14:paraId="47EBA328" w14:textId="33F88B70" w:rsidR="00070D87" w:rsidRPr="00AC3042" w:rsidRDefault="00070D87" w:rsidP="00070D87">
      <w:pPr>
        <w:widowControl w:val="0"/>
        <w:pBdr>
          <w:top w:val="single" w:sz="4" w:space="1" w:color="auto"/>
          <w:left w:val="single" w:sz="4" w:space="4" w:color="auto"/>
          <w:bottom w:val="single" w:sz="4" w:space="1" w:color="auto"/>
          <w:right w:val="single" w:sz="4" w:space="4" w:color="auto"/>
        </w:pBdr>
        <w:spacing w:after="120" w:line="240" w:lineRule="auto"/>
        <w:jc w:val="both"/>
        <w:rPr>
          <w:rFonts w:cs="Arial"/>
          <w:b/>
          <w:snapToGrid w:val="0"/>
          <w:szCs w:val="24"/>
        </w:rPr>
      </w:pPr>
      <w:r w:rsidRPr="00AC3042">
        <w:rPr>
          <w:rFonts w:cs="Arial"/>
          <w:b/>
          <w:snapToGrid w:val="0"/>
          <w:szCs w:val="24"/>
        </w:rPr>
        <w:t>Majetkoprávní vypořádání pozemk</w:t>
      </w:r>
      <w:r w:rsidR="0004034D">
        <w:rPr>
          <w:rFonts w:cs="Arial"/>
          <w:b/>
          <w:snapToGrid w:val="0"/>
          <w:szCs w:val="24"/>
        </w:rPr>
        <w:t>ů</w:t>
      </w:r>
      <w:r w:rsidRPr="00AC3042">
        <w:rPr>
          <w:rFonts w:cs="Arial"/>
          <w:b/>
          <w:snapToGrid w:val="0"/>
          <w:szCs w:val="24"/>
        </w:rPr>
        <w:t xml:space="preserve"> určen</w:t>
      </w:r>
      <w:r w:rsidR="0004034D">
        <w:rPr>
          <w:rFonts w:cs="Arial"/>
          <w:b/>
          <w:snapToGrid w:val="0"/>
          <w:szCs w:val="24"/>
        </w:rPr>
        <w:t>ých</w:t>
      </w:r>
      <w:r w:rsidRPr="00AC3042">
        <w:rPr>
          <w:rFonts w:cs="Arial"/>
          <w:b/>
          <w:snapToGrid w:val="0"/>
          <w:szCs w:val="24"/>
        </w:rPr>
        <w:t xml:space="preserve"> k realizaci investiční akce Olomouckého kraje „II/150 hr. </w:t>
      </w:r>
      <w:proofErr w:type="gramStart"/>
      <w:r w:rsidRPr="00AC3042">
        <w:rPr>
          <w:rFonts w:cs="Arial"/>
          <w:b/>
          <w:snapToGrid w:val="0"/>
          <w:szCs w:val="24"/>
        </w:rPr>
        <w:t>kraje - Prostějov</w:t>
      </w:r>
      <w:proofErr w:type="gramEnd"/>
      <w:r w:rsidRPr="00AC3042">
        <w:rPr>
          <w:rFonts w:cs="Arial"/>
          <w:b/>
          <w:snapToGrid w:val="0"/>
          <w:szCs w:val="24"/>
        </w:rPr>
        <w:t xml:space="preserve">“. </w:t>
      </w:r>
    </w:p>
    <w:p w14:paraId="35DF0DCC" w14:textId="77777777" w:rsidR="00070D87" w:rsidRPr="00AC3042" w:rsidRDefault="00070D87" w:rsidP="00070D87">
      <w:pPr>
        <w:widowControl w:val="0"/>
        <w:spacing w:before="120" w:after="120" w:line="240" w:lineRule="auto"/>
        <w:jc w:val="both"/>
        <w:rPr>
          <w:rFonts w:cs="Arial"/>
          <w:bCs/>
          <w:szCs w:val="24"/>
        </w:rPr>
      </w:pPr>
      <w:r w:rsidRPr="00AC3042">
        <w:rPr>
          <w:rFonts w:cs="Arial"/>
          <w:bCs/>
          <w:szCs w:val="24"/>
        </w:rPr>
        <w:t>Olomoucký kraj je investorem stavby „</w:t>
      </w:r>
      <w:r w:rsidRPr="00AC3042">
        <w:rPr>
          <w:rFonts w:cs="Arial"/>
          <w:szCs w:val="24"/>
        </w:rPr>
        <w:t xml:space="preserve">II/150 hr. </w:t>
      </w:r>
      <w:proofErr w:type="gramStart"/>
      <w:r w:rsidRPr="00AC3042">
        <w:rPr>
          <w:rFonts w:cs="Arial"/>
          <w:szCs w:val="24"/>
        </w:rPr>
        <w:t>kraje - Prostějov</w:t>
      </w:r>
      <w:proofErr w:type="gramEnd"/>
      <w:r w:rsidRPr="00AC3042">
        <w:rPr>
          <w:rFonts w:cs="Arial"/>
          <w:szCs w:val="24"/>
        </w:rPr>
        <w:t>“</w:t>
      </w:r>
      <w:r w:rsidRPr="00AC3042">
        <w:rPr>
          <w:rFonts w:cs="Arial"/>
          <w:bCs/>
          <w:szCs w:val="24"/>
        </w:rPr>
        <w:t xml:space="preserve">. </w:t>
      </w:r>
      <w:r w:rsidRPr="00AC3042">
        <w:rPr>
          <w:rFonts w:cs="Arial"/>
          <w:szCs w:val="24"/>
        </w:rPr>
        <w:t xml:space="preserve">Uvedená investiční akce zahrnuje rekonstrukci silnice II/150 v trase ze statutárního města Prostějov na hranici Olomouckého kraje. Trasa probíhá katastrálními územími obcí Prostějov, Mostkovice, Ohrozim, Vícov, Stínava, Malé Hradisko a Protivanov. </w:t>
      </w:r>
      <w:r w:rsidRPr="00AC3042">
        <w:rPr>
          <w:rFonts w:cs="Arial"/>
          <w:bCs/>
          <w:szCs w:val="24"/>
        </w:rPr>
        <w:t xml:space="preserve">Návrh opravy silnice je v souladu s územním plánem jednotlivých obcí. </w:t>
      </w:r>
    </w:p>
    <w:p w14:paraId="492123E6" w14:textId="77777777" w:rsidR="00070D87" w:rsidRPr="00AC3042" w:rsidRDefault="00070D87" w:rsidP="00070D87">
      <w:pPr>
        <w:widowControl w:val="0"/>
        <w:spacing w:before="120" w:after="120" w:line="240" w:lineRule="auto"/>
        <w:jc w:val="both"/>
        <w:rPr>
          <w:rFonts w:cs="Arial"/>
          <w:bCs/>
          <w:szCs w:val="24"/>
        </w:rPr>
      </w:pPr>
      <w:r w:rsidRPr="00AC3042">
        <w:rPr>
          <w:rFonts w:cs="Arial"/>
          <w:bCs/>
          <w:szCs w:val="24"/>
          <w:u w:val="single"/>
        </w:rPr>
        <w:t>Podnět k zahájení majetkoprávního vypořádání pro realizaci stavby podal odbor investic</w:t>
      </w:r>
      <w:r w:rsidRPr="00AC3042">
        <w:rPr>
          <w:rFonts w:cs="Arial"/>
          <w:bCs/>
          <w:szCs w:val="24"/>
        </w:rPr>
        <w:t xml:space="preserve">. Uzavření smluvních vztahů je nezbytné pro účely územního a stavebního řízení a následně k majetkoprávnímu vypořádání pozemků dotčených stavbou po její realizaci. </w:t>
      </w:r>
    </w:p>
    <w:p w14:paraId="176B11C3" w14:textId="27C66E1E" w:rsidR="00070D87" w:rsidRPr="00AC3042" w:rsidRDefault="00070D87" w:rsidP="00070D87">
      <w:pPr>
        <w:widowControl w:val="0"/>
        <w:spacing w:before="120" w:after="120" w:line="240" w:lineRule="auto"/>
        <w:jc w:val="both"/>
        <w:rPr>
          <w:rFonts w:cs="Arial"/>
          <w:szCs w:val="24"/>
        </w:rPr>
      </w:pPr>
      <w:r w:rsidRPr="00AC3042">
        <w:rPr>
          <w:rFonts w:cs="Arial"/>
          <w:szCs w:val="24"/>
        </w:rPr>
        <w:t xml:space="preserve">Stavbou bude dotčeno velké množství pozemků ve vlastnictví třetích osob, a to především v katastrálním území Ohrozim, kde úsek z Mostkovic do Ohrozimi leží na dosud nevypořádaných pozemcích. Olomoucký kraj uzavírá s vlastníky stavbou dotčených pozemků – fyzickými a soukromými právnickými </w:t>
      </w:r>
      <w:r w:rsidR="00B71446" w:rsidRPr="00AC3042">
        <w:rPr>
          <w:rFonts w:cs="Arial"/>
          <w:szCs w:val="24"/>
        </w:rPr>
        <w:t>osobami – kupní</w:t>
      </w:r>
      <w:r w:rsidRPr="00AC3042">
        <w:rPr>
          <w:rFonts w:cs="Arial"/>
          <w:szCs w:val="24"/>
        </w:rPr>
        <w:t xml:space="preserve"> smlouvy na odkoupení pozemků potřebných pro stavbu. Ke stavbou dotčeným pozemkům patří mimo jiné pozemky </w:t>
      </w:r>
      <w:proofErr w:type="spellStart"/>
      <w:r w:rsidRPr="00AC3042">
        <w:rPr>
          <w:rFonts w:cs="Arial"/>
          <w:szCs w:val="24"/>
        </w:rPr>
        <w:t>parc</w:t>
      </w:r>
      <w:proofErr w:type="spellEnd"/>
      <w:r w:rsidRPr="00AC3042">
        <w:rPr>
          <w:rFonts w:cs="Arial"/>
          <w:szCs w:val="24"/>
        </w:rPr>
        <w:t>. č</w:t>
      </w:r>
      <w:r w:rsidR="00B929D2">
        <w:rPr>
          <w:rFonts w:cs="Arial"/>
          <w:szCs w:val="24"/>
        </w:rPr>
        <w:t>.</w:t>
      </w:r>
      <w:r w:rsidRPr="00AC3042">
        <w:rPr>
          <w:rFonts w:cs="Arial"/>
          <w:szCs w:val="24"/>
        </w:rPr>
        <w:t xml:space="preserve"> 440/24, </w:t>
      </w:r>
      <w:proofErr w:type="spellStart"/>
      <w:r w:rsidRPr="00AC3042">
        <w:rPr>
          <w:rFonts w:cs="Arial"/>
          <w:szCs w:val="24"/>
        </w:rPr>
        <w:t>parc</w:t>
      </w:r>
      <w:proofErr w:type="spellEnd"/>
      <w:r w:rsidRPr="00AC3042">
        <w:rPr>
          <w:rFonts w:cs="Arial"/>
          <w:szCs w:val="24"/>
        </w:rPr>
        <w:t xml:space="preserve">. č. 440/25, </w:t>
      </w:r>
      <w:proofErr w:type="spellStart"/>
      <w:r w:rsidRPr="00AC3042">
        <w:rPr>
          <w:rFonts w:cs="Arial"/>
          <w:szCs w:val="24"/>
        </w:rPr>
        <w:t>parc</w:t>
      </w:r>
      <w:proofErr w:type="spellEnd"/>
      <w:r w:rsidRPr="00AC3042">
        <w:rPr>
          <w:rFonts w:cs="Arial"/>
          <w:szCs w:val="24"/>
        </w:rPr>
        <w:t xml:space="preserve">. č. 1571/31 a </w:t>
      </w:r>
      <w:proofErr w:type="spellStart"/>
      <w:r w:rsidRPr="00AC3042">
        <w:rPr>
          <w:rFonts w:cs="Arial"/>
          <w:szCs w:val="24"/>
        </w:rPr>
        <w:t>parc</w:t>
      </w:r>
      <w:proofErr w:type="spellEnd"/>
      <w:r w:rsidRPr="00AC3042">
        <w:rPr>
          <w:rFonts w:cs="Arial"/>
          <w:szCs w:val="24"/>
        </w:rPr>
        <w:t>. č. 1571/32, vše v </w:t>
      </w:r>
      <w:proofErr w:type="spellStart"/>
      <w:r w:rsidRPr="00AC3042">
        <w:rPr>
          <w:rFonts w:cs="Arial"/>
          <w:szCs w:val="24"/>
        </w:rPr>
        <w:t>k.ú</w:t>
      </w:r>
      <w:proofErr w:type="spellEnd"/>
      <w:r w:rsidRPr="00AC3042">
        <w:rPr>
          <w:rFonts w:cs="Arial"/>
          <w:szCs w:val="24"/>
        </w:rPr>
        <w:t>. a obci</w:t>
      </w:r>
      <w:r w:rsidR="005E23D6">
        <w:rPr>
          <w:rFonts w:cs="Arial"/>
          <w:szCs w:val="24"/>
        </w:rPr>
        <w:t> </w:t>
      </w:r>
      <w:r w:rsidRPr="00AC3042">
        <w:rPr>
          <w:rFonts w:cs="Arial"/>
          <w:szCs w:val="24"/>
        </w:rPr>
        <w:t>Ohrozim.</w:t>
      </w:r>
    </w:p>
    <w:p w14:paraId="01952C34" w14:textId="08741540" w:rsidR="00070D87" w:rsidRPr="00AC3042" w:rsidRDefault="00070D87" w:rsidP="00070D87">
      <w:pPr>
        <w:widowControl w:val="0"/>
        <w:spacing w:before="120" w:after="120" w:line="240" w:lineRule="auto"/>
        <w:jc w:val="both"/>
        <w:rPr>
          <w:rFonts w:cs="Arial"/>
          <w:szCs w:val="24"/>
        </w:rPr>
      </w:pPr>
      <w:r w:rsidRPr="00AC3042">
        <w:rPr>
          <w:rFonts w:cs="Arial"/>
          <w:szCs w:val="24"/>
          <w:u w:val="single"/>
        </w:rPr>
        <w:t>Zastupitelstvo Olomouckého kraje svým usnesením č. UZ/21/21/2024, bod 4.</w:t>
      </w:r>
      <w:r w:rsidR="00EF188F">
        <w:rPr>
          <w:rFonts w:cs="Arial"/>
          <w:szCs w:val="24"/>
          <w:u w:val="single"/>
        </w:rPr>
        <w:t xml:space="preserve"> </w:t>
      </w:r>
      <w:r w:rsidRPr="00AC3042">
        <w:rPr>
          <w:rFonts w:cs="Arial"/>
          <w:szCs w:val="24"/>
          <w:u w:val="single"/>
        </w:rPr>
        <w:t xml:space="preserve">2., ze dne 16. 9. 2024 schválilo odkoupení ideální 1/2 pozemků </w:t>
      </w:r>
      <w:proofErr w:type="spellStart"/>
      <w:r w:rsidRPr="00AC3042">
        <w:rPr>
          <w:rFonts w:cs="Arial"/>
          <w:szCs w:val="24"/>
          <w:u w:val="single"/>
        </w:rPr>
        <w:t>parc</w:t>
      </w:r>
      <w:proofErr w:type="spellEnd"/>
      <w:r w:rsidRPr="00AC3042">
        <w:rPr>
          <w:rFonts w:cs="Arial"/>
          <w:szCs w:val="24"/>
          <w:u w:val="single"/>
        </w:rPr>
        <w:t xml:space="preserve">. č. 1571/31 </w:t>
      </w:r>
      <w:proofErr w:type="spellStart"/>
      <w:r w:rsidRPr="00AC3042">
        <w:rPr>
          <w:rFonts w:cs="Arial"/>
          <w:szCs w:val="24"/>
          <w:u w:val="single"/>
        </w:rPr>
        <w:t>ost</w:t>
      </w:r>
      <w:proofErr w:type="spellEnd"/>
      <w:r w:rsidRPr="00AC3042">
        <w:rPr>
          <w:rFonts w:cs="Arial"/>
          <w:szCs w:val="24"/>
          <w:u w:val="single"/>
        </w:rPr>
        <w:t>. pl. o výměře 169</w:t>
      </w:r>
      <w:r w:rsidR="00B71446">
        <w:rPr>
          <w:rFonts w:cs="Arial"/>
          <w:szCs w:val="24"/>
          <w:u w:val="single"/>
        </w:rPr>
        <w:t> </w:t>
      </w:r>
      <w:r w:rsidRPr="00AC3042">
        <w:rPr>
          <w:rFonts w:cs="Arial"/>
          <w:szCs w:val="24"/>
          <w:u w:val="single"/>
        </w:rPr>
        <w:t xml:space="preserve">m2 a </w:t>
      </w:r>
      <w:proofErr w:type="spellStart"/>
      <w:r w:rsidRPr="00AC3042">
        <w:rPr>
          <w:rFonts w:cs="Arial"/>
          <w:szCs w:val="24"/>
          <w:u w:val="single"/>
        </w:rPr>
        <w:t>parc</w:t>
      </w:r>
      <w:proofErr w:type="spellEnd"/>
      <w:r w:rsidRPr="00AC3042">
        <w:rPr>
          <w:rFonts w:cs="Arial"/>
          <w:szCs w:val="24"/>
          <w:u w:val="single"/>
        </w:rPr>
        <w:t xml:space="preserve">. č. 1571/32 </w:t>
      </w:r>
      <w:proofErr w:type="spellStart"/>
      <w:r w:rsidRPr="00AC3042">
        <w:rPr>
          <w:rFonts w:cs="Arial"/>
          <w:szCs w:val="24"/>
          <w:u w:val="single"/>
        </w:rPr>
        <w:t>ost</w:t>
      </w:r>
      <w:proofErr w:type="spellEnd"/>
      <w:r w:rsidRPr="00AC3042">
        <w:rPr>
          <w:rFonts w:cs="Arial"/>
          <w:szCs w:val="24"/>
          <w:u w:val="single"/>
        </w:rPr>
        <w:t xml:space="preserve">. pl. o výměře 207 m2 a částí pozemků </w:t>
      </w:r>
      <w:proofErr w:type="spellStart"/>
      <w:r w:rsidRPr="00AC3042">
        <w:rPr>
          <w:rFonts w:cs="Arial"/>
          <w:szCs w:val="24"/>
          <w:u w:val="single"/>
        </w:rPr>
        <w:t>parc</w:t>
      </w:r>
      <w:proofErr w:type="spellEnd"/>
      <w:r w:rsidRPr="00AC3042">
        <w:rPr>
          <w:rFonts w:cs="Arial"/>
          <w:szCs w:val="24"/>
          <w:u w:val="single"/>
        </w:rPr>
        <w:t xml:space="preserve">. č. 440/24 orná půda o výměře 13 m2 a </w:t>
      </w:r>
      <w:proofErr w:type="spellStart"/>
      <w:r w:rsidRPr="00AC3042">
        <w:rPr>
          <w:rFonts w:cs="Arial"/>
          <w:szCs w:val="24"/>
          <w:u w:val="single"/>
        </w:rPr>
        <w:t>parc</w:t>
      </w:r>
      <w:proofErr w:type="spellEnd"/>
      <w:r w:rsidRPr="00AC3042">
        <w:rPr>
          <w:rFonts w:cs="Arial"/>
          <w:szCs w:val="24"/>
          <w:u w:val="single"/>
        </w:rPr>
        <w:t xml:space="preserve">. č. 440/25 orná půda o výměře 11 m2, dle geometrického plánu č. 535-531/2023 ze dne 11. 4. 2023 pozemků </w:t>
      </w:r>
      <w:proofErr w:type="spellStart"/>
      <w:r w:rsidRPr="00AC3042">
        <w:rPr>
          <w:rFonts w:cs="Arial"/>
          <w:szCs w:val="24"/>
          <w:u w:val="single"/>
        </w:rPr>
        <w:t>parc</w:t>
      </w:r>
      <w:proofErr w:type="spellEnd"/>
      <w:r w:rsidRPr="00AC3042">
        <w:rPr>
          <w:rFonts w:cs="Arial"/>
          <w:szCs w:val="24"/>
          <w:u w:val="single"/>
        </w:rPr>
        <w:t xml:space="preserve">. č. 440/33 orná půda o výměře 13 m2 a </w:t>
      </w:r>
      <w:proofErr w:type="spellStart"/>
      <w:r w:rsidRPr="00AC3042">
        <w:rPr>
          <w:rFonts w:cs="Arial"/>
          <w:szCs w:val="24"/>
          <w:u w:val="single"/>
        </w:rPr>
        <w:t>parc</w:t>
      </w:r>
      <w:proofErr w:type="spellEnd"/>
      <w:r w:rsidRPr="00AC3042">
        <w:rPr>
          <w:rFonts w:cs="Arial"/>
          <w:szCs w:val="24"/>
          <w:u w:val="single"/>
        </w:rPr>
        <w:t>. č. 440/32 orná půda o výměře 11 m2, vše v </w:t>
      </w:r>
      <w:proofErr w:type="spellStart"/>
      <w:r w:rsidRPr="00AC3042">
        <w:rPr>
          <w:rFonts w:cs="Arial"/>
          <w:szCs w:val="24"/>
          <w:u w:val="single"/>
        </w:rPr>
        <w:t>k.ú</w:t>
      </w:r>
      <w:proofErr w:type="spellEnd"/>
      <w:r w:rsidRPr="00AC3042">
        <w:rPr>
          <w:rFonts w:cs="Arial"/>
          <w:szCs w:val="24"/>
          <w:u w:val="single"/>
        </w:rPr>
        <w:t xml:space="preserve">. a obci Ohrozim, určených pro stavbu „II/150 hr. </w:t>
      </w:r>
      <w:proofErr w:type="gramStart"/>
      <w:r w:rsidRPr="00AC3042">
        <w:rPr>
          <w:rFonts w:cs="Arial"/>
          <w:szCs w:val="24"/>
          <w:u w:val="single"/>
        </w:rPr>
        <w:t xml:space="preserve">kraje </w:t>
      </w:r>
      <w:r w:rsidR="00B71446" w:rsidRPr="00AC3042">
        <w:rPr>
          <w:rFonts w:cs="Arial"/>
          <w:szCs w:val="24"/>
          <w:u w:val="single"/>
        </w:rPr>
        <w:t>- Prostějov</w:t>
      </w:r>
      <w:proofErr w:type="gramEnd"/>
      <w:r w:rsidRPr="00AC3042">
        <w:rPr>
          <w:rFonts w:cs="Arial"/>
          <w:szCs w:val="24"/>
          <w:u w:val="single"/>
        </w:rPr>
        <w:t xml:space="preserve">“ z vlastnictví vlastníka, </w:t>
      </w:r>
      <w:r w:rsidR="00834EFC">
        <w:rPr>
          <w:rFonts w:cs="Arial"/>
          <w:szCs w:val="24"/>
          <w:u w:val="single"/>
        </w:rPr>
        <w:t>XXX</w:t>
      </w:r>
      <w:r w:rsidRPr="00AC3042">
        <w:rPr>
          <w:rFonts w:cs="Arial"/>
          <w:szCs w:val="24"/>
          <w:u w:val="single"/>
        </w:rPr>
        <w:t>, do vlastnictví Olomouckého kraje, do hospodaření Správy silnic Olomouckého kraje, příspěvkové organizace.</w:t>
      </w:r>
      <w:r w:rsidRPr="00AC3042">
        <w:rPr>
          <w:rFonts w:cs="Arial"/>
          <w:szCs w:val="24"/>
        </w:rPr>
        <w:t xml:space="preserve"> </w:t>
      </w:r>
    </w:p>
    <w:p w14:paraId="52CD6982" w14:textId="5DC28138" w:rsidR="00070D87" w:rsidRDefault="00070D87" w:rsidP="00070D87">
      <w:pPr>
        <w:pStyle w:val="Zkladntextodsazendek"/>
        <w:ind w:firstLine="0"/>
        <w:rPr>
          <w:rFonts w:cs="Arial"/>
          <w:szCs w:val="24"/>
        </w:rPr>
      </w:pPr>
      <w:r w:rsidRPr="00AC3042">
        <w:rPr>
          <w:rFonts w:cs="Arial"/>
          <w:szCs w:val="24"/>
        </w:rPr>
        <w:t xml:space="preserve">Pan </w:t>
      </w:r>
      <w:r w:rsidR="00834EFC">
        <w:rPr>
          <w:rFonts w:cs="Arial"/>
          <w:szCs w:val="24"/>
        </w:rPr>
        <w:t>XXX</w:t>
      </w:r>
      <w:r w:rsidRPr="00AC3042">
        <w:rPr>
          <w:rFonts w:cs="Arial"/>
          <w:szCs w:val="24"/>
        </w:rPr>
        <w:t xml:space="preserve"> zemřel a předmětné pozemky nabyla paní </w:t>
      </w:r>
      <w:r w:rsidR="00834EFC">
        <w:rPr>
          <w:rFonts w:cs="Arial"/>
          <w:szCs w:val="24"/>
        </w:rPr>
        <w:t>XXX</w:t>
      </w:r>
      <w:r w:rsidRPr="00AC3042">
        <w:rPr>
          <w:rFonts w:cs="Arial"/>
          <w:szCs w:val="24"/>
        </w:rPr>
        <w:t>.</w:t>
      </w:r>
    </w:p>
    <w:p w14:paraId="153C7D4B" w14:textId="77777777" w:rsidR="00753532" w:rsidRPr="00A94DFB" w:rsidRDefault="00753532" w:rsidP="00753532">
      <w:pPr>
        <w:spacing w:after="120" w:line="240" w:lineRule="auto"/>
        <w:jc w:val="both"/>
        <w:rPr>
          <w:rFonts w:eastAsia="Times New Roman" w:cs="Arial"/>
          <w:szCs w:val="24"/>
          <w:u w:val="single"/>
          <w:lang w:eastAsia="cs-CZ"/>
        </w:rPr>
      </w:pPr>
      <w:r w:rsidRPr="00A94DFB">
        <w:rPr>
          <w:rFonts w:eastAsia="Times New Roman" w:cs="Arial"/>
          <w:szCs w:val="24"/>
          <w:u w:val="single"/>
          <w:lang w:eastAsia="cs-CZ"/>
        </w:rPr>
        <w:t>Výkupy pozemků budou v případě výkupu před a v průběhu stavby financovány odborem investic z rozpočtu stavby „II/150 hr. kraje – Prostějov“, ORJ 17, v případě výkupu po stavbě z rozpočtu odboru majetkového, právního a správních činností, ORJ 04.</w:t>
      </w:r>
    </w:p>
    <w:p w14:paraId="2D5576EC" w14:textId="35F2173C" w:rsidR="00070D87" w:rsidRPr="00AC3042" w:rsidRDefault="001A28EA" w:rsidP="00070D87">
      <w:pPr>
        <w:widowControl w:val="0"/>
        <w:spacing w:after="120" w:line="240" w:lineRule="auto"/>
        <w:jc w:val="both"/>
        <w:rPr>
          <w:rFonts w:cs="Arial"/>
          <w:b/>
          <w:bCs/>
          <w:szCs w:val="24"/>
        </w:rPr>
      </w:pPr>
      <w:r>
        <w:rPr>
          <w:rFonts w:cs="Arial"/>
          <w:b/>
          <w:szCs w:val="24"/>
        </w:rPr>
        <w:t xml:space="preserve">Rada Olomouckého kraje </w:t>
      </w:r>
      <w:r w:rsidRPr="008A029F">
        <w:rPr>
          <w:rFonts w:cs="Arial"/>
          <w:bCs/>
          <w:szCs w:val="24"/>
        </w:rPr>
        <w:t>na základě návrhu o</w:t>
      </w:r>
      <w:r w:rsidR="00070D87" w:rsidRPr="008A029F">
        <w:rPr>
          <w:rFonts w:cs="Arial"/>
          <w:bCs/>
          <w:szCs w:val="24"/>
        </w:rPr>
        <w:t>dbor</w:t>
      </w:r>
      <w:r w:rsidRPr="008A029F">
        <w:rPr>
          <w:rFonts w:cs="Arial"/>
          <w:bCs/>
          <w:szCs w:val="24"/>
        </w:rPr>
        <w:t>u</w:t>
      </w:r>
      <w:r w:rsidR="00070D87" w:rsidRPr="008A029F">
        <w:rPr>
          <w:rFonts w:cs="Arial"/>
          <w:bCs/>
          <w:szCs w:val="24"/>
        </w:rPr>
        <w:t xml:space="preserve"> majetkov</w:t>
      </w:r>
      <w:r w:rsidRPr="008A029F">
        <w:rPr>
          <w:rFonts w:cs="Arial"/>
          <w:bCs/>
          <w:szCs w:val="24"/>
        </w:rPr>
        <w:t>ého</w:t>
      </w:r>
      <w:r w:rsidR="00070D87" w:rsidRPr="008A029F">
        <w:rPr>
          <w:rFonts w:cs="Arial"/>
          <w:bCs/>
          <w:szCs w:val="24"/>
        </w:rPr>
        <w:t>, právní</w:t>
      </w:r>
      <w:r w:rsidRPr="008A029F">
        <w:rPr>
          <w:rFonts w:cs="Arial"/>
          <w:bCs/>
          <w:szCs w:val="24"/>
        </w:rPr>
        <w:t>ho</w:t>
      </w:r>
      <w:r w:rsidR="00070D87" w:rsidRPr="008A029F">
        <w:rPr>
          <w:rFonts w:cs="Arial"/>
          <w:bCs/>
          <w:szCs w:val="24"/>
        </w:rPr>
        <w:t xml:space="preserve"> a správních činností </w:t>
      </w:r>
      <w:r w:rsidR="00070D87" w:rsidRPr="00AC3042">
        <w:rPr>
          <w:rFonts w:cs="Arial"/>
          <w:b/>
          <w:szCs w:val="24"/>
        </w:rPr>
        <w:t>doporuč</w:t>
      </w:r>
      <w:r w:rsidR="008A029F">
        <w:rPr>
          <w:rFonts w:cs="Arial"/>
          <w:b/>
          <w:szCs w:val="24"/>
        </w:rPr>
        <w:t>uje</w:t>
      </w:r>
      <w:r w:rsidR="00070D87" w:rsidRPr="00AC3042">
        <w:rPr>
          <w:rFonts w:cs="Arial"/>
          <w:b/>
          <w:szCs w:val="24"/>
        </w:rPr>
        <w:t xml:space="preserve"> </w:t>
      </w:r>
      <w:r w:rsidR="00070D87" w:rsidRPr="00AC3042">
        <w:rPr>
          <w:rFonts w:cs="Arial"/>
          <w:b/>
          <w:color w:val="000000"/>
          <w:szCs w:val="24"/>
        </w:rPr>
        <w:t>Zastupitelstvu Olomouckého kraje revokovat</w:t>
      </w:r>
      <w:r w:rsidR="00070D87" w:rsidRPr="00AC3042">
        <w:rPr>
          <w:rFonts w:cs="Arial"/>
          <w:b/>
          <w:bCs/>
          <w:snapToGrid w:val="0"/>
          <w:szCs w:val="24"/>
        </w:rPr>
        <w:t xml:space="preserve"> </w:t>
      </w:r>
      <w:r w:rsidR="00070D87" w:rsidRPr="00AC3042">
        <w:rPr>
          <w:rFonts w:cs="Arial"/>
          <w:b/>
          <w:szCs w:val="24"/>
        </w:rPr>
        <w:t xml:space="preserve">usnesení </w:t>
      </w:r>
      <w:r w:rsidR="00070D87" w:rsidRPr="00AC3042">
        <w:rPr>
          <w:rFonts w:cs="Arial"/>
          <w:b/>
          <w:color w:val="000000"/>
          <w:szCs w:val="24"/>
        </w:rPr>
        <w:t xml:space="preserve">Zastupitelstva Olomouckého kraje </w:t>
      </w:r>
      <w:r w:rsidR="00070D87" w:rsidRPr="00AC3042">
        <w:rPr>
          <w:rFonts w:cs="Arial"/>
          <w:b/>
          <w:szCs w:val="24"/>
        </w:rPr>
        <w:t>č. UZ/21/21/2024, bod 4.</w:t>
      </w:r>
      <w:r w:rsidR="00221AF7">
        <w:rPr>
          <w:rFonts w:cs="Arial"/>
          <w:b/>
          <w:szCs w:val="24"/>
        </w:rPr>
        <w:t xml:space="preserve"> </w:t>
      </w:r>
      <w:r w:rsidR="00070D87" w:rsidRPr="00AC3042">
        <w:rPr>
          <w:rFonts w:cs="Arial"/>
          <w:b/>
          <w:szCs w:val="24"/>
        </w:rPr>
        <w:t xml:space="preserve">2., ze dne 16. 9. 2024, ve věci uzavření kupní smlouvy na odkoupení </w:t>
      </w:r>
      <w:r w:rsidR="00070D87" w:rsidRPr="00AC3042">
        <w:rPr>
          <w:rFonts w:cs="Arial"/>
          <w:b/>
          <w:bCs/>
          <w:szCs w:val="24"/>
        </w:rPr>
        <w:t xml:space="preserve">ideální 1/2 pozemků </w:t>
      </w:r>
      <w:proofErr w:type="spellStart"/>
      <w:r w:rsidR="00070D87" w:rsidRPr="00AC3042">
        <w:rPr>
          <w:rFonts w:cs="Arial"/>
          <w:b/>
          <w:bCs/>
          <w:szCs w:val="24"/>
        </w:rPr>
        <w:t>parc</w:t>
      </w:r>
      <w:proofErr w:type="spellEnd"/>
      <w:r w:rsidR="00070D87" w:rsidRPr="00AC3042">
        <w:rPr>
          <w:rFonts w:cs="Arial"/>
          <w:b/>
          <w:bCs/>
          <w:szCs w:val="24"/>
        </w:rPr>
        <w:t xml:space="preserve">. č. 1571/31 </w:t>
      </w:r>
      <w:proofErr w:type="spellStart"/>
      <w:r w:rsidR="00070D87" w:rsidRPr="00AC3042">
        <w:rPr>
          <w:rFonts w:cs="Arial"/>
          <w:b/>
          <w:bCs/>
          <w:szCs w:val="24"/>
        </w:rPr>
        <w:t>ost</w:t>
      </w:r>
      <w:proofErr w:type="spellEnd"/>
      <w:r w:rsidR="00070D87" w:rsidRPr="00AC3042">
        <w:rPr>
          <w:rFonts w:cs="Arial"/>
          <w:b/>
          <w:bCs/>
          <w:szCs w:val="24"/>
        </w:rPr>
        <w:t xml:space="preserve">. pl. o výměře 169 m2 a </w:t>
      </w:r>
      <w:proofErr w:type="spellStart"/>
      <w:r w:rsidR="00070D87" w:rsidRPr="00AC3042">
        <w:rPr>
          <w:rFonts w:cs="Arial"/>
          <w:b/>
          <w:bCs/>
          <w:szCs w:val="24"/>
        </w:rPr>
        <w:t>parc</w:t>
      </w:r>
      <w:proofErr w:type="spellEnd"/>
      <w:r w:rsidR="00070D87" w:rsidRPr="00AC3042">
        <w:rPr>
          <w:rFonts w:cs="Arial"/>
          <w:b/>
          <w:bCs/>
          <w:szCs w:val="24"/>
        </w:rPr>
        <w:t xml:space="preserve">. č. 1571/32 </w:t>
      </w:r>
      <w:proofErr w:type="spellStart"/>
      <w:r w:rsidR="00070D87" w:rsidRPr="00AC3042">
        <w:rPr>
          <w:rFonts w:cs="Arial"/>
          <w:b/>
          <w:bCs/>
          <w:szCs w:val="24"/>
        </w:rPr>
        <w:t>ost</w:t>
      </w:r>
      <w:proofErr w:type="spellEnd"/>
      <w:r w:rsidR="00070D87" w:rsidRPr="00AC3042">
        <w:rPr>
          <w:rFonts w:cs="Arial"/>
          <w:b/>
          <w:bCs/>
          <w:szCs w:val="24"/>
        </w:rPr>
        <w:t xml:space="preserve">. pl. o výměře 207 m2 a částí pozemků </w:t>
      </w:r>
      <w:proofErr w:type="spellStart"/>
      <w:r w:rsidR="00070D87" w:rsidRPr="00AC3042">
        <w:rPr>
          <w:rFonts w:cs="Arial"/>
          <w:b/>
          <w:bCs/>
          <w:szCs w:val="24"/>
        </w:rPr>
        <w:t>parc</w:t>
      </w:r>
      <w:proofErr w:type="spellEnd"/>
      <w:r w:rsidR="00070D87" w:rsidRPr="00AC3042">
        <w:rPr>
          <w:rFonts w:cs="Arial"/>
          <w:b/>
          <w:bCs/>
          <w:szCs w:val="24"/>
        </w:rPr>
        <w:t xml:space="preserve">. č. 440/24 orná půda o výměře 13 m2 a </w:t>
      </w:r>
      <w:proofErr w:type="spellStart"/>
      <w:r w:rsidR="00070D87" w:rsidRPr="00AC3042">
        <w:rPr>
          <w:rFonts w:cs="Arial"/>
          <w:b/>
          <w:bCs/>
          <w:szCs w:val="24"/>
        </w:rPr>
        <w:t>parc</w:t>
      </w:r>
      <w:proofErr w:type="spellEnd"/>
      <w:r w:rsidR="00070D87" w:rsidRPr="00AC3042">
        <w:rPr>
          <w:rFonts w:cs="Arial"/>
          <w:b/>
          <w:bCs/>
          <w:szCs w:val="24"/>
        </w:rPr>
        <w:t xml:space="preserve">. č. 440/25 orná půda o výměře 11 m2, dle geometrického plánu č. 535-531/2023 ze dne 11. 4. 2023 pozemků </w:t>
      </w:r>
      <w:proofErr w:type="spellStart"/>
      <w:r w:rsidR="00070D87" w:rsidRPr="00AC3042">
        <w:rPr>
          <w:rFonts w:cs="Arial"/>
          <w:b/>
          <w:bCs/>
          <w:szCs w:val="24"/>
        </w:rPr>
        <w:t>parc</w:t>
      </w:r>
      <w:proofErr w:type="spellEnd"/>
      <w:r w:rsidR="00070D87" w:rsidRPr="00AC3042">
        <w:rPr>
          <w:rFonts w:cs="Arial"/>
          <w:b/>
          <w:bCs/>
          <w:szCs w:val="24"/>
        </w:rPr>
        <w:t xml:space="preserve">. č. 440/33 orná půda o výměře 13 m2 a </w:t>
      </w:r>
      <w:proofErr w:type="spellStart"/>
      <w:r w:rsidR="00070D87" w:rsidRPr="00AC3042">
        <w:rPr>
          <w:rFonts w:cs="Arial"/>
          <w:b/>
          <w:bCs/>
          <w:szCs w:val="24"/>
        </w:rPr>
        <w:t>parc</w:t>
      </w:r>
      <w:proofErr w:type="spellEnd"/>
      <w:r w:rsidR="00070D87" w:rsidRPr="00AC3042">
        <w:rPr>
          <w:rFonts w:cs="Arial"/>
          <w:b/>
          <w:bCs/>
          <w:szCs w:val="24"/>
        </w:rPr>
        <w:t>. č. 440/32 orná půda o výměře 11 m2, vše v </w:t>
      </w:r>
      <w:proofErr w:type="spellStart"/>
      <w:r w:rsidR="00070D87" w:rsidRPr="00AC3042">
        <w:rPr>
          <w:rFonts w:cs="Arial"/>
          <w:b/>
          <w:bCs/>
          <w:szCs w:val="24"/>
        </w:rPr>
        <w:t>k.ú</w:t>
      </w:r>
      <w:proofErr w:type="spellEnd"/>
      <w:r w:rsidR="00070D87" w:rsidRPr="00AC3042">
        <w:rPr>
          <w:rFonts w:cs="Arial"/>
          <w:b/>
          <w:bCs/>
          <w:szCs w:val="24"/>
        </w:rPr>
        <w:t>. a obci</w:t>
      </w:r>
      <w:r w:rsidR="00C768EC">
        <w:rPr>
          <w:rFonts w:cs="Arial"/>
          <w:b/>
          <w:bCs/>
          <w:szCs w:val="24"/>
        </w:rPr>
        <w:t> </w:t>
      </w:r>
      <w:r w:rsidR="00070D87" w:rsidRPr="00AC3042">
        <w:rPr>
          <w:rFonts w:cs="Arial"/>
          <w:b/>
          <w:bCs/>
          <w:szCs w:val="24"/>
        </w:rPr>
        <w:t xml:space="preserve">Ohrozim, určených pro stavbu „II/150 hr. kraje -  Prostějov“ z vlastnictví vlastníka, </w:t>
      </w:r>
      <w:r w:rsidR="00834EFC">
        <w:rPr>
          <w:rFonts w:cs="Arial"/>
          <w:b/>
          <w:bCs/>
          <w:szCs w:val="24"/>
        </w:rPr>
        <w:t>XXX</w:t>
      </w:r>
      <w:r w:rsidR="00070D87" w:rsidRPr="00AC3042">
        <w:rPr>
          <w:rFonts w:cs="Arial"/>
          <w:b/>
          <w:bCs/>
          <w:szCs w:val="24"/>
        </w:rPr>
        <w:t xml:space="preserve">, do vlastnictví Olomouckého kraje, do hospodaření Správy silnic Olomouckého kraje, příspěvkové organizace z důvodu změny vlastníka pozemku. </w:t>
      </w:r>
    </w:p>
    <w:p w14:paraId="1532C3E4" w14:textId="77777777" w:rsidR="00634D60" w:rsidRDefault="00634D60" w:rsidP="00070D87">
      <w:pPr>
        <w:widowControl w:val="0"/>
        <w:spacing w:after="120" w:line="240" w:lineRule="auto"/>
        <w:jc w:val="both"/>
        <w:rPr>
          <w:rFonts w:cs="Arial"/>
          <w:b/>
          <w:szCs w:val="24"/>
        </w:rPr>
      </w:pPr>
    </w:p>
    <w:p w14:paraId="42C000BE" w14:textId="1E2EB110" w:rsidR="00070D87" w:rsidRPr="00AC3042" w:rsidRDefault="008A029F" w:rsidP="00070D87">
      <w:pPr>
        <w:widowControl w:val="0"/>
        <w:spacing w:after="120" w:line="240" w:lineRule="auto"/>
        <w:jc w:val="both"/>
        <w:rPr>
          <w:rFonts w:cs="Arial"/>
          <w:b/>
          <w:bCs/>
          <w:szCs w:val="24"/>
        </w:rPr>
      </w:pPr>
      <w:r>
        <w:rPr>
          <w:rFonts w:cs="Arial"/>
          <w:b/>
          <w:szCs w:val="24"/>
        </w:rPr>
        <w:t xml:space="preserve">Rada Olomouckého kraje </w:t>
      </w:r>
      <w:r w:rsidRPr="008A029F">
        <w:rPr>
          <w:rFonts w:cs="Arial"/>
          <w:bCs/>
          <w:szCs w:val="24"/>
        </w:rPr>
        <w:t xml:space="preserve">na základě návrhu odboru majetkového, právního a správních činností </w:t>
      </w:r>
      <w:r w:rsidRPr="00AC3042">
        <w:rPr>
          <w:rFonts w:cs="Arial"/>
          <w:b/>
          <w:szCs w:val="24"/>
        </w:rPr>
        <w:t>doporuč</w:t>
      </w:r>
      <w:r>
        <w:rPr>
          <w:rFonts w:cs="Arial"/>
          <w:b/>
          <w:szCs w:val="24"/>
        </w:rPr>
        <w:t>uje</w:t>
      </w:r>
      <w:r w:rsidRPr="00AC3042">
        <w:rPr>
          <w:rFonts w:cs="Arial"/>
          <w:b/>
          <w:szCs w:val="24"/>
        </w:rPr>
        <w:t xml:space="preserve"> </w:t>
      </w:r>
      <w:r w:rsidR="00070D87" w:rsidRPr="00AC3042">
        <w:rPr>
          <w:rFonts w:cs="Arial"/>
          <w:b/>
          <w:color w:val="000000"/>
          <w:szCs w:val="24"/>
        </w:rPr>
        <w:t xml:space="preserve">Zastupitelstvu Olomouckého kraje schválit odkoupení </w:t>
      </w:r>
      <w:r w:rsidR="00070D87" w:rsidRPr="00AC3042">
        <w:rPr>
          <w:rFonts w:cs="Arial"/>
          <w:b/>
          <w:bCs/>
          <w:szCs w:val="24"/>
        </w:rPr>
        <w:t xml:space="preserve">ideální 1/2 </w:t>
      </w:r>
      <w:r w:rsidR="00070D87" w:rsidRPr="00AC3042">
        <w:rPr>
          <w:rFonts w:cs="Arial"/>
          <w:b/>
          <w:bCs/>
          <w:szCs w:val="24"/>
        </w:rPr>
        <w:lastRenderedPageBreak/>
        <w:t xml:space="preserve">pozemků </w:t>
      </w:r>
      <w:proofErr w:type="spellStart"/>
      <w:r w:rsidR="00070D87" w:rsidRPr="00AC3042">
        <w:rPr>
          <w:rFonts w:cs="Arial"/>
          <w:b/>
          <w:bCs/>
          <w:szCs w:val="24"/>
        </w:rPr>
        <w:t>parc</w:t>
      </w:r>
      <w:proofErr w:type="spellEnd"/>
      <w:r w:rsidR="00070D87" w:rsidRPr="00AC3042">
        <w:rPr>
          <w:rFonts w:cs="Arial"/>
          <w:b/>
          <w:bCs/>
          <w:szCs w:val="24"/>
        </w:rPr>
        <w:t xml:space="preserve">. č. 1571/31 </w:t>
      </w:r>
      <w:proofErr w:type="spellStart"/>
      <w:r w:rsidR="00070D87" w:rsidRPr="00AC3042">
        <w:rPr>
          <w:rFonts w:cs="Arial"/>
          <w:b/>
          <w:bCs/>
          <w:szCs w:val="24"/>
        </w:rPr>
        <w:t>ost</w:t>
      </w:r>
      <w:proofErr w:type="spellEnd"/>
      <w:r w:rsidR="00070D87" w:rsidRPr="00AC3042">
        <w:rPr>
          <w:rFonts w:cs="Arial"/>
          <w:b/>
          <w:bCs/>
          <w:szCs w:val="24"/>
        </w:rPr>
        <w:t xml:space="preserve">. pl. o výměře 169 m2 a </w:t>
      </w:r>
      <w:proofErr w:type="spellStart"/>
      <w:r w:rsidR="00070D87" w:rsidRPr="00AC3042">
        <w:rPr>
          <w:rFonts w:cs="Arial"/>
          <w:b/>
          <w:bCs/>
          <w:szCs w:val="24"/>
        </w:rPr>
        <w:t>parc</w:t>
      </w:r>
      <w:proofErr w:type="spellEnd"/>
      <w:r w:rsidR="00070D87" w:rsidRPr="00AC3042">
        <w:rPr>
          <w:rFonts w:cs="Arial"/>
          <w:b/>
          <w:bCs/>
          <w:szCs w:val="24"/>
        </w:rPr>
        <w:t xml:space="preserve">. č. 1571/32 </w:t>
      </w:r>
      <w:proofErr w:type="spellStart"/>
      <w:r w:rsidR="00070D87" w:rsidRPr="00AC3042">
        <w:rPr>
          <w:rFonts w:cs="Arial"/>
          <w:b/>
          <w:bCs/>
          <w:szCs w:val="24"/>
        </w:rPr>
        <w:t>ost</w:t>
      </w:r>
      <w:proofErr w:type="spellEnd"/>
      <w:r w:rsidR="00070D87" w:rsidRPr="00AC3042">
        <w:rPr>
          <w:rFonts w:cs="Arial"/>
          <w:b/>
          <w:bCs/>
          <w:szCs w:val="24"/>
        </w:rPr>
        <w:t xml:space="preserve">. pl. o výměře 207 m2 a částí pozemků </w:t>
      </w:r>
      <w:proofErr w:type="spellStart"/>
      <w:r w:rsidR="00070D87" w:rsidRPr="00AC3042">
        <w:rPr>
          <w:rFonts w:cs="Arial"/>
          <w:b/>
          <w:bCs/>
          <w:szCs w:val="24"/>
        </w:rPr>
        <w:t>parc</w:t>
      </w:r>
      <w:proofErr w:type="spellEnd"/>
      <w:r w:rsidR="00070D87" w:rsidRPr="00AC3042">
        <w:rPr>
          <w:rFonts w:cs="Arial"/>
          <w:b/>
          <w:bCs/>
          <w:szCs w:val="24"/>
        </w:rPr>
        <w:t xml:space="preserve">. č. 440/24 orná půda o výměře 13 m2 a </w:t>
      </w:r>
      <w:proofErr w:type="spellStart"/>
      <w:r w:rsidR="00070D87" w:rsidRPr="00AC3042">
        <w:rPr>
          <w:rFonts w:cs="Arial"/>
          <w:b/>
          <w:bCs/>
          <w:szCs w:val="24"/>
        </w:rPr>
        <w:t>parc</w:t>
      </w:r>
      <w:proofErr w:type="spellEnd"/>
      <w:r w:rsidR="00070D87" w:rsidRPr="00AC3042">
        <w:rPr>
          <w:rFonts w:cs="Arial"/>
          <w:b/>
          <w:bCs/>
          <w:szCs w:val="24"/>
        </w:rPr>
        <w:t xml:space="preserve">. č. 440/25 orná půda o výměře 11 m2, dle geometrického plánu č. 535-531/2023 ze dne 11. 4. 2023 pozemků </w:t>
      </w:r>
      <w:proofErr w:type="spellStart"/>
      <w:r w:rsidR="00070D87" w:rsidRPr="00AC3042">
        <w:rPr>
          <w:rFonts w:cs="Arial"/>
          <w:b/>
          <w:bCs/>
          <w:szCs w:val="24"/>
        </w:rPr>
        <w:t>parc</w:t>
      </w:r>
      <w:proofErr w:type="spellEnd"/>
      <w:r w:rsidR="00070D87" w:rsidRPr="00AC3042">
        <w:rPr>
          <w:rFonts w:cs="Arial"/>
          <w:b/>
          <w:bCs/>
          <w:szCs w:val="24"/>
        </w:rPr>
        <w:t xml:space="preserve">. č. 440/33 orná půda o výměře 13 m2 a </w:t>
      </w:r>
      <w:proofErr w:type="spellStart"/>
      <w:r w:rsidR="00070D87" w:rsidRPr="00AC3042">
        <w:rPr>
          <w:rFonts w:cs="Arial"/>
          <w:b/>
          <w:bCs/>
          <w:szCs w:val="24"/>
        </w:rPr>
        <w:t>parc</w:t>
      </w:r>
      <w:proofErr w:type="spellEnd"/>
      <w:r w:rsidR="00070D87" w:rsidRPr="00AC3042">
        <w:rPr>
          <w:rFonts w:cs="Arial"/>
          <w:b/>
          <w:bCs/>
          <w:szCs w:val="24"/>
        </w:rPr>
        <w:t>. č. 440/32 orná půda o výměře 11</w:t>
      </w:r>
      <w:r w:rsidR="00B71446">
        <w:rPr>
          <w:rFonts w:cs="Arial"/>
          <w:b/>
          <w:bCs/>
          <w:szCs w:val="24"/>
        </w:rPr>
        <w:t> </w:t>
      </w:r>
      <w:r w:rsidR="00070D87" w:rsidRPr="00AC3042">
        <w:rPr>
          <w:rFonts w:cs="Arial"/>
          <w:b/>
          <w:bCs/>
          <w:szCs w:val="24"/>
        </w:rPr>
        <w:t>m2, vše v </w:t>
      </w:r>
      <w:proofErr w:type="spellStart"/>
      <w:r w:rsidR="00070D87" w:rsidRPr="00AC3042">
        <w:rPr>
          <w:rFonts w:cs="Arial"/>
          <w:b/>
          <w:bCs/>
          <w:szCs w:val="24"/>
        </w:rPr>
        <w:t>k.ú</w:t>
      </w:r>
      <w:proofErr w:type="spellEnd"/>
      <w:r w:rsidR="00070D87" w:rsidRPr="00AC3042">
        <w:rPr>
          <w:rFonts w:cs="Arial"/>
          <w:b/>
          <w:bCs/>
          <w:szCs w:val="24"/>
        </w:rPr>
        <w:t xml:space="preserve">. a obci Ohrozim, určených pro stavbu „II/150 hr. kraje -  Prostějov“ z vlastnictví vlastníka, </w:t>
      </w:r>
      <w:r w:rsidR="00834EFC">
        <w:rPr>
          <w:rFonts w:cs="Arial"/>
          <w:b/>
          <w:bCs/>
          <w:szCs w:val="24"/>
        </w:rPr>
        <w:t>XXX</w:t>
      </w:r>
      <w:r w:rsidR="00070D87" w:rsidRPr="00AC3042">
        <w:rPr>
          <w:rFonts w:cs="Arial"/>
          <w:b/>
          <w:bCs/>
          <w:szCs w:val="24"/>
        </w:rPr>
        <w:t>,</w:t>
      </w:r>
      <w:r w:rsidR="00070D87">
        <w:rPr>
          <w:rFonts w:cs="Arial"/>
          <w:b/>
          <w:bCs/>
          <w:szCs w:val="24"/>
        </w:rPr>
        <w:t xml:space="preserve"> </w:t>
      </w:r>
      <w:r w:rsidR="00070D87" w:rsidRPr="00AC3042">
        <w:rPr>
          <w:rFonts w:cs="Arial"/>
          <w:b/>
          <w:bCs/>
          <w:szCs w:val="24"/>
        </w:rPr>
        <w:t>do vlastnictví Olomouckého kraje, do hospodaření Správy silnic Olomouckého kraje, příspěvkové organizace, za kupní cenu ve výši 300 Kč/m2. Nabyvatel uhradí veškeré náklady spojené s převodem vlastnického práva včetně správního poplatku k návrhu na vklad vlastnického práva do katastru nemovitostí. </w:t>
      </w:r>
    </w:p>
    <w:p w14:paraId="3E3CAD49" w14:textId="77777777" w:rsidR="00B71446" w:rsidRPr="00AC3042" w:rsidRDefault="00B71446" w:rsidP="00070D87">
      <w:pPr>
        <w:widowControl w:val="0"/>
        <w:spacing w:after="120" w:line="240" w:lineRule="auto"/>
        <w:jc w:val="both"/>
        <w:rPr>
          <w:rFonts w:cs="Arial"/>
          <w:szCs w:val="24"/>
        </w:rPr>
      </w:pPr>
    </w:p>
    <w:p w14:paraId="6A88AB54" w14:textId="076F21DF" w:rsidR="00BE6E08" w:rsidRPr="00A33278" w:rsidRDefault="00BE6E08" w:rsidP="00BE6E08">
      <w:pPr>
        <w:spacing w:after="120" w:line="240" w:lineRule="auto"/>
        <w:jc w:val="both"/>
        <w:rPr>
          <w:rFonts w:eastAsia="Times New Roman" w:cs="Arial"/>
          <w:b/>
          <w:bCs/>
          <w:lang w:eastAsia="cs-CZ"/>
        </w:rPr>
      </w:pPr>
      <w:r w:rsidRPr="6BF5F745">
        <w:rPr>
          <w:rFonts w:eastAsia="Times New Roman" w:cs="Arial"/>
          <w:b/>
          <w:bCs/>
          <w:lang w:eastAsia="cs-CZ"/>
        </w:rPr>
        <w:t xml:space="preserve">k návrhu usnesení body </w:t>
      </w:r>
      <w:r w:rsidR="008A029F">
        <w:rPr>
          <w:rFonts w:eastAsia="Times New Roman" w:cs="Arial"/>
          <w:b/>
          <w:bCs/>
          <w:lang w:eastAsia="cs-CZ"/>
        </w:rPr>
        <w:t>1</w:t>
      </w:r>
      <w:r w:rsidRPr="00A33278">
        <w:rPr>
          <w:rFonts w:eastAsia="Times New Roman" w:cs="Arial"/>
          <w:b/>
          <w:bCs/>
          <w:lang w:eastAsia="cs-CZ"/>
        </w:rPr>
        <w:t xml:space="preserve">. </w:t>
      </w:r>
      <w:r>
        <w:rPr>
          <w:rFonts w:eastAsia="Times New Roman" w:cs="Arial"/>
          <w:b/>
          <w:bCs/>
          <w:lang w:eastAsia="cs-CZ"/>
        </w:rPr>
        <w:t>2</w:t>
      </w:r>
      <w:r w:rsidRPr="00A33278">
        <w:rPr>
          <w:rFonts w:eastAsia="Times New Roman" w:cs="Arial"/>
          <w:b/>
          <w:bCs/>
          <w:lang w:eastAsia="cs-CZ"/>
        </w:rPr>
        <w:t>.</w:t>
      </w:r>
      <w:r w:rsidR="009067AF">
        <w:rPr>
          <w:rFonts w:eastAsia="Times New Roman" w:cs="Arial"/>
          <w:b/>
          <w:bCs/>
          <w:lang w:eastAsia="cs-CZ"/>
        </w:rPr>
        <w:t xml:space="preserve">, </w:t>
      </w:r>
      <w:r w:rsidR="008A029F">
        <w:rPr>
          <w:rFonts w:eastAsia="Times New Roman" w:cs="Arial"/>
          <w:b/>
          <w:bCs/>
          <w:lang w:eastAsia="cs-CZ"/>
        </w:rPr>
        <w:t>2</w:t>
      </w:r>
      <w:r w:rsidR="009067AF">
        <w:rPr>
          <w:rFonts w:eastAsia="Times New Roman" w:cs="Arial"/>
          <w:b/>
          <w:bCs/>
          <w:lang w:eastAsia="cs-CZ"/>
        </w:rPr>
        <w:t>.</w:t>
      </w:r>
      <w:r w:rsidR="00B71446">
        <w:rPr>
          <w:rFonts w:eastAsia="Times New Roman" w:cs="Arial"/>
          <w:b/>
          <w:bCs/>
          <w:lang w:eastAsia="cs-CZ"/>
        </w:rPr>
        <w:t xml:space="preserve"> </w:t>
      </w:r>
      <w:r w:rsidR="009067AF">
        <w:rPr>
          <w:rFonts w:eastAsia="Times New Roman" w:cs="Arial"/>
          <w:b/>
          <w:bCs/>
          <w:lang w:eastAsia="cs-CZ"/>
        </w:rPr>
        <w:t xml:space="preserve">2. </w:t>
      </w:r>
    </w:p>
    <w:p w14:paraId="72B69043" w14:textId="1145F81E" w:rsidR="009067AF" w:rsidRPr="00385E19" w:rsidRDefault="0030570B" w:rsidP="009067AF">
      <w:pPr>
        <w:widowControl w:val="0"/>
        <w:pBdr>
          <w:top w:val="single" w:sz="4" w:space="1" w:color="auto"/>
          <w:left w:val="single" w:sz="4" w:space="4" w:color="auto"/>
          <w:bottom w:val="single" w:sz="4" w:space="1" w:color="auto"/>
          <w:right w:val="single" w:sz="4" w:space="4" w:color="auto"/>
        </w:pBdr>
        <w:spacing w:after="120" w:line="240" w:lineRule="auto"/>
        <w:jc w:val="both"/>
        <w:rPr>
          <w:rFonts w:eastAsia="Times New Roman" w:cs="Arial"/>
          <w:b/>
          <w:szCs w:val="24"/>
        </w:rPr>
      </w:pPr>
      <w:r>
        <w:rPr>
          <w:rFonts w:eastAsia="Times New Roman" w:cs="Arial"/>
          <w:b/>
          <w:szCs w:val="24"/>
        </w:rPr>
        <w:t xml:space="preserve">Majetkoprávní vypořádání </w:t>
      </w:r>
      <w:r w:rsidR="009067AF">
        <w:rPr>
          <w:rFonts w:eastAsia="Times New Roman" w:cs="Arial"/>
          <w:b/>
          <w:szCs w:val="24"/>
        </w:rPr>
        <w:t xml:space="preserve">pozemku </w:t>
      </w:r>
      <w:r w:rsidR="009067AF" w:rsidRPr="00385E19">
        <w:rPr>
          <w:rFonts w:eastAsia="Times New Roman" w:cs="Arial"/>
          <w:b/>
          <w:szCs w:val="24"/>
        </w:rPr>
        <w:t>v </w:t>
      </w:r>
      <w:proofErr w:type="spellStart"/>
      <w:r w:rsidR="009067AF" w:rsidRPr="00385E19">
        <w:rPr>
          <w:rFonts w:eastAsia="Times New Roman" w:cs="Arial"/>
          <w:b/>
          <w:szCs w:val="24"/>
        </w:rPr>
        <w:t>k.ú</w:t>
      </w:r>
      <w:proofErr w:type="spellEnd"/>
      <w:r w:rsidR="009067AF" w:rsidRPr="00385E19">
        <w:rPr>
          <w:rFonts w:eastAsia="Times New Roman" w:cs="Arial"/>
          <w:b/>
          <w:szCs w:val="24"/>
        </w:rPr>
        <w:t xml:space="preserve">. a obci </w:t>
      </w:r>
      <w:proofErr w:type="spellStart"/>
      <w:r w:rsidR="009067AF" w:rsidRPr="00385E19">
        <w:rPr>
          <w:rFonts w:eastAsia="Times New Roman" w:cs="Arial"/>
          <w:b/>
          <w:szCs w:val="24"/>
        </w:rPr>
        <w:t>Kosov</w:t>
      </w:r>
      <w:proofErr w:type="spellEnd"/>
      <w:r w:rsidR="009067AF" w:rsidRPr="00385E19">
        <w:rPr>
          <w:rFonts w:eastAsia="Times New Roman" w:cs="Arial"/>
          <w:b/>
          <w:szCs w:val="24"/>
        </w:rPr>
        <w:t xml:space="preserve"> mezi Olomouckým krajem a panem </w:t>
      </w:r>
      <w:r w:rsidR="00BD64D2">
        <w:rPr>
          <w:rFonts w:eastAsia="Times New Roman" w:cs="Arial"/>
          <w:b/>
          <w:szCs w:val="24"/>
        </w:rPr>
        <w:t>XXX</w:t>
      </w:r>
      <w:r w:rsidR="009067AF" w:rsidRPr="00385E19">
        <w:rPr>
          <w:rFonts w:eastAsia="Times New Roman" w:cs="Arial"/>
          <w:b/>
          <w:szCs w:val="24"/>
        </w:rPr>
        <w:t xml:space="preserve">. </w:t>
      </w:r>
    </w:p>
    <w:p w14:paraId="60C94556" w14:textId="694A50F3" w:rsidR="009067AF" w:rsidRPr="00385E19" w:rsidRDefault="009067AF" w:rsidP="00B71446">
      <w:pPr>
        <w:widowControl w:val="0"/>
        <w:spacing w:after="120" w:line="240" w:lineRule="auto"/>
        <w:jc w:val="both"/>
        <w:rPr>
          <w:rFonts w:eastAsia="Times New Roman" w:cs="Arial"/>
          <w:bCs/>
          <w:szCs w:val="24"/>
        </w:rPr>
      </w:pPr>
      <w:r w:rsidRPr="00385E19">
        <w:rPr>
          <w:rFonts w:eastAsia="Times New Roman" w:cs="Arial"/>
          <w:bCs/>
          <w:szCs w:val="24"/>
        </w:rPr>
        <w:t xml:space="preserve">Správa silnic Olomouckého kraje, příspěvková organizace dokončila stavbu „II/315 HR.OKR. ÚSTÍ NAD ORLICÍ – ZÁBŘEH – LEŠTINA – </w:t>
      </w:r>
      <w:proofErr w:type="spellStart"/>
      <w:r w:rsidRPr="00385E19">
        <w:rPr>
          <w:rFonts w:eastAsia="Times New Roman" w:cs="Arial"/>
          <w:bCs/>
          <w:szCs w:val="24"/>
        </w:rPr>
        <w:t>k.ú</w:t>
      </w:r>
      <w:proofErr w:type="spellEnd"/>
      <w:r w:rsidRPr="00385E19">
        <w:rPr>
          <w:rFonts w:eastAsia="Times New Roman" w:cs="Arial"/>
          <w:bCs/>
          <w:szCs w:val="24"/>
        </w:rPr>
        <w:t xml:space="preserve">. </w:t>
      </w:r>
      <w:proofErr w:type="spellStart"/>
      <w:r w:rsidRPr="00385E19">
        <w:rPr>
          <w:rFonts w:eastAsia="Times New Roman" w:cs="Arial"/>
          <w:bCs/>
          <w:szCs w:val="24"/>
        </w:rPr>
        <w:t>Kosov</w:t>
      </w:r>
      <w:proofErr w:type="spellEnd"/>
      <w:r w:rsidRPr="00385E19">
        <w:rPr>
          <w:rFonts w:eastAsia="Times New Roman" w:cs="Arial"/>
          <w:bCs/>
          <w:szCs w:val="24"/>
        </w:rPr>
        <w:t>“ a na základě zpracovaného geometrického plánu, který již byl zapsán do katastru nemovitostí, podala podnět k majetkoprávnímu vypořádání dotčených nemovitostí v </w:t>
      </w:r>
      <w:proofErr w:type="spellStart"/>
      <w:r w:rsidRPr="00385E19">
        <w:rPr>
          <w:rFonts w:eastAsia="Times New Roman" w:cs="Arial"/>
          <w:bCs/>
          <w:szCs w:val="24"/>
        </w:rPr>
        <w:t>k.ú</w:t>
      </w:r>
      <w:proofErr w:type="spellEnd"/>
      <w:r w:rsidRPr="00385E19">
        <w:rPr>
          <w:rFonts w:eastAsia="Times New Roman" w:cs="Arial"/>
          <w:bCs/>
          <w:szCs w:val="24"/>
        </w:rPr>
        <w:t xml:space="preserve">. a obci </w:t>
      </w:r>
      <w:proofErr w:type="spellStart"/>
      <w:r w:rsidRPr="00385E19">
        <w:rPr>
          <w:rFonts w:eastAsia="Times New Roman" w:cs="Arial"/>
          <w:bCs/>
          <w:szCs w:val="24"/>
        </w:rPr>
        <w:t>Kosov</w:t>
      </w:r>
      <w:proofErr w:type="spellEnd"/>
      <w:r w:rsidRPr="00385E19">
        <w:rPr>
          <w:rFonts w:eastAsia="Times New Roman" w:cs="Arial"/>
          <w:bCs/>
          <w:szCs w:val="24"/>
        </w:rPr>
        <w:t xml:space="preserve"> mj. mezi Olomouckým krajem a panem </w:t>
      </w:r>
      <w:r w:rsidR="00BD64D2">
        <w:rPr>
          <w:rFonts w:eastAsia="Times New Roman" w:cs="Arial"/>
          <w:bCs/>
          <w:szCs w:val="24"/>
        </w:rPr>
        <w:t>XXX</w:t>
      </w:r>
      <w:r w:rsidRPr="00385E19">
        <w:rPr>
          <w:rFonts w:eastAsia="Times New Roman" w:cs="Arial"/>
          <w:bCs/>
          <w:szCs w:val="24"/>
        </w:rPr>
        <w:t xml:space="preserve">. </w:t>
      </w:r>
    </w:p>
    <w:p w14:paraId="2475DCC5" w14:textId="61FCABCA" w:rsidR="009067AF" w:rsidRPr="00385E19" w:rsidRDefault="009067AF" w:rsidP="00B71446">
      <w:pPr>
        <w:widowControl w:val="0"/>
        <w:spacing w:after="120" w:line="240" w:lineRule="auto"/>
        <w:jc w:val="both"/>
        <w:rPr>
          <w:rFonts w:eastAsia="Times New Roman" w:cs="Arial"/>
          <w:bCs/>
          <w:szCs w:val="24"/>
        </w:rPr>
      </w:pPr>
      <w:r w:rsidRPr="00385E19">
        <w:rPr>
          <w:rFonts w:eastAsia="Times New Roman" w:cs="Arial"/>
          <w:szCs w:val="24"/>
        </w:rPr>
        <w:t xml:space="preserve">Předmětný pozemek o výměře 1 m2 ve vlastnictví pana </w:t>
      </w:r>
      <w:r w:rsidR="00BD64D2">
        <w:rPr>
          <w:rFonts w:eastAsia="Times New Roman" w:cs="Arial"/>
          <w:bCs/>
          <w:szCs w:val="24"/>
        </w:rPr>
        <w:t>XXX</w:t>
      </w:r>
      <w:r w:rsidR="00BD64D2">
        <w:rPr>
          <w:rFonts w:eastAsia="Times New Roman" w:cs="Arial"/>
          <w:szCs w:val="24"/>
        </w:rPr>
        <w:t xml:space="preserve"> </w:t>
      </w:r>
      <w:r w:rsidRPr="00385E19">
        <w:rPr>
          <w:rFonts w:eastAsia="Times New Roman" w:cs="Arial"/>
          <w:szCs w:val="24"/>
        </w:rPr>
        <w:t xml:space="preserve">je zastavěn krajskou silnicí II/315. </w:t>
      </w:r>
    </w:p>
    <w:p w14:paraId="58A333F4" w14:textId="53BC88D2" w:rsidR="009067AF" w:rsidRPr="00C060CC" w:rsidRDefault="009067AF" w:rsidP="00B71446">
      <w:pPr>
        <w:spacing w:after="120" w:line="240" w:lineRule="auto"/>
        <w:jc w:val="both"/>
        <w:rPr>
          <w:rFonts w:eastAsia="Calibri" w:cs="Arial"/>
          <w:bCs/>
          <w:szCs w:val="24"/>
          <w:u w:val="single"/>
        </w:rPr>
      </w:pPr>
      <w:r w:rsidRPr="00C060CC">
        <w:rPr>
          <w:rFonts w:eastAsia="Calibri" w:cs="Arial"/>
          <w:bCs/>
          <w:szCs w:val="24"/>
          <w:u w:val="single"/>
        </w:rPr>
        <w:t>Zastupitelstvo Olomouckého kraje svým usnesením č. UZ/13/35/2018, bod 3. 2., ze dne 17.</w:t>
      </w:r>
      <w:r w:rsidR="00B71446">
        <w:rPr>
          <w:rFonts w:eastAsia="Calibri" w:cs="Arial"/>
          <w:bCs/>
          <w:szCs w:val="24"/>
          <w:u w:val="single"/>
        </w:rPr>
        <w:t> </w:t>
      </w:r>
      <w:r w:rsidRPr="00C060CC">
        <w:rPr>
          <w:rFonts w:eastAsia="Calibri" w:cs="Arial"/>
          <w:bCs/>
          <w:szCs w:val="24"/>
          <w:u w:val="single"/>
        </w:rPr>
        <w:t>12. 2018 schválilo realizaci výkupů pozemků dotčených investičními akcemi Olomouckého kraje z vlastnictví třetích osob za kupní ceny rovnající se cenám obvyklým (tržním), stanoveným znaleckými posudky, minimálně ve výši 60 Kč/m2.</w:t>
      </w:r>
    </w:p>
    <w:p w14:paraId="080CEEF0" w14:textId="00039290" w:rsidR="009067AF" w:rsidRDefault="009067AF" w:rsidP="00B71446">
      <w:pPr>
        <w:widowControl w:val="0"/>
        <w:spacing w:after="120" w:line="240" w:lineRule="auto"/>
        <w:jc w:val="both"/>
        <w:rPr>
          <w:rFonts w:eastAsia="Calibri" w:cs="Arial"/>
          <w:b/>
          <w:szCs w:val="24"/>
        </w:rPr>
      </w:pPr>
      <w:r w:rsidRPr="00385E19">
        <w:rPr>
          <w:rFonts w:eastAsia="Calibri" w:cs="Arial"/>
          <w:b/>
          <w:szCs w:val="24"/>
        </w:rPr>
        <w:t xml:space="preserve">Úřední cena i cena obvyklá předmětné nemovitosti ve vlastnictví pana </w:t>
      </w:r>
      <w:r w:rsidR="00BD64D2">
        <w:rPr>
          <w:rFonts w:eastAsia="Calibri" w:cs="Arial"/>
          <w:b/>
          <w:szCs w:val="24"/>
        </w:rPr>
        <w:t>XXX</w:t>
      </w:r>
      <w:r>
        <w:rPr>
          <w:rFonts w:eastAsia="Calibri" w:cs="Arial"/>
          <w:b/>
          <w:szCs w:val="24"/>
        </w:rPr>
        <w:t xml:space="preserve"> </w:t>
      </w:r>
      <w:r w:rsidRPr="00385E19">
        <w:rPr>
          <w:rFonts w:eastAsia="Calibri" w:cs="Arial"/>
          <w:b/>
          <w:szCs w:val="24"/>
        </w:rPr>
        <w:t xml:space="preserve">dle znaleckého posudku č. 18-685-2022 vypracovaného soudní znalkyní Ing. Helenou Filipovou dne 31. 5. 2022 činí 40 Kč. </w:t>
      </w:r>
    </w:p>
    <w:p w14:paraId="733711C0" w14:textId="77777777" w:rsidR="009067AF" w:rsidRPr="00385E19" w:rsidRDefault="009067AF" w:rsidP="00B71446">
      <w:pPr>
        <w:widowControl w:val="0"/>
        <w:spacing w:after="120" w:line="240" w:lineRule="auto"/>
        <w:jc w:val="both"/>
        <w:rPr>
          <w:rFonts w:eastAsia="Times New Roman" w:cs="Arial"/>
          <w:b/>
          <w:szCs w:val="24"/>
        </w:rPr>
      </w:pPr>
      <w:r w:rsidRPr="00385E19">
        <w:rPr>
          <w:rFonts w:eastAsia="Times New Roman" w:cs="Arial"/>
          <w:b/>
          <w:szCs w:val="24"/>
        </w:rPr>
        <w:t xml:space="preserve">Vyjádření odboru </w:t>
      </w:r>
      <w:r w:rsidRPr="00385E19">
        <w:rPr>
          <w:rFonts w:eastAsia="Times New Roman" w:cs="Arial"/>
          <w:b/>
          <w:bCs/>
          <w:szCs w:val="24"/>
        </w:rPr>
        <w:t>dopravy a silničního hospodářství</w:t>
      </w:r>
      <w:r w:rsidRPr="00385E19">
        <w:rPr>
          <w:rFonts w:eastAsia="Times New Roman" w:cs="Arial"/>
          <w:b/>
          <w:szCs w:val="24"/>
        </w:rPr>
        <w:t xml:space="preserve"> ze dne 25. 5. 2021:</w:t>
      </w:r>
    </w:p>
    <w:p w14:paraId="22B0E52B" w14:textId="77777777" w:rsidR="009067AF" w:rsidRDefault="009067AF" w:rsidP="00B71446">
      <w:pPr>
        <w:spacing w:after="120" w:line="240" w:lineRule="auto"/>
        <w:jc w:val="both"/>
        <w:rPr>
          <w:rFonts w:eastAsia="Calibri" w:cs="Arial"/>
          <w:szCs w:val="24"/>
        </w:rPr>
      </w:pPr>
      <w:r w:rsidRPr="00385E19">
        <w:rPr>
          <w:rFonts w:eastAsia="Calibri" w:cs="Arial"/>
          <w:szCs w:val="24"/>
        </w:rPr>
        <w:t>Odbor dopravy a silničního hospodářství na základě stanoviska Správy silnic Olomouckého kraje, příspěvkové organizace souhlasí s majetkoprávním vypořádáním nemovitostí v </w:t>
      </w:r>
      <w:proofErr w:type="spellStart"/>
      <w:r w:rsidRPr="00385E19">
        <w:rPr>
          <w:rFonts w:eastAsia="Calibri" w:cs="Arial"/>
          <w:szCs w:val="24"/>
        </w:rPr>
        <w:t>k.ú</w:t>
      </w:r>
      <w:proofErr w:type="spellEnd"/>
      <w:r w:rsidRPr="00385E19">
        <w:rPr>
          <w:rFonts w:eastAsia="Calibri" w:cs="Arial"/>
          <w:szCs w:val="24"/>
        </w:rPr>
        <w:t xml:space="preserve">. a obci </w:t>
      </w:r>
      <w:proofErr w:type="spellStart"/>
      <w:r w:rsidRPr="00385E19">
        <w:rPr>
          <w:rFonts w:eastAsia="Calibri" w:cs="Arial"/>
          <w:szCs w:val="24"/>
        </w:rPr>
        <w:t>Kosov</w:t>
      </w:r>
      <w:proofErr w:type="spellEnd"/>
      <w:r w:rsidRPr="00385E19">
        <w:rPr>
          <w:rFonts w:eastAsia="Calibri" w:cs="Arial"/>
          <w:szCs w:val="24"/>
        </w:rPr>
        <w:t xml:space="preserve">. </w:t>
      </w:r>
    </w:p>
    <w:p w14:paraId="7754642E" w14:textId="11BAD612" w:rsidR="009067AF" w:rsidRDefault="009067AF" w:rsidP="00B71446">
      <w:pPr>
        <w:spacing w:after="120" w:line="240" w:lineRule="auto"/>
        <w:jc w:val="both"/>
        <w:rPr>
          <w:rFonts w:eastAsia="Calibri" w:cs="Arial"/>
          <w:szCs w:val="24"/>
        </w:rPr>
      </w:pPr>
      <w:r>
        <w:rPr>
          <w:rFonts w:eastAsia="Calibri" w:cs="Arial"/>
          <w:szCs w:val="24"/>
        </w:rPr>
        <w:t>Vyjádření</w:t>
      </w:r>
      <w:r w:rsidR="00271366">
        <w:rPr>
          <w:rFonts w:eastAsia="Calibri" w:cs="Arial"/>
          <w:szCs w:val="24"/>
        </w:rPr>
        <w:t xml:space="preserve"> je stále</w:t>
      </w:r>
      <w:r>
        <w:rPr>
          <w:rFonts w:eastAsia="Calibri" w:cs="Arial"/>
          <w:szCs w:val="24"/>
        </w:rPr>
        <w:t xml:space="preserve"> platné.</w:t>
      </w:r>
    </w:p>
    <w:p w14:paraId="7B943670" w14:textId="7873E648" w:rsidR="009067AF" w:rsidRDefault="009067AF" w:rsidP="00B71446">
      <w:pPr>
        <w:spacing w:after="120" w:line="240" w:lineRule="auto"/>
        <w:jc w:val="both"/>
        <w:rPr>
          <w:rFonts w:cs="Arial"/>
          <w:b/>
          <w:szCs w:val="24"/>
        </w:rPr>
      </w:pPr>
      <w:r w:rsidRPr="008C3AF7">
        <w:rPr>
          <w:rFonts w:cs="Arial"/>
          <w:b/>
          <w:szCs w:val="24"/>
        </w:rPr>
        <w:t xml:space="preserve">Zastupitelstvo Olomouckého kraje svým usnesením č. </w:t>
      </w:r>
      <w:r w:rsidRPr="00C060CC">
        <w:rPr>
          <w:rFonts w:cs="Arial"/>
          <w:b/>
          <w:szCs w:val="24"/>
        </w:rPr>
        <w:t>UZ/21/20/2024</w:t>
      </w:r>
      <w:r w:rsidRPr="008C3AF7">
        <w:rPr>
          <w:rFonts w:cs="Arial"/>
          <w:b/>
          <w:szCs w:val="24"/>
        </w:rPr>
        <w:t>, bod 1.</w:t>
      </w:r>
      <w:r w:rsidR="00B71446">
        <w:rPr>
          <w:rFonts w:cs="Arial"/>
          <w:b/>
          <w:szCs w:val="24"/>
        </w:rPr>
        <w:t xml:space="preserve"> </w:t>
      </w:r>
      <w:r w:rsidRPr="008C3AF7">
        <w:rPr>
          <w:rFonts w:cs="Arial"/>
          <w:b/>
          <w:szCs w:val="24"/>
        </w:rPr>
        <w:t xml:space="preserve">2., ze dne 16. 9. 2024 schválilo uzavření smlouvy o budoucí kupní smlouvě na budoucí odkoupení pozemku </w:t>
      </w:r>
      <w:proofErr w:type="spellStart"/>
      <w:r w:rsidRPr="008C3AF7">
        <w:rPr>
          <w:rFonts w:cs="Arial"/>
          <w:b/>
          <w:szCs w:val="24"/>
        </w:rPr>
        <w:t>parc</w:t>
      </w:r>
      <w:proofErr w:type="spellEnd"/>
      <w:r w:rsidRPr="008C3AF7">
        <w:rPr>
          <w:rFonts w:cs="Arial"/>
          <w:b/>
          <w:szCs w:val="24"/>
        </w:rPr>
        <w:t xml:space="preserve">. č. 20/2 </w:t>
      </w:r>
      <w:proofErr w:type="spellStart"/>
      <w:r w:rsidRPr="008C3AF7">
        <w:rPr>
          <w:rFonts w:cs="Arial"/>
          <w:b/>
          <w:szCs w:val="24"/>
        </w:rPr>
        <w:t>ost</w:t>
      </w:r>
      <w:proofErr w:type="spellEnd"/>
      <w:r w:rsidRPr="008C3AF7">
        <w:rPr>
          <w:rFonts w:cs="Arial"/>
          <w:b/>
          <w:szCs w:val="24"/>
        </w:rPr>
        <w:t xml:space="preserve">. pl. o výměře 1 m2 v </w:t>
      </w:r>
      <w:proofErr w:type="spellStart"/>
      <w:r w:rsidRPr="008C3AF7">
        <w:rPr>
          <w:rFonts w:cs="Arial"/>
          <w:b/>
          <w:szCs w:val="24"/>
        </w:rPr>
        <w:t>k.ú</w:t>
      </w:r>
      <w:proofErr w:type="spellEnd"/>
      <w:r w:rsidRPr="008C3AF7">
        <w:rPr>
          <w:rFonts w:cs="Arial"/>
          <w:b/>
          <w:szCs w:val="24"/>
        </w:rPr>
        <w:t xml:space="preserve">. a obci </w:t>
      </w:r>
      <w:proofErr w:type="spellStart"/>
      <w:r w:rsidRPr="008C3AF7">
        <w:rPr>
          <w:rFonts w:cs="Arial"/>
          <w:b/>
          <w:szCs w:val="24"/>
        </w:rPr>
        <w:t>Kosov</w:t>
      </w:r>
      <w:proofErr w:type="spellEnd"/>
      <w:r w:rsidRPr="008C3AF7">
        <w:rPr>
          <w:rFonts w:cs="Arial"/>
          <w:b/>
          <w:szCs w:val="24"/>
        </w:rPr>
        <w:t xml:space="preserve"> mezi panem </w:t>
      </w:r>
      <w:r w:rsidR="00BD64D2">
        <w:rPr>
          <w:rFonts w:cs="Arial"/>
          <w:b/>
          <w:szCs w:val="24"/>
        </w:rPr>
        <w:t>XXX</w:t>
      </w:r>
      <w:r w:rsidRPr="008C3AF7">
        <w:rPr>
          <w:rFonts w:cs="Arial"/>
          <w:b/>
          <w:szCs w:val="24"/>
        </w:rPr>
        <w:t xml:space="preserve"> jako budoucím prodávajícím a Olomouckým krajem jako budoucím kupujícím za kupní cenu ve výši 60 Kč. Řádná kupní smlouva bude uzavřena do jednoho roku ode dne výmazu zástavního práva k předmětnému pozemku, nejpozději však do 31. 12. 2034. Nabyvatel uhradí veškeré náklady spojené s převodem vlastnického práva a správní poplatek spojený s návrhem na vklad vlastnického práva do katastru nemovitostí</w:t>
      </w:r>
      <w:r>
        <w:rPr>
          <w:rFonts w:cs="Arial"/>
          <w:b/>
          <w:szCs w:val="24"/>
        </w:rPr>
        <w:t>.</w:t>
      </w:r>
    </w:p>
    <w:p w14:paraId="7FF95F18" w14:textId="68FF6996" w:rsidR="009067AF" w:rsidRDefault="009067AF" w:rsidP="00B71446">
      <w:pPr>
        <w:spacing w:after="120" w:line="240" w:lineRule="auto"/>
        <w:jc w:val="both"/>
        <w:rPr>
          <w:rFonts w:cs="Arial"/>
          <w:b/>
          <w:szCs w:val="24"/>
        </w:rPr>
      </w:pPr>
      <w:r w:rsidRPr="00635712">
        <w:rPr>
          <w:rFonts w:cs="Arial"/>
          <w:bCs/>
          <w:szCs w:val="24"/>
        </w:rPr>
        <w:t xml:space="preserve">K pozemku ve vlastnictví pana </w:t>
      </w:r>
      <w:r w:rsidR="00BD64D2">
        <w:rPr>
          <w:rFonts w:cs="Arial"/>
          <w:bCs/>
          <w:szCs w:val="24"/>
        </w:rPr>
        <w:t>XXX</w:t>
      </w:r>
      <w:r w:rsidRPr="00635712">
        <w:rPr>
          <w:rFonts w:cs="Arial"/>
          <w:bCs/>
          <w:szCs w:val="24"/>
        </w:rPr>
        <w:t xml:space="preserve"> váz</w:t>
      </w:r>
      <w:r>
        <w:rPr>
          <w:rFonts w:cs="Arial"/>
          <w:bCs/>
          <w:szCs w:val="24"/>
        </w:rPr>
        <w:t>lo</w:t>
      </w:r>
      <w:r w:rsidRPr="00635712">
        <w:rPr>
          <w:rFonts w:cs="Arial"/>
          <w:bCs/>
          <w:szCs w:val="24"/>
        </w:rPr>
        <w:t xml:space="preserve"> zástavní právo smluvní ve prospěch České spořitelny, a.s.</w:t>
      </w:r>
      <w:r w:rsidR="00877BA7">
        <w:rPr>
          <w:rFonts w:cs="Arial"/>
          <w:bCs/>
          <w:szCs w:val="24"/>
        </w:rPr>
        <w:t xml:space="preserve"> </w:t>
      </w:r>
      <w:r w:rsidR="00AB574E">
        <w:rPr>
          <w:rFonts w:cs="Arial"/>
          <w:bCs/>
          <w:szCs w:val="24"/>
        </w:rPr>
        <w:t xml:space="preserve">Z tohoto důvodu </w:t>
      </w:r>
      <w:r w:rsidR="00CC30A2" w:rsidRPr="00686274">
        <w:rPr>
          <w:rFonts w:cs="Arial"/>
          <w:bCs/>
          <w:szCs w:val="24"/>
        </w:rPr>
        <w:t>bylo</w:t>
      </w:r>
      <w:r w:rsidR="00877BA7" w:rsidRPr="00686274">
        <w:rPr>
          <w:rFonts w:cs="Arial"/>
          <w:bCs/>
          <w:szCs w:val="24"/>
        </w:rPr>
        <w:t xml:space="preserve"> </w:t>
      </w:r>
      <w:r w:rsidR="00CC30A2" w:rsidRPr="00686274">
        <w:rPr>
          <w:rFonts w:cs="Arial"/>
          <w:bCs/>
          <w:szCs w:val="24"/>
        </w:rPr>
        <w:t xml:space="preserve">v Zastupitelstvu Olomouckého kraje schváleno uzavření smlouvy o budoucí kupní smlouvě. Následně vlastník pozemku sdělil, že došlo k výmazu zástavního práva. </w:t>
      </w:r>
      <w:r w:rsidR="006C5E94" w:rsidRPr="00686274">
        <w:rPr>
          <w:rFonts w:cs="Arial"/>
          <w:bCs/>
          <w:szCs w:val="24"/>
        </w:rPr>
        <w:t>Vzhledem k této skutečnosti</w:t>
      </w:r>
      <w:r w:rsidR="00CC30A2" w:rsidRPr="00686274">
        <w:rPr>
          <w:rFonts w:cs="Arial"/>
          <w:bCs/>
          <w:szCs w:val="24"/>
        </w:rPr>
        <w:t xml:space="preserve"> je uzavření budoucí kupní smlouvy </w:t>
      </w:r>
      <w:r w:rsidR="00CC30A2" w:rsidRPr="00686274">
        <w:rPr>
          <w:rFonts w:cs="Arial"/>
          <w:bCs/>
          <w:szCs w:val="24"/>
        </w:rPr>
        <w:lastRenderedPageBreak/>
        <w:t xml:space="preserve">bezpředmětné </w:t>
      </w:r>
      <w:r>
        <w:rPr>
          <w:rFonts w:cs="Arial"/>
          <w:bCs/>
          <w:szCs w:val="24"/>
        </w:rPr>
        <w:t xml:space="preserve">a je možné přistoupit k uzavření řádné kupní smlouvy mezi Olomouckým krajem a panem </w:t>
      </w:r>
      <w:r w:rsidR="00BD64D2">
        <w:rPr>
          <w:rFonts w:cs="Arial"/>
          <w:bCs/>
          <w:szCs w:val="24"/>
        </w:rPr>
        <w:t>XXX</w:t>
      </w:r>
      <w:r>
        <w:rPr>
          <w:rFonts w:cs="Arial"/>
          <w:bCs/>
          <w:szCs w:val="24"/>
        </w:rPr>
        <w:t xml:space="preserve">. </w:t>
      </w:r>
    </w:p>
    <w:p w14:paraId="1CC21807" w14:textId="26FF9ACA" w:rsidR="009067AF" w:rsidRDefault="009067AF" w:rsidP="00B71446">
      <w:pPr>
        <w:widowControl w:val="0"/>
        <w:spacing w:after="120" w:line="240" w:lineRule="auto"/>
        <w:jc w:val="both"/>
        <w:rPr>
          <w:rFonts w:eastAsia="Times New Roman" w:cs="Arial"/>
          <w:b/>
          <w:szCs w:val="24"/>
        </w:rPr>
      </w:pPr>
      <w:r w:rsidRPr="00385E19">
        <w:rPr>
          <w:rFonts w:eastAsia="Times New Roman" w:cs="Arial"/>
          <w:b/>
          <w:szCs w:val="24"/>
        </w:rPr>
        <w:t xml:space="preserve">Úřední cena i cena obvyklá předmětné nemovitosti ve vlastnictví </w:t>
      </w:r>
      <w:r w:rsidR="00251869" w:rsidRPr="00385E19">
        <w:rPr>
          <w:rFonts w:eastAsia="Calibri" w:cs="Arial"/>
          <w:b/>
          <w:szCs w:val="24"/>
        </w:rPr>
        <w:t xml:space="preserve">pana </w:t>
      </w:r>
      <w:r w:rsidR="00BD64D2">
        <w:rPr>
          <w:rFonts w:eastAsia="Calibri" w:cs="Arial"/>
          <w:b/>
          <w:szCs w:val="24"/>
        </w:rPr>
        <w:t>XXX</w:t>
      </w:r>
      <w:r w:rsidR="00251869" w:rsidRPr="00385E19">
        <w:rPr>
          <w:rFonts w:eastAsia="Times New Roman" w:cs="Arial"/>
          <w:b/>
          <w:szCs w:val="24"/>
        </w:rPr>
        <w:t xml:space="preserve"> </w:t>
      </w:r>
      <w:r w:rsidRPr="00385E19">
        <w:rPr>
          <w:rFonts w:eastAsia="Times New Roman" w:cs="Arial"/>
          <w:b/>
          <w:szCs w:val="24"/>
        </w:rPr>
        <w:t>dle </w:t>
      </w:r>
      <w:r>
        <w:rPr>
          <w:rFonts w:eastAsia="Times New Roman" w:cs="Arial"/>
          <w:b/>
          <w:szCs w:val="24"/>
        </w:rPr>
        <w:t xml:space="preserve">aktualizovaného </w:t>
      </w:r>
      <w:r w:rsidRPr="00385E19">
        <w:rPr>
          <w:rFonts w:eastAsia="Times New Roman" w:cs="Arial"/>
          <w:b/>
          <w:szCs w:val="24"/>
        </w:rPr>
        <w:t xml:space="preserve">znaleckého posudku č. </w:t>
      </w:r>
      <w:r>
        <w:rPr>
          <w:rFonts w:eastAsia="Times New Roman" w:cs="Arial"/>
          <w:b/>
          <w:szCs w:val="24"/>
        </w:rPr>
        <w:t>21-783-2024</w:t>
      </w:r>
      <w:r w:rsidRPr="00385E19">
        <w:rPr>
          <w:rFonts w:eastAsia="Times New Roman" w:cs="Arial"/>
          <w:b/>
          <w:szCs w:val="24"/>
        </w:rPr>
        <w:t xml:space="preserve"> vypracovaného soudní znalkyní Ing. Helenou Filipovou dne </w:t>
      </w:r>
      <w:r>
        <w:rPr>
          <w:rFonts w:eastAsia="Times New Roman" w:cs="Arial"/>
          <w:b/>
          <w:szCs w:val="24"/>
        </w:rPr>
        <w:t>17. 7</w:t>
      </w:r>
      <w:r w:rsidRPr="00385E19">
        <w:rPr>
          <w:rFonts w:eastAsia="Times New Roman" w:cs="Arial"/>
          <w:b/>
          <w:szCs w:val="24"/>
        </w:rPr>
        <w:t>. 202</w:t>
      </w:r>
      <w:r>
        <w:rPr>
          <w:rFonts w:eastAsia="Times New Roman" w:cs="Arial"/>
          <w:b/>
          <w:szCs w:val="24"/>
        </w:rPr>
        <w:t>4</w:t>
      </w:r>
      <w:r w:rsidRPr="00385E19">
        <w:rPr>
          <w:rFonts w:eastAsia="Times New Roman" w:cs="Arial"/>
          <w:b/>
          <w:szCs w:val="24"/>
        </w:rPr>
        <w:t xml:space="preserve"> činí </w:t>
      </w:r>
      <w:r>
        <w:rPr>
          <w:rFonts w:eastAsia="Times New Roman" w:cs="Arial"/>
          <w:b/>
          <w:szCs w:val="24"/>
        </w:rPr>
        <w:t>60</w:t>
      </w:r>
      <w:r w:rsidRPr="00385E19">
        <w:rPr>
          <w:rFonts w:eastAsia="Times New Roman" w:cs="Arial"/>
          <w:b/>
          <w:szCs w:val="24"/>
        </w:rPr>
        <w:t xml:space="preserve"> Kč</w:t>
      </w:r>
      <w:r>
        <w:rPr>
          <w:rFonts w:eastAsia="Times New Roman" w:cs="Arial"/>
          <w:b/>
          <w:szCs w:val="24"/>
        </w:rPr>
        <w:t>.</w:t>
      </w:r>
      <w:r w:rsidRPr="00385E19">
        <w:rPr>
          <w:rFonts w:eastAsia="Times New Roman" w:cs="Arial"/>
          <w:b/>
          <w:szCs w:val="24"/>
        </w:rPr>
        <w:t xml:space="preserve"> </w:t>
      </w:r>
    </w:p>
    <w:p w14:paraId="7E996677" w14:textId="77777777" w:rsidR="00234D8F" w:rsidRPr="00234D8F" w:rsidRDefault="00234D8F" w:rsidP="00234D8F">
      <w:pPr>
        <w:widowControl w:val="0"/>
        <w:spacing w:after="120" w:line="240" w:lineRule="auto"/>
        <w:jc w:val="both"/>
        <w:rPr>
          <w:rFonts w:eastAsia="Arial" w:cs="Arial"/>
          <w:color w:val="000000" w:themeColor="text1"/>
          <w:szCs w:val="24"/>
          <w:u w:val="single"/>
        </w:rPr>
      </w:pPr>
      <w:r w:rsidRPr="00234D8F">
        <w:rPr>
          <w:rFonts w:eastAsia="Arial" w:cs="Arial"/>
          <w:color w:val="000000" w:themeColor="text1"/>
          <w:szCs w:val="24"/>
          <w:u w:val="single"/>
        </w:rPr>
        <w:t>Kupní cena bude hrazena z rozpočtu Olomouckého kraje – odbor majetkový, právní, a správních činností, ORJ 04.</w:t>
      </w:r>
    </w:p>
    <w:p w14:paraId="43A312BA" w14:textId="256CF40E" w:rsidR="009067AF" w:rsidRDefault="008A029F" w:rsidP="00B71446">
      <w:pPr>
        <w:spacing w:after="120" w:line="240" w:lineRule="auto"/>
        <w:jc w:val="both"/>
        <w:rPr>
          <w:rFonts w:cs="Arial"/>
          <w:b/>
          <w:szCs w:val="24"/>
        </w:rPr>
      </w:pPr>
      <w:r>
        <w:rPr>
          <w:rFonts w:cs="Arial"/>
          <w:b/>
          <w:szCs w:val="24"/>
        </w:rPr>
        <w:t xml:space="preserve">Rada Olomouckého kraje </w:t>
      </w:r>
      <w:r w:rsidRPr="008A029F">
        <w:rPr>
          <w:rFonts w:cs="Arial"/>
          <w:bCs/>
          <w:szCs w:val="24"/>
        </w:rPr>
        <w:t xml:space="preserve">na základě návrhu </w:t>
      </w:r>
      <w:r>
        <w:rPr>
          <w:rFonts w:cs="Arial"/>
          <w:bCs/>
          <w:szCs w:val="24"/>
        </w:rPr>
        <w:t xml:space="preserve">K – MP a </w:t>
      </w:r>
      <w:r w:rsidRPr="008A029F">
        <w:rPr>
          <w:rFonts w:cs="Arial"/>
          <w:bCs/>
          <w:szCs w:val="24"/>
        </w:rPr>
        <w:t xml:space="preserve">odboru majetkového, právního a správních činností </w:t>
      </w:r>
      <w:r w:rsidRPr="00AC3042">
        <w:rPr>
          <w:rFonts w:cs="Arial"/>
          <w:b/>
          <w:szCs w:val="24"/>
        </w:rPr>
        <w:t>doporuč</w:t>
      </w:r>
      <w:r>
        <w:rPr>
          <w:rFonts w:cs="Arial"/>
          <w:b/>
          <w:szCs w:val="24"/>
        </w:rPr>
        <w:t>uje</w:t>
      </w:r>
      <w:r w:rsidRPr="00AC3042">
        <w:rPr>
          <w:rFonts w:cs="Arial"/>
          <w:b/>
          <w:szCs w:val="24"/>
        </w:rPr>
        <w:t xml:space="preserve"> </w:t>
      </w:r>
      <w:r w:rsidR="009067AF">
        <w:rPr>
          <w:rFonts w:eastAsia="Times New Roman" w:cs="Arial"/>
          <w:b/>
          <w:szCs w:val="24"/>
        </w:rPr>
        <w:t xml:space="preserve">Zastupitelstvu Olomouckého kraje revokovat usnesení Zastupitelstva Olomouckého kraje </w:t>
      </w:r>
      <w:r w:rsidR="009067AF" w:rsidRPr="00C060CC">
        <w:rPr>
          <w:rFonts w:eastAsia="Times New Roman" w:cs="Arial"/>
          <w:b/>
          <w:szCs w:val="24"/>
        </w:rPr>
        <w:t>č. UZ/21/20/2024, bod 1.</w:t>
      </w:r>
      <w:r w:rsidR="0073237C">
        <w:rPr>
          <w:rFonts w:eastAsia="Times New Roman" w:cs="Arial"/>
          <w:b/>
          <w:szCs w:val="24"/>
        </w:rPr>
        <w:t xml:space="preserve"> </w:t>
      </w:r>
      <w:r w:rsidR="009067AF" w:rsidRPr="00C060CC">
        <w:rPr>
          <w:rFonts w:eastAsia="Times New Roman" w:cs="Arial"/>
          <w:b/>
          <w:szCs w:val="24"/>
        </w:rPr>
        <w:t>2., ze dne 16. 9. 2024</w:t>
      </w:r>
      <w:r w:rsidR="00C71A70" w:rsidRPr="00C71A70">
        <w:rPr>
          <w:rFonts w:eastAsia="Times New Roman" w:cs="Arial"/>
          <w:b/>
          <w:szCs w:val="24"/>
        </w:rPr>
        <w:t xml:space="preserve">, ve věci </w:t>
      </w:r>
      <w:r w:rsidR="009067AF" w:rsidRPr="00C060CC">
        <w:rPr>
          <w:rFonts w:eastAsia="Times New Roman" w:cs="Arial"/>
          <w:b/>
          <w:szCs w:val="24"/>
        </w:rPr>
        <w:t xml:space="preserve">uzavření smlouvy o budoucí kupní smlouvě na budoucí odkoupení pozemku </w:t>
      </w:r>
      <w:proofErr w:type="spellStart"/>
      <w:r w:rsidR="009067AF" w:rsidRPr="00C060CC">
        <w:rPr>
          <w:rFonts w:eastAsia="Times New Roman" w:cs="Arial"/>
          <w:b/>
          <w:szCs w:val="24"/>
        </w:rPr>
        <w:t>parc</w:t>
      </w:r>
      <w:proofErr w:type="spellEnd"/>
      <w:r w:rsidR="009067AF" w:rsidRPr="00C060CC">
        <w:rPr>
          <w:rFonts w:eastAsia="Times New Roman" w:cs="Arial"/>
          <w:b/>
          <w:szCs w:val="24"/>
        </w:rPr>
        <w:t xml:space="preserve">. č. 20/2 </w:t>
      </w:r>
      <w:proofErr w:type="spellStart"/>
      <w:r w:rsidR="009067AF" w:rsidRPr="00C060CC">
        <w:rPr>
          <w:rFonts w:eastAsia="Times New Roman" w:cs="Arial"/>
          <w:b/>
          <w:szCs w:val="24"/>
        </w:rPr>
        <w:t>ost</w:t>
      </w:r>
      <w:proofErr w:type="spellEnd"/>
      <w:r w:rsidR="009067AF" w:rsidRPr="00C060CC">
        <w:rPr>
          <w:rFonts w:eastAsia="Times New Roman" w:cs="Arial"/>
          <w:b/>
          <w:szCs w:val="24"/>
        </w:rPr>
        <w:t xml:space="preserve">. pl. o výměře 1 m2 v </w:t>
      </w:r>
      <w:proofErr w:type="spellStart"/>
      <w:r w:rsidR="009067AF" w:rsidRPr="00C060CC">
        <w:rPr>
          <w:rFonts w:eastAsia="Times New Roman" w:cs="Arial"/>
          <w:b/>
          <w:szCs w:val="24"/>
        </w:rPr>
        <w:t>k.ú</w:t>
      </w:r>
      <w:proofErr w:type="spellEnd"/>
      <w:r w:rsidR="009067AF" w:rsidRPr="00C060CC">
        <w:rPr>
          <w:rFonts w:eastAsia="Times New Roman" w:cs="Arial"/>
          <w:b/>
          <w:szCs w:val="24"/>
        </w:rPr>
        <w:t xml:space="preserve">. a obci </w:t>
      </w:r>
      <w:proofErr w:type="spellStart"/>
      <w:r w:rsidR="009067AF" w:rsidRPr="00C060CC">
        <w:rPr>
          <w:rFonts w:eastAsia="Times New Roman" w:cs="Arial"/>
          <w:b/>
          <w:szCs w:val="24"/>
        </w:rPr>
        <w:t>Kosov</w:t>
      </w:r>
      <w:proofErr w:type="spellEnd"/>
      <w:r w:rsidR="009067AF" w:rsidRPr="00C060CC">
        <w:rPr>
          <w:rFonts w:eastAsia="Times New Roman" w:cs="Arial"/>
          <w:b/>
          <w:szCs w:val="24"/>
        </w:rPr>
        <w:t xml:space="preserve"> mezi panem </w:t>
      </w:r>
      <w:r w:rsidR="00BD64D2">
        <w:rPr>
          <w:rFonts w:eastAsia="Times New Roman" w:cs="Arial"/>
          <w:b/>
          <w:szCs w:val="24"/>
        </w:rPr>
        <w:t xml:space="preserve">XXX </w:t>
      </w:r>
      <w:r w:rsidR="009067AF" w:rsidRPr="00C060CC">
        <w:rPr>
          <w:rFonts w:eastAsia="Times New Roman" w:cs="Arial"/>
          <w:b/>
          <w:szCs w:val="24"/>
        </w:rPr>
        <w:t xml:space="preserve">jako budoucím prodávajícím a Olomouckým krajem jako budoucím kupujícím </w:t>
      </w:r>
      <w:r w:rsidR="009067AF">
        <w:rPr>
          <w:rFonts w:cs="Arial"/>
          <w:b/>
          <w:szCs w:val="24"/>
        </w:rPr>
        <w:t xml:space="preserve">z důvodu odstranění zástavního práva k pozemku </w:t>
      </w:r>
      <w:r w:rsidR="00592CBA">
        <w:rPr>
          <w:rFonts w:cs="Arial"/>
          <w:b/>
          <w:szCs w:val="24"/>
        </w:rPr>
        <w:t>vlastníka</w:t>
      </w:r>
      <w:r w:rsidR="009067AF">
        <w:rPr>
          <w:rFonts w:cs="Arial"/>
          <w:b/>
          <w:szCs w:val="24"/>
        </w:rPr>
        <w:t>.</w:t>
      </w:r>
    </w:p>
    <w:p w14:paraId="6212468E" w14:textId="30C47643" w:rsidR="009067AF" w:rsidRPr="00962BC0" w:rsidRDefault="005535B1" w:rsidP="00B71446">
      <w:pPr>
        <w:spacing w:after="120" w:line="240" w:lineRule="auto"/>
        <w:jc w:val="both"/>
        <w:rPr>
          <w:rFonts w:eastAsia="Arial" w:cs="Arial"/>
          <w:color w:val="000000" w:themeColor="text1"/>
          <w:szCs w:val="24"/>
        </w:rPr>
      </w:pPr>
      <w:r>
        <w:rPr>
          <w:rFonts w:cs="Arial"/>
          <w:b/>
          <w:szCs w:val="24"/>
        </w:rPr>
        <w:t xml:space="preserve">Rada Olomouckého kraje </w:t>
      </w:r>
      <w:r w:rsidRPr="008A029F">
        <w:rPr>
          <w:rFonts w:cs="Arial"/>
          <w:bCs/>
          <w:szCs w:val="24"/>
        </w:rPr>
        <w:t xml:space="preserve">na základě návrhu </w:t>
      </w:r>
      <w:r>
        <w:rPr>
          <w:rFonts w:cs="Arial"/>
          <w:bCs/>
          <w:szCs w:val="24"/>
        </w:rPr>
        <w:t xml:space="preserve">K – MP a </w:t>
      </w:r>
      <w:r w:rsidRPr="008A029F">
        <w:rPr>
          <w:rFonts w:cs="Arial"/>
          <w:bCs/>
          <w:szCs w:val="24"/>
        </w:rPr>
        <w:t xml:space="preserve">odboru majetkového, právního a správních činností </w:t>
      </w:r>
      <w:r w:rsidRPr="00AC3042">
        <w:rPr>
          <w:rFonts w:cs="Arial"/>
          <w:b/>
          <w:szCs w:val="24"/>
        </w:rPr>
        <w:t>doporuč</w:t>
      </w:r>
      <w:r>
        <w:rPr>
          <w:rFonts w:cs="Arial"/>
          <w:b/>
          <w:szCs w:val="24"/>
        </w:rPr>
        <w:t>uje</w:t>
      </w:r>
      <w:r w:rsidRPr="00AC3042">
        <w:rPr>
          <w:rFonts w:cs="Arial"/>
          <w:b/>
          <w:szCs w:val="24"/>
        </w:rPr>
        <w:t xml:space="preserve"> </w:t>
      </w:r>
      <w:r>
        <w:rPr>
          <w:rFonts w:eastAsia="Times New Roman" w:cs="Arial"/>
          <w:b/>
          <w:szCs w:val="24"/>
        </w:rPr>
        <w:t xml:space="preserve">Zastupitelstvu Olomouckého kraje </w:t>
      </w:r>
      <w:r w:rsidR="009067AF" w:rsidRPr="00962BC0">
        <w:rPr>
          <w:rFonts w:eastAsia="Arial" w:cs="Arial"/>
          <w:b/>
          <w:bCs/>
          <w:color w:val="000000" w:themeColor="text1"/>
          <w:szCs w:val="24"/>
        </w:rPr>
        <w:t>schválit odkoupení pozemk</w:t>
      </w:r>
      <w:r w:rsidR="009067AF">
        <w:rPr>
          <w:rFonts w:eastAsia="Arial" w:cs="Arial"/>
          <w:b/>
          <w:bCs/>
          <w:color w:val="000000" w:themeColor="text1"/>
          <w:szCs w:val="24"/>
        </w:rPr>
        <w:t xml:space="preserve">u </w:t>
      </w:r>
      <w:proofErr w:type="spellStart"/>
      <w:r w:rsidR="009067AF">
        <w:rPr>
          <w:rFonts w:eastAsia="Arial" w:cs="Arial"/>
          <w:b/>
          <w:bCs/>
          <w:color w:val="000000" w:themeColor="text1"/>
          <w:szCs w:val="24"/>
        </w:rPr>
        <w:t>parc</w:t>
      </w:r>
      <w:proofErr w:type="spellEnd"/>
      <w:r w:rsidR="009067AF">
        <w:rPr>
          <w:rFonts w:eastAsia="Arial" w:cs="Arial"/>
          <w:b/>
          <w:bCs/>
          <w:color w:val="000000" w:themeColor="text1"/>
          <w:szCs w:val="24"/>
        </w:rPr>
        <w:t xml:space="preserve">. č. 20/2 </w:t>
      </w:r>
      <w:proofErr w:type="spellStart"/>
      <w:r w:rsidR="009067AF">
        <w:rPr>
          <w:rFonts w:eastAsia="Arial" w:cs="Arial"/>
          <w:b/>
          <w:bCs/>
          <w:color w:val="000000" w:themeColor="text1"/>
          <w:szCs w:val="24"/>
        </w:rPr>
        <w:t>ost</w:t>
      </w:r>
      <w:proofErr w:type="spellEnd"/>
      <w:r w:rsidR="009067AF">
        <w:rPr>
          <w:rFonts w:eastAsia="Arial" w:cs="Arial"/>
          <w:b/>
          <w:bCs/>
          <w:color w:val="000000" w:themeColor="text1"/>
          <w:szCs w:val="24"/>
        </w:rPr>
        <w:t>. pl. o výměře 1 m2 v </w:t>
      </w:r>
      <w:proofErr w:type="spellStart"/>
      <w:r w:rsidR="009067AF">
        <w:rPr>
          <w:rFonts w:eastAsia="Arial" w:cs="Arial"/>
          <w:b/>
          <w:bCs/>
          <w:color w:val="000000" w:themeColor="text1"/>
          <w:szCs w:val="24"/>
        </w:rPr>
        <w:t>k.ú</w:t>
      </w:r>
      <w:proofErr w:type="spellEnd"/>
      <w:r w:rsidR="009067AF">
        <w:rPr>
          <w:rFonts w:eastAsia="Arial" w:cs="Arial"/>
          <w:b/>
          <w:bCs/>
          <w:color w:val="000000" w:themeColor="text1"/>
          <w:szCs w:val="24"/>
        </w:rPr>
        <w:t xml:space="preserve">. a obci </w:t>
      </w:r>
      <w:proofErr w:type="spellStart"/>
      <w:r w:rsidR="009067AF">
        <w:rPr>
          <w:rFonts w:eastAsia="Arial" w:cs="Arial"/>
          <w:b/>
          <w:bCs/>
          <w:color w:val="000000" w:themeColor="text1"/>
          <w:szCs w:val="24"/>
        </w:rPr>
        <w:t>Kosov</w:t>
      </w:r>
      <w:proofErr w:type="spellEnd"/>
      <w:r w:rsidR="009067AF">
        <w:rPr>
          <w:rFonts w:eastAsia="Arial" w:cs="Arial"/>
          <w:b/>
          <w:bCs/>
          <w:color w:val="000000" w:themeColor="text1"/>
          <w:szCs w:val="24"/>
        </w:rPr>
        <w:t xml:space="preserve"> </w:t>
      </w:r>
      <w:r w:rsidR="009067AF" w:rsidRPr="00962BC0">
        <w:rPr>
          <w:rFonts w:eastAsia="Arial" w:cs="Arial"/>
          <w:b/>
          <w:bCs/>
          <w:color w:val="000000" w:themeColor="text1"/>
          <w:szCs w:val="24"/>
        </w:rPr>
        <w:t xml:space="preserve">z vlastnictví </w:t>
      </w:r>
      <w:r w:rsidR="009067AF">
        <w:rPr>
          <w:rFonts w:eastAsia="Arial" w:cs="Arial"/>
          <w:b/>
          <w:bCs/>
          <w:color w:val="000000" w:themeColor="text1"/>
          <w:szCs w:val="24"/>
        </w:rPr>
        <w:t xml:space="preserve">pana </w:t>
      </w:r>
      <w:r w:rsidR="00BD64D2">
        <w:rPr>
          <w:rFonts w:eastAsia="Arial" w:cs="Arial"/>
          <w:b/>
          <w:bCs/>
          <w:color w:val="000000" w:themeColor="text1"/>
          <w:szCs w:val="24"/>
        </w:rPr>
        <w:t>XXX</w:t>
      </w:r>
      <w:r w:rsidR="009067AF">
        <w:rPr>
          <w:rFonts w:eastAsia="Arial" w:cs="Arial"/>
          <w:b/>
          <w:bCs/>
          <w:color w:val="000000" w:themeColor="text1"/>
          <w:szCs w:val="24"/>
        </w:rPr>
        <w:t xml:space="preserve"> </w:t>
      </w:r>
      <w:r w:rsidR="009067AF" w:rsidRPr="00962BC0">
        <w:rPr>
          <w:rFonts w:eastAsia="Arial" w:cs="Arial"/>
          <w:b/>
          <w:bCs/>
          <w:color w:val="000000" w:themeColor="text1"/>
          <w:szCs w:val="24"/>
        </w:rPr>
        <w:t>do vlastnictví Olomouckého kraje, do hospodaření Správy silnic Olomouckého kraje, příspěvkové organizace, za kupní cenu</w:t>
      </w:r>
      <w:r w:rsidR="009067AF" w:rsidRPr="00962BC0">
        <w:rPr>
          <w:rFonts w:eastAsia="Arial" w:cs="Arial"/>
          <w:color w:val="000000" w:themeColor="text1"/>
          <w:szCs w:val="24"/>
        </w:rPr>
        <w:t xml:space="preserve"> </w:t>
      </w:r>
      <w:r w:rsidR="009067AF" w:rsidRPr="00962BC0">
        <w:rPr>
          <w:rFonts w:eastAsia="Arial" w:cs="Arial"/>
          <w:b/>
          <w:bCs/>
          <w:color w:val="000000" w:themeColor="text1"/>
          <w:szCs w:val="24"/>
        </w:rPr>
        <w:t xml:space="preserve">ve výši </w:t>
      </w:r>
      <w:r w:rsidR="009067AF">
        <w:rPr>
          <w:rFonts w:eastAsia="Arial" w:cs="Arial"/>
          <w:b/>
          <w:bCs/>
          <w:color w:val="000000" w:themeColor="text1"/>
          <w:szCs w:val="24"/>
        </w:rPr>
        <w:t>60</w:t>
      </w:r>
      <w:r w:rsidR="009067AF" w:rsidRPr="00962BC0">
        <w:rPr>
          <w:rFonts w:eastAsia="Arial" w:cs="Arial"/>
          <w:b/>
          <w:bCs/>
          <w:color w:val="000000" w:themeColor="text1"/>
          <w:szCs w:val="24"/>
        </w:rPr>
        <w:t xml:space="preserve"> Kč.</w:t>
      </w:r>
      <w:r w:rsidR="009067AF" w:rsidRPr="00962BC0">
        <w:rPr>
          <w:rFonts w:eastAsia="Arial" w:cs="Arial"/>
          <w:color w:val="000000" w:themeColor="text1"/>
          <w:szCs w:val="24"/>
        </w:rPr>
        <w:t xml:space="preserve"> </w:t>
      </w:r>
      <w:r w:rsidR="009067AF" w:rsidRPr="00962BC0">
        <w:rPr>
          <w:rFonts w:eastAsia="Arial" w:cs="Arial"/>
          <w:b/>
          <w:bCs/>
          <w:color w:val="000000" w:themeColor="text1"/>
          <w:szCs w:val="24"/>
        </w:rPr>
        <w:t>Nabyvatel uhradí veškeré náklady spojené s uzavřením kupní smlouvy včetně správního poplatku k návrhu na vklad vlastnického práva do katastru nemovitostí.</w:t>
      </w:r>
    </w:p>
    <w:p w14:paraId="72299F62" w14:textId="77777777" w:rsidR="009067AF" w:rsidRPr="00962BC0" w:rsidRDefault="009067AF" w:rsidP="009067AF">
      <w:pPr>
        <w:rPr>
          <w:rFonts w:cs="Arial"/>
          <w:szCs w:val="24"/>
        </w:rPr>
      </w:pPr>
    </w:p>
    <w:p w14:paraId="7ACC7977" w14:textId="28544732" w:rsidR="009067AF" w:rsidRPr="00A33278" w:rsidRDefault="009067AF" w:rsidP="009067AF">
      <w:pPr>
        <w:spacing w:after="120" w:line="240" w:lineRule="auto"/>
        <w:jc w:val="both"/>
        <w:rPr>
          <w:rFonts w:eastAsia="Times New Roman" w:cs="Arial"/>
          <w:b/>
          <w:bCs/>
          <w:lang w:eastAsia="cs-CZ"/>
        </w:rPr>
      </w:pPr>
      <w:r w:rsidRPr="6BF5F745">
        <w:rPr>
          <w:rFonts w:eastAsia="Times New Roman" w:cs="Arial"/>
          <w:b/>
          <w:bCs/>
          <w:lang w:eastAsia="cs-CZ"/>
        </w:rPr>
        <w:t xml:space="preserve">k návrhu usnesení bod </w:t>
      </w:r>
      <w:r w:rsidR="00AD7793">
        <w:rPr>
          <w:rFonts w:eastAsia="Times New Roman" w:cs="Arial"/>
          <w:b/>
          <w:bCs/>
          <w:lang w:eastAsia="cs-CZ"/>
        </w:rPr>
        <w:t>2</w:t>
      </w:r>
      <w:r>
        <w:rPr>
          <w:rFonts w:eastAsia="Times New Roman" w:cs="Arial"/>
          <w:b/>
          <w:bCs/>
          <w:lang w:eastAsia="cs-CZ"/>
        </w:rPr>
        <w:t>.</w:t>
      </w:r>
      <w:r w:rsidR="00BF7AA9">
        <w:rPr>
          <w:rFonts w:eastAsia="Times New Roman" w:cs="Arial"/>
          <w:b/>
          <w:bCs/>
          <w:lang w:eastAsia="cs-CZ"/>
        </w:rPr>
        <w:t xml:space="preserve"> </w:t>
      </w:r>
      <w:r>
        <w:rPr>
          <w:rFonts w:eastAsia="Times New Roman" w:cs="Arial"/>
          <w:b/>
          <w:bCs/>
          <w:lang w:eastAsia="cs-CZ"/>
        </w:rPr>
        <w:t xml:space="preserve">3. </w:t>
      </w:r>
    </w:p>
    <w:p w14:paraId="3DE78702" w14:textId="5AFE1807" w:rsidR="009067AF" w:rsidRPr="00E03B19" w:rsidRDefault="009067AF" w:rsidP="009067AF">
      <w:pPr>
        <w:pStyle w:val="Zkladntext"/>
        <w:pBdr>
          <w:top w:val="single" w:sz="4" w:space="1" w:color="auto"/>
          <w:left w:val="single" w:sz="4" w:space="4" w:color="auto"/>
          <w:bottom w:val="single" w:sz="4" w:space="1" w:color="auto"/>
          <w:right w:val="single" w:sz="4" w:space="4" w:color="auto"/>
        </w:pBdr>
        <w:rPr>
          <w:rFonts w:cs="Arial"/>
          <w:b/>
          <w:szCs w:val="24"/>
        </w:rPr>
      </w:pPr>
      <w:r w:rsidRPr="00E03B19">
        <w:rPr>
          <w:rFonts w:cs="Arial"/>
          <w:b/>
          <w:szCs w:val="24"/>
        </w:rPr>
        <w:t xml:space="preserve">Odkoupení </w:t>
      </w:r>
      <w:r>
        <w:rPr>
          <w:rFonts w:cs="Arial"/>
          <w:b/>
          <w:szCs w:val="24"/>
        </w:rPr>
        <w:t>pozemků</w:t>
      </w:r>
      <w:r w:rsidRPr="00E03B19">
        <w:rPr>
          <w:rFonts w:cs="Arial"/>
          <w:b/>
          <w:szCs w:val="24"/>
        </w:rPr>
        <w:t xml:space="preserve"> v </w:t>
      </w:r>
      <w:proofErr w:type="spellStart"/>
      <w:r w:rsidRPr="00E03B19">
        <w:rPr>
          <w:rFonts w:cs="Arial"/>
          <w:b/>
          <w:szCs w:val="24"/>
        </w:rPr>
        <w:t>k.ú</w:t>
      </w:r>
      <w:proofErr w:type="spellEnd"/>
      <w:r w:rsidRPr="00E03B19">
        <w:rPr>
          <w:rFonts w:cs="Arial"/>
          <w:b/>
          <w:szCs w:val="24"/>
        </w:rPr>
        <w:t xml:space="preserve">. </w:t>
      </w:r>
      <w:r>
        <w:rPr>
          <w:rFonts w:cs="Arial"/>
          <w:b/>
          <w:szCs w:val="24"/>
        </w:rPr>
        <w:t xml:space="preserve">a obci Rouské z vlastnictví </w:t>
      </w:r>
      <w:r w:rsidR="00BD64D2">
        <w:rPr>
          <w:rFonts w:cs="Arial"/>
          <w:b/>
          <w:szCs w:val="24"/>
        </w:rPr>
        <w:t>XXX</w:t>
      </w:r>
      <w:r w:rsidRPr="00E03B19">
        <w:rPr>
          <w:rFonts w:cs="Arial"/>
          <w:b/>
          <w:szCs w:val="24"/>
        </w:rPr>
        <w:t xml:space="preserve"> do vlastnictví Olomouckého kraje, do hospodaření Správy silnic Olomouckého kraje, příspěvkové organizace. </w:t>
      </w:r>
    </w:p>
    <w:p w14:paraId="76333FF3" w14:textId="0F27A87A" w:rsidR="009067AF" w:rsidRPr="00962BC0" w:rsidRDefault="009067AF" w:rsidP="009067AF">
      <w:pPr>
        <w:widowControl w:val="0"/>
        <w:spacing w:after="120" w:line="240" w:lineRule="auto"/>
        <w:jc w:val="both"/>
        <w:rPr>
          <w:rFonts w:eastAsia="Arial" w:cs="Arial"/>
          <w:color w:val="000000" w:themeColor="text1"/>
          <w:szCs w:val="24"/>
        </w:rPr>
      </w:pPr>
      <w:r w:rsidRPr="00962BC0">
        <w:rPr>
          <w:rFonts w:eastAsia="Arial" w:cs="Arial"/>
          <w:color w:val="000000" w:themeColor="text1"/>
          <w:szCs w:val="24"/>
        </w:rPr>
        <w:t xml:space="preserve">Předmětné pozemky ve vlastnictví </w:t>
      </w:r>
      <w:r w:rsidR="00BD64D2">
        <w:rPr>
          <w:rFonts w:eastAsia="Arial" w:cs="Arial"/>
          <w:color w:val="000000" w:themeColor="text1"/>
          <w:szCs w:val="24"/>
        </w:rPr>
        <w:t>XXX</w:t>
      </w:r>
      <w:r w:rsidRPr="00962BC0">
        <w:rPr>
          <w:rFonts w:eastAsia="Arial" w:cs="Arial"/>
          <w:color w:val="000000" w:themeColor="text1"/>
          <w:szCs w:val="24"/>
        </w:rPr>
        <w:t xml:space="preserve"> se nacházejí v </w:t>
      </w:r>
      <w:proofErr w:type="spellStart"/>
      <w:r w:rsidRPr="00962BC0">
        <w:rPr>
          <w:rFonts w:eastAsia="Arial" w:cs="Arial"/>
          <w:color w:val="000000" w:themeColor="text1"/>
          <w:szCs w:val="24"/>
        </w:rPr>
        <w:t>k.ú</w:t>
      </w:r>
      <w:proofErr w:type="spellEnd"/>
      <w:r w:rsidRPr="00962BC0">
        <w:rPr>
          <w:rFonts w:eastAsia="Arial" w:cs="Arial"/>
          <w:color w:val="000000" w:themeColor="text1"/>
          <w:szCs w:val="24"/>
        </w:rPr>
        <w:t xml:space="preserve">. a obci Rouské a jsou zastavěny krajskou silnicí III/4387. </w:t>
      </w:r>
    </w:p>
    <w:p w14:paraId="27294085" w14:textId="77777777" w:rsidR="009067AF" w:rsidRPr="00962BC0" w:rsidRDefault="009067AF" w:rsidP="009067AF">
      <w:pPr>
        <w:widowControl w:val="0"/>
        <w:spacing w:after="120" w:line="240" w:lineRule="auto"/>
        <w:jc w:val="both"/>
        <w:rPr>
          <w:rFonts w:eastAsia="Arial" w:cs="Arial"/>
          <w:color w:val="000000" w:themeColor="text1"/>
          <w:szCs w:val="24"/>
        </w:rPr>
      </w:pPr>
      <w:r w:rsidRPr="00962BC0">
        <w:rPr>
          <w:rFonts w:eastAsia="Arial" w:cs="Arial"/>
          <w:color w:val="000000" w:themeColor="text1"/>
          <w:szCs w:val="24"/>
        </w:rPr>
        <w:t>Žádost o majetkoprávní vypořádání zaslal vlastník pozemků.</w:t>
      </w:r>
    </w:p>
    <w:p w14:paraId="749CEFE0" w14:textId="77777777" w:rsidR="009067AF" w:rsidRPr="00962BC0" w:rsidRDefault="009067AF" w:rsidP="009067AF">
      <w:pPr>
        <w:spacing w:after="120" w:line="240" w:lineRule="auto"/>
        <w:jc w:val="both"/>
        <w:rPr>
          <w:rFonts w:eastAsia="Arial" w:cs="Arial"/>
          <w:color w:val="000000" w:themeColor="text1"/>
          <w:szCs w:val="24"/>
        </w:rPr>
      </w:pPr>
      <w:r w:rsidRPr="00962BC0">
        <w:rPr>
          <w:rFonts w:eastAsia="Arial" w:cs="Arial"/>
          <w:color w:val="000000" w:themeColor="text1"/>
          <w:szCs w:val="24"/>
          <w:u w:val="single"/>
        </w:rPr>
        <w:t>Zastupitelstvo Olomouckého kraje svým usnesením č. UZ/13/35/2018, bod 3. 1., ze dne 17. 12. 2018 schválilo realizaci výkupů pozemků, zastavěných silnicemi III. třídy, za kupní ceny rovnající se cenám úředním, stanoveným znaleckými posudky, minimálně ve výši 60 Kč/m2.</w:t>
      </w:r>
    </w:p>
    <w:p w14:paraId="43AB621B" w14:textId="24CF4CD5" w:rsidR="009067AF" w:rsidRPr="00962BC0" w:rsidRDefault="009067AF" w:rsidP="009067AF">
      <w:pPr>
        <w:widowControl w:val="0"/>
        <w:spacing w:after="120" w:line="240" w:lineRule="auto"/>
        <w:jc w:val="both"/>
        <w:rPr>
          <w:rFonts w:eastAsia="Arial" w:cs="Arial"/>
          <w:color w:val="000000" w:themeColor="text1"/>
          <w:szCs w:val="24"/>
        </w:rPr>
      </w:pPr>
      <w:r w:rsidRPr="00962BC0">
        <w:rPr>
          <w:rFonts w:eastAsia="Arial" w:cs="Arial"/>
          <w:b/>
          <w:bCs/>
          <w:color w:val="000000" w:themeColor="text1"/>
          <w:szCs w:val="24"/>
        </w:rPr>
        <w:t xml:space="preserve">Cena úřední předmětných pozemků dle znaleckého posudku č. </w:t>
      </w:r>
      <w:r>
        <w:rPr>
          <w:rFonts w:eastAsia="Arial" w:cs="Arial"/>
          <w:b/>
          <w:bCs/>
          <w:color w:val="000000" w:themeColor="text1"/>
          <w:szCs w:val="24"/>
        </w:rPr>
        <w:t>080556/2024</w:t>
      </w:r>
      <w:r w:rsidRPr="00962BC0">
        <w:rPr>
          <w:rFonts w:eastAsia="Arial" w:cs="Arial"/>
          <w:b/>
          <w:bCs/>
          <w:color w:val="000000" w:themeColor="text1"/>
          <w:szCs w:val="24"/>
        </w:rPr>
        <w:t xml:space="preserve"> ze dne </w:t>
      </w:r>
      <w:r>
        <w:rPr>
          <w:rFonts w:eastAsia="Arial" w:cs="Arial"/>
          <w:b/>
          <w:bCs/>
          <w:color w:val="000000" w:themeColor="text1"/>
          <w:szCs w:val="24"/>
        </w:rPr>
        <w:t>21. 10. 2024</w:t>
      </w:r>
      <w:r w:rsidRPr="00962BC0">
        <w:rPr>
          <w:rFonts w:eastAsia="Arial" w:cs="Arial"/>
          <w:b/>
          <w:bCs/>
          <w:color w:val="000000" w:themeColor="text1"/>
          <w:szCs w:val="24"/>
        </w:rPr>
        <w:t xml:space="preserve"> vypracovaného soudním znalcem Ing. Jiřím Pavelkou činí </w:t>
      </w:r>
      <w:r>
        <w:rPr>
          <w:rFonts w:eastAsia="Arial" w:cs="Arial"/>
          <w:b/>
          <w:bCs/>
          <w:color w:val="000000" w:themeColor="text1"/>
          <w:szCs w:val="24"/>
        </w:rPr>
        <w:t>7 520</w:t>
      </w:r>
      <w:r w:rsidRPr="00962BC0">
        <w:rPr>
          <w:rFonts w:eastAsia="Arial" w:cs="Arial"/>
          <w:b/>
          <w:bCs/>
          <w:color w:val="000000" w:themeColor="text1"/>
          <w:szCs w:val="24"/>
        </w:rPr>
        <w:t xml:space="preserve"> Kč, tj.</w:t>
      </w:r>
      <w:r w:rsidR="00594A06">
        <w:rPr>
          <w:rFonts w:eastAsia="Arial" w:cs="Arial"/>
          <w:b/>
          <w:bCs/>
          <w:color w:val="000000" w:themeColor="text1"/>
          <w:szCs w:val="24"/>
        </w:rPr>
        <w:t> </w:t>
      </w:r>
      <w:r w:rsidRPr="00962BC0">
        <w:rPr>
          <w:rFonts w:eastAsia="Arial" w:cs="Arial"/>
          <w:b/>
          <w:bCs/>
          <w:color w:val="000000" w:themeColor="text1"/>
          <w:szCs w:val="24"/>
        </w:rPr>
        <w:t>5</w:t>
      </w:r>
      <w:r>
        <w:rPr>
          <w:rFonts w:eastAsia="Arial" w:cs="Arial"/>
          <w:b/>
          <w:bCs/>
          <w:color w:val="000000" w:themeColor="text1"/>
          <w:szCs w:val="24"/>
        </w:rPr>
        <w:t>9,68</w:t>
      </w:r>
      <w:r w:rsidRPr="00962BC0">
        <w:rPr>
          <w:rFonts w:eastAsia="Arial" w:cs="Arial"/>
          <w:b/>
          <w:bCs/>
          <w:color w:val="000000" w:themeColor="text1"/>
          <w:szCs w:val="24"/>
        </w:rPr>
        <w:t> Kč/m2.</w:t>
      </w:r>
    </w:p>
    <w:p w14:paraId="20DF77DB" w14:textId="77777777" w:rsidR="009067AF" w:rsidRPr="00962BC0" w:rsidRDefault="009067AF" w:rsidP="009067AF">
      <w:pPr>
        <w:widowControl w:val="0"/>
        <w:spacing w:after="120" w:line="240" w:lineRule="auto"/>
        <w:jc w:val="both"/>
        <w:rPr>
          <w:rFonts w:eastAsia="Arial" w:cs="Arial"/>
          <w:color w:val="000000" w:themeColor="text1"/>
          <w:szCs w:val="24"/>
        </w:rPr>
      </w:pPr>
      <w:r w:rsidRPr="00962BC0">
        <w:rPr>
          <w:rFonts w:eastAsia="Arial" w:cs="Arial"/>
          <w:color w:val="000000" w:themeColor="text1"/>
          <w:szCs w:val="24"/>
        </w:rPr>
        <w:t>Vlastník souhlasí s odprodejem předmětných pozemků.</w:t>
      </w:r>
    </w:p>
    <w:p w14:paraId="3805E26D" w14:textId="77777777" w:rsidR="009067AF" w:rsidRPr="00234D8F" w:rsidRDefault="009067AF" w:rsidP="009067AF">
      <w:pPr>
        <w:widowControl w:val="0"/>
        <w:spacing w:after="120" w:line="240" w:lineRule="auto"/>
        <w:jc w:val="both"/>
        <w:rPr>
          <w:rFonts w:eastAsia="Arial" w:cs="Arial"/>
          <w:color w:val="000000" w:themeColor="text1"/>
          <w:szCs w:val="24"/>
          <w:u w:val="single"/>
        </w:rPr>
      </w:pPr>
      <w:r w:rsidRPr="25AD253A">
        <w:rPr>
          <w:rFonts w:eastAsia="Arial" w:cs="Arial"/>
          <w:color w:val="000000" w:themeColor="text1"/>
          <w:u w:val="single"/>
        </w:rPr>
        <w:t>Kupní cena bude hrazena z rozpočtu Olomouckého kraje – odbor majetkový, právní, a správních činností, ORJ 04.</w:t>
      </w:r>
    </w:p>
    <w:p w14:paraId="54CC4F94" w14:textId="7E7EDC5B" w:rsidR="009067AF" w:rsidRPr="00962BC0" w:rsidRDefault="009067AF" w:rsidP="009067AF">
      <w:pPr>
        <w:widowControl w:val="0"/>
        <w:spacing w:after="120" w:line="240" w:lineRule="auto"/>
        <w:jc w:val="both"/>
        <w:rPr>
          <w:rFonts w:eastAsia="Arial" w:cs="Arial"/>
          <w:color w:val="000000" w:themeColor="text1"/>
          <w:szCs w:val="24"/>
        </w:rPr>
      </w:pPr>
      <w:r w:rsidRPr="00962BC0">
        <w:rPr>
          <w:rFonts w:eastAsia="Arial" w:cs="Arial"/>
          <w:b/>
          <w:bCs/>
          <w:color w:val="000000" w:themeColor="text1"/>
          <w:szCs w:val="24"/>
        </w:rPr>
        <w:t xml:space="preserve">Vyjádření odboru dopravy a silničního hospodářství ze dne </w:t>
      </w:r>
      <w:r>
        <w:rPr>
          <w:rFonts w:eastAsia="Arial" w:cs="Arial"/>
          <w:b/>
          <w:bCs/>
          <w:color w:val="000000" w:themeColor="text1"/>
          <w:szCs w:val="24"/>
        </w:rPr>
        <w:t>4</w:t>
      </w:r>
      <w:r w:rsidRPr="00666FB1">
        <w:rPr>
          <w:rFonts w:eastAsia="Arial" w:cs="Arial"/>
          <w:b/>
          <w:bCs/>
          <w:color w:val="000000" w:themeColor="text1"/>
          <w:szCs w:val="24"/>
        </w:rPr>
        <w:t xml:space="preserve">. </w:t>
      </w:r>
      <w:r>
        <w:rPr>
          <w:rFonts w:eastAsia="Arial" w:cs="Arial"/>
          <w:b/>
          <w:bCs/>
          <w:color w:val="000000" w:themeColor="text1"/>
          <w:szCs w:val="24"/>
        </w:rPr>
        <w:t>9</w:t>
      </w:r>
      <w:r w:rsidRPr="00666FB1">
        <w:rPr>
          <w:rFonts w:eastAsia="Arial" w:cs="Arial"/>
          <w:b/>
          <w:bCs/>
          <w:color w:val="000000" w:themeColor="text1"/>
          <w:szCs w:val="24"/>
        </w:rPr>
        <w:t>. 202</w:t>
      </w:r>
      <w:r>
        <w:rPr>
          <w:rFonts w:eastAsia="Arial" w:cs="Arial"/>
          <w:b/>
          <w:bCs/>
          <w:color w:val="000000" w:themeColor="text1"/>
          <w:szCs w:val="24"/>
        </w:rPr>
        <w:t>4</w:t>
      </w:r>
      <w:r w:rsidRPr="00666FB1">
        <w:rPr>
          <w:rFonts w:eastAsia="Arial" w:cs="Arial"/>
          <w:b/>
          <w:bCs/>
          <w:color w:val="000000" w:themeColor="text1"/>
          <w:szCs w:val="24"/>
        </w:rPr>
        <w:t>:</w:t>
      </w:r>
    </w:p>
    <w:p w14:paraId="3D15D4C1" w14:textId="3DF9AF02" w:rsidR="009067AF" w:rsidRPr="00D15B14" w:rsidRDefault="009067AF" w:rsidP="009067AF">
      <w:pPr>
        <w:spacing w:after="120" w:line="240" w:lineRule="auto"/>
        <w:jc w:val="both"/>
        <w:rPr>
          <w:rFonts w:cs="Arial"/>
          <w:szCs w:val="24"/>
        </w:rPr>
      </w:pPr>
      <w:r w:rsidRPr="00D15B14">
        <w:rPr>
          <w:rFonts w:cs="Arial"/>
          <w:szCs w:val="24"/>
        </w:rPr>
        <w:t>Odbor dopravy a silničního hospodářství na základě stanoviska Správy silnic Olomouckého kraje, příspěvkové organizace souhlasí s odkoupením pozemků v </w:t>
      </w:r>
      <w:proofErr w:type="spellStart"/>
      <w:r w:rsidRPr="00D15B14">
        <w:rPr>
          <w:rFonts w:cs="Arial"/>
          <w:szCs w:val="24"/>
        </w:rPr>
        <w:t>k.ú</w:t>
      </w:r>
      <w:proofErr w:type="spellEnd"/>
      <w:r w:rsidRPr="00D15B14">
        <w:rPr>
          <w:rFonts w:cs="Arial"/>
          <w:szCs w:val="24"/>
        </w:rPr>
        <w:t xml:space="preserve">. a obci Rouské z vlastnictví </w:t>
      </w:r>
      <w:r w:rsidR="00BD64D2">
        <w:rPr>
          <w:rFonts w:cs="Arial"/>
          <w:szCs w:val="24"/>
        </w:rPr>
        <w:t>XXX</w:t>
      </w:r>
      <w:r w:rsidRPr="00D15B14">
        <w:rPr>
          <w:rFonts w:cs="Arial"/>
          <w:szCs w:val="24"/>
        </w:rPr>
        <w:t xml:space="preserve"> do vlastnictví Olomouckého kraje, do hospodaření SSOK. Na pozemcích se nachází krajská silnice III/4387, pro činnost SSOK jsou potřebné. </w:t>
      </w:r>
    </w:p>
    <w:p w14:paraId="098FD0D9" w14:textId="2FE15A87" w:rsidR="009067AF" w:rsidRDefault="00AD7793" w:rsidP="009067AF">
      <w:pPr>
        <w:spacing w:after="120" w:line="240" w:lineRule="auto"/>
        <w:jc w:val="both"/>
        <w:rPr>
          <w:rFonts w:eastAsia="Arial" w:cs="Arial"/>
          <w:b/>
          <w:bCs/>
          <w:color w:val="000000" w:themeColor="text1"/>
          <w:szCs w:val="24"/>
        </w:rPr>
      </w:pPr>
      <w:r>
        <w:rPr>
          <w:rFonts w:cs="Arial"/>
          <w:b/>
          <w:szCs w:val="24"/>
        </w:rPr>
        <w:lastRenderedPageBreak/>
        <w:t xml:space="preserve">Rada Olomouckého kraje </w:t>
      </w:r>
      <w:r w:rsidRPr="008A029F">
        <w:rPr>
          <w:rFonts w:cs="Arial"/>
          <w:bCs/>
          <w:szCs w:val="24"/>
        </w:rPr>
        <w:t xml:space="preserve">na základě návrhu </w:t>
      </w:r>
      <w:r>
        <w:rPr>
          <w:rFonts w:cs="Arial"/>
          <w:bCs/>
          <w:szCs w:val="24"/>
        </w:rPr>
        <w:t xml:space="preserve">K – MP a </w:t>
      </w:r>
      <w:r w:rsidRPr="008A029F">
        <w:rPr>
          <w:rFonts w:cs="Arial"/>
          <w:bCs/>
          <w:szCs w:val="24"/>
        </w:rPr>
        <w:t xml:space="preserve">odboru majetkového, právního a správních činností </w:t>
      </w:r>
      <w:r w:rsidRPr="00AC3042">
        <w:rPr>
          <w:rFonts w:cs="Arial"/>
          <w:b/>
          <w:szCs w:val="24"/>
        </w:rPr>
        <w:t>doporuč</w:t>
      </w:r>
      <w:r>
        <w:rPr>
          <w:rFonts w:cs="Arial"/>
          <w:b/>
          <w:szCs w:val="24"/>
        </w:rPr>
        <w:t>uje</w:t>
      </w:r>
      <w:r w:rsidRPr="00AC3042">
        <w:rPr>
          <w:rFonts w:cs="Arial"/>
          <w:b/>
          <w:szCs w:val="24"/>
        </w:rPr>
        <w:t xml:space="preserve"> </w:t>
      </w:r>
      <w:r>
        <w:rPr>
          <w:rFonts w:eastAsia="Times New Roman" w:cs="Arial"/>
          <w:b/>
          <w:szCs w:val="24"/>
        </w:rPr>
        <w:t xml:space="preserve">Zastupitelstvu Olomouckého kraje </w:t>
      </w:r>
      <w:r w:rsidR="009067AF" w:rsidRPr="00962BC0">
        <w:rPr>
          <w:rFonts w:eastAsia="Arial" w:cs="Arial"/>
          <w:b/>
          <w:bCs/>
          <w:color w:val="000000" w:themeColor="text1"/>
          <w:szCs w:val="24"/>
        </w:rPr>
        <w:t xml:space="preserve">schválit odkoupení pozemků </w:t>
      </w:r>
      <w:proofErr w:type="spellStart"/>
      <w:r w:rsidR="009067AF" w:rsidRPr="00962BC0">
        <w:rPr>
          <w:rFonts w:eastAsia="Arial" w:cs="Arial"/>
          <w:b/>
          <w:bCs/>
          <w:color w:val="000000" w:themeColor="text1"/>
          <w:szCs w:val="24"/>
        </w:rPr>
        <w:t>parc</w:t>
      </w:r>
      <w:proofErr w:type="spellEnd"/>
      <w:r w:rsidR="009067AF" w:rsidRPr="00962BC0">
        <w:rPr>
          <w:rFonts w:eastAsia="Arial" w:cs="Arial"/>
          <w:b/>
          <w:bCs/>
          <w:color w:val="000000" w:themeColor="text1"/>
          <w:szCs w:val="24"/>
        </w:rPr>
        <w:t xml:space="preserve">. č. 1144/8 </w:t>
      </w:r>
      <w:proofErr w:type="spellStart"/>
      <w:r w:rsidR="009067AF" w:rsidRPr="00962BC0">
        <w:rPr>
          <w:rFonts w:eastAsia="Arial" w:cs="Arial"/>
          <w:b/>
          <w:bCs/>
          <w:color w:val="000000" w:themeColor="text1"/>
          <w:szCs w:val="24"/>
        </w:rPr>
        <w:t>ost</w:t>
      </w:r>
      <w:proofErr w:type="spellEnd"/>
      <w:r w:rsidR="009067AF" w:rsidRPr="00962BC0">
        <w:rPr>
          <w:rFonts w:eastAsia="Arial" w:cs="Arial"/>
          <w:b/>
          <w:bCs/>
          <w:color w:val="000000" w:themeColor="text1"/>
          <w:szCs w:val="24"/>
        </w:rPr>
        <w:t xml:space="preserve">. pl. o výměře 31 m2, </w:t>
      </w:r>
      <w:proofErr w:type="spellStart"/>
      <w:r w:rsidR="009067AF" w:rsidRPr="00962BC0">
        <w:rPr>
          <w:rFonts w:eastAsia="Arial" w:cs="Arial"/>
          <w:b/>
          <w:bCs/>
          <w:color w:val="000000" w:themeColor="text1"/>
          <w:szCs w:val="24"/>
        </w:rPr>
        <w:t>parc</w:t>
      </w:r>
      <w:proofErr w:type="spellEnd"/>
      <w:r w:rsidR="009067AF" w:rsidRPr="00962BC0">
        <w:rPr>
          <w:rFonts w:eastAsia="Arial" w:cs="Arial"/>
          <w:b/>
          <w:bCs/>
          <w:color w:val="000000" w:themeColor="text1"/>
          <w:szCs w:val="24"/>
        </w:rPr>
        <w:t xml:space="preserve">. č. 1144/27 </w:t>
      </w:r>
      <w:proofErr w:type="spellStart"/>
      <w:r w:rsidR="009067AF" w:rsidRPr="00962BC0">
        <w:rPr>
          <w:rFonts w:eastAsia="Arial" w:cs="Arial"/>
          <w:b/>
          <w:bCs/>
          <w:color w:val="000000" w:themeColor="text1"/>
          <w:szCs w:val="24"/>
        </w:rPr>
        <w:t>ost</w:t>
      </w:r>
      <w:proofErr w:type="spellEnd"/>
      <w:r w:rsidR="009067AF" w:rsidRPr="00962BC0">
        <w:rPr>
          <w:rFonts w:eastAsia="Arial" w:cs="Arial"/>
          <w:b/>
          <w:bCs/>
          <w:color w:val="000000" w:themeColor="text1"/>
          <w:szCs w:val="24"/>
        </w:rPr>
        <w:t>. pl. o výměře 44</w:t>
      </w:r>
      <w:r w:rsidR="008F3422">
        <w:rPr>
          <w:rFonts w:eastAsia="Arial" w:cs="Arial"/>
          <w:b/>
          <w:bCs/>
          <w:color w:val="000000" w:themeColor="text1"/>
          <w:szCs w:val="24"/>
        </w:rPr>
        <w:t> </w:t>
      </w:r>
      <w:r w:rsidR="009067AF" w:rsidRPr="00962BC0">
        <w:rPr>
          <w:rFonts w:eastAsia="Arial" w:cs="Arial"/>
          <w:b/>
          <w:bCs/>
          <w:color w:val="000000" w:themeColor="text1"/>
          <w:szCs w:val="24"/>
        </w:rPr>
        <w:t xml:space="preserve">m2 a </w:t>
      </w:r>
      <w:proofErr w:type="spellStart"/>
      <w:r w:rsidR="009067AF" w:rsidRPr="00962BC0">
        <w:rPr>
          <w:rFonts w:eastAsia="Arial" w:cs="Arial"/>
          <w:b/>
          <w:bCs/>
          <w:color w:val="000000" w:themeColor="text1"/>
          <w:szCs w:val="24"/>
        </w:rPr>
        <w:t>parc</w:t>
      </w:r>
      <w:proofErr w:type="spellEnd"/>
      <w:r w:rsidR="009067AF" w:rsidRPr="00962BC0">
        <w:rPr>
          <w:rFonts w:eastAsia="Arial" w:cs="Arial"/>
          <w:b/>
          <w:bCs/>
          <w:color w:val="000000" w:themeColor="text1"/>
          <w:szCs w:val="24"/>
        </w:rPr>
        <w:t xml:space="preserve">. č. 1144/69 </w:t>
      </w:r>
      <w:proofErr w:type="spellStart"/>
      <w:r w:rsidR="009067AF" w:rsidRPr="00962BC0">
        <w:rPr>
          <w:rFonts w:eastAsia="Arial" w:cs="Arial"/>
          <w:b/>
          <w:bCs/>
          <w:color w:val="000000" w:themeColor="text1"/>
          <w:szCs w:val="24"/>
        </w:rPr>
        <w:t>ost</w:t>
      </w:r>
      <w:proofErr w:type="spellEnd"/>
      <w:r w:rsidR="009067AF" w:rsidRPr="00962BC0">
        <w:rPr>
          <w:rFonts w:eastAsia="Arial" w:cs="Arial"/>
          <w:b/>
          <w:bCs/>
          <w:color w:val="000000" w:themeColor="text1"/>
          <w:szCs w:val="24"/>
        </w:rPr>
        <w:t xml:space="preserve">. </w:t>
      </w:r>
      <w:proofErr w:type="spellStart"/>
      <w:r w:rsidR="009067AF" w:rsidRPr="00962BC0">
        <w:rPr>
          <w:rFonts w:eastAsia="Arial" w:cs="Arial"/>
          <w:b/>
          <w:bCs/>
          <w:color w:val="000000" w:themeColor="text1"/>
          <w:szCs w:val="24"/>
        </w:rPr>
        <w:t>pl</w:t>
      </w:r>
      <w:proofErr w:type="spellEnd"/>
      <w:r w:rsidR="009067AF" w:rsidRPr="00962BC0">
        <w:rPr>
          <w:rFonts w:eastAsia="Arial" w:cs="Arial"/>
          <w:b/>
          <w:bCs/>
          <w:color w:val="000000" w:themeColor="text1"/>
          <w:szCs w:val="24"/>
        </w:rPr>
        <w:t>. o výměře 51 m2, vše v </w:t>
      </w:r>
      <w:proofErr w:type="spellStart"/>
      <w:r w:rsidR="009067AF" w:rsidRPr="00962BC0">
        <w:rPr>
          <w:rFonts w:eastAsia="Arial" w:cs="Arial"/>
          <w:b/>
          <w:bCs/>
          <w:color w:val="000000" w:themeColor="text1"/>
          <w:szCs w:val="24"/>
        </w:rPr>
        <w:t>k.ú</w:t>
      </w:r>
      <w:proofErr w:type="spellEnd"/>
      <w:r w:rsidR="009067AF" w:rsidRPr="00962BC0">
        <w:rPr>
          <w:rFonts w:eastAsia="Arial" w:cs="Arial"/>
          <w:b/>
          <w:bCs/>
          <w:color w:val="000000" w:themeColor="text1"/>
          <w:szCs w:val="24"/>
        </w:rPr>
        <w:t xml:space="preserve">. a obci Rouské, vše z vlastnictví </w:t>
      </w:r>
      <w:r w:rsidR="00BD64D2">
        <w:rPr>
          <w:rFonts w:eastAsia="Arial" w:cs="Arial"/>
          <w:b/>
          <w:bCs/>
          <w:color w:val="000000" w:themeColor="text1"/>
          <w:szCs w:val="24"/>
        </w:rPr>
        <w:t>XXX</w:t>
      </w:r>
      <w:r w:rsidR="009067AF" w:rsidRPr="00962BC0">
        <w:rPr>
          <w:rFonts w:eastAsia="Arial" w:cs="Arial"/>
          <w:b/>
          <w:bCs/>
          <w:color w:val="000000" w:themeColor="text1"/>
          <w:szCs w:val="24"/>
        </w:rPr>
        <w:t xml:space="preserve"> do vlastnictví Olomouckého kraje, do hospodaření Správy silnic Olomouckého kraje, příspěvkové organizace, za kupní cenu</w:t>
      </w:r>
      <w:r w:rsidR="009067AF" w:rsidRPr="00962BC0">
        <w:rPr>
          <w:rFonts w:eastAsia="Arial" w:cs="Arial"/>
          <w:color w:val="000000" w:themeColor="text1"/>
          <w:szCs w:val="24"/>
        </w:rPr>
        <w:t xml:space="preserve"> </w:t>
      </w:r>
      <w:r w:rsidR="009067AF" w:rsidRPr="00962BC0">
        <w:rPr>
          <w:rFonts w:eastAsia="Arial" w:cs="Arial"/>
          <w:b/>
          <w:bCs/>
          <w:color w:val="000000" w:themeColor="text1"/>
          <w:szCs w:val="24"/>
        </w:rPr>
        <w:t>ve výši 7 560 Kč.</w:t>
      </w:r>
      <w:r w:rsidR="009067AF" w:rsidRPr="00962BC0">
        <w:rPr>
          <w:rFonts w:eastAsia="Arial" w:cs="Arial"/>
          <w:color w:val="000000" w:themeColor="text1"/>
          <w:szCs w:val="24"/>
        </w:rPr>
        <w:t xml:space="preserve"> </w:t>
      </w:r>
      <w:r w:rsidR="009067AF" w:rsidRPr="00962BC0">
        <w:rPr>
          <w:rFonts w:eastAsia="Arial" w:cs="Arial"/>
          <w:b/>
          <w:bCs/>
          <w:color w:val="000000" w:themeColor="text1"/>
          <w:szCs w:val="24"/>
        </w:rPr>
        <w:t>Nabyvatel uhradí veškeré náklady spojené s uzavřením kupní smlouvy včetně správního poplatku k návrhu na vklad vlastnického práva do katastru nemovitostí.</w:t>
      </w:r>
    </w:p>
    <w:p w14:paraId="6CE9A813" w14:textId="77777777" w:rsidR="00645306" w:rsidRDefault="00645306" w:rsidP="009067AF">
      <w:pPr>
        <w:spacing w:after="120" w:line="240" w:lineRule="auto"/>
        <w:jc w:val="both"/>
        <w:rPr>
          <w:rFonts w:eastAsia="Arial" w:cs="Arial"/>
          <w:b/>
          <w:bCs/>
          <w:color w:val="000000" w:themeColor="text1"/>
          <w:szCs w:val="24"/>
        </w:rPr>
      </w:pPr>
    </w:p>
    <w:p w14:paraId="66741F5B" w14:textId="59E35364" w:rsidR="001122E7" w:rsidRDefault="001122E7" w:rsidP="6BF5F745">
      <w:pPr>
        <w:spacing w:after="120" w:line="240" w:lineRule="auto"/>
        <w:jc w:val="both"/>
        <w:rPr>
          <w:rFonts w:eastAsia="Times New Roman" w:cs="Arial"/>
          <w:b/>
          <w:bCs/>
          <w:lang w:eastAsia="cs-CZ"/>
        </w:rPr>
      </w:pPr>
      <w:r w:rsidRPr="6BF5F745">
        <w:rPr>
          <w:rFonts w:eastAsia="Times New Roman" w:cs="Arial"/>
          <w:b/>
          <w:bCs/>
          <w:lang w:eastAsia="cs-CZ"/>
        </w:rPr>
        <w:t xml:space="preserve">k návrhu usnesení bod </w:t>
      </w:r>
      <w:r w:rsidR="00AD7793">
        <w:rPr>
          <w:rFonts w:eastAsia="Times New Roman" w:cs="Arial"/>
          <w:b/>
          <w:bCs/>
          <w:lang w:eastAsia="cs-CZ"/>
        </w:rPr>
        <w:t>2</w:t>
      </w:r>
      <w:r w:rsidRPr="6BF5F745">
        <w:rPr>
          <w:rFonts w:eastAsia="Times New Roman" w:cs="Arial"/>
          <w:b/>
          <w:bCs/>
          <w:lang w:eastAsia="cs-CZ"/>
        </w:rPr>
        <w:t>.</w:t>
      </w:r>
      <w:r w:rsidR="00FE2F31" w:rsidRPr="6BF5F745">
        <w:rPr>
          <w:rFonts w:eastAsia="Times New Roman" w:cs="Arial"/>
          <w:b/>
          <w:bCs/>
          <w:lang w:eastAsia="cs-CZ"/>
        </w:rPr>
        <w:t xml:space="preserve"> </w:t>
      </w:r>
      <w:r w:rsidR="003A6A3B">
        <w:rPr>
          <w:rFonts w:eastAsia="Times New Roman" w:cs="Arial"/>
          <w:b/>
          <w:bCs/>
          <w:lang w:eastAsia="cs-CZ"/>
        </w:rPr>
        <w:t>4</w:t>
      </w:r>
      <w:r w:rsidR="008B43C1" w:rsidRPr="6BF5F745">
        <w:rPr>
          <w:rFonts w:eastAsia="Times New Roman" w:cs="Arial"/>
          <w:b/>
          <w:bCs/>
          <w:lang w:eastAsia="cs-CZ"/>
        </w:rPr>
        <w:t>.</w:t>
      </w:r>
    </w:p>
    <w:p w14:paraId="19D09ACA" w14:textId="77777777" w:rsidR="0037132F" w:rsidRPr="00DD10D2" w:rsidRDefault="0037132F" w:rsidP="0037132F">
      <w:pPr>
        <w:pStyle w:val="Zkladntextodsazendek"/>
        <w:pBdr>
          <w:top w:val="single" w:sz="4" w:space="1" w:color="auto"/>
          <w:left w:val="single" w:sz="4" w:space="4" w:color="auto"/>
          <w:bottom w:val="single" w:sz="4" w:space="1" w:color="auto"/>
          <w:right w:val="single" w:sz="4" w:space="4" w:color="auto"/>
        </w:pBdr>
        <w:ind w:firstLine="0"/>
        <w:rPr>
          <w:rFonts w:cs="Arial"/>
          <w:b/>
          <w:bCs/>
          <w:szCs w:val="24"/>
        </w:rPr>
      </w:pPr>
      <w:r w:rsidRPr="00DD10D2">
        <w:rPr>
          <w:rFonts w:cs="Arial"/>
          <w:b/>
          <w:szCs w:val="24"/>
        </w:rPr>
        <w:t>Odkoupení částí pozemků v </w:t>
      </w:r>
      <w:proofErr w:type="spellStart"/>
      <w:r w:rsidRPr="00DD10D2">
        <w:rPr>
          <w:rFonts w:cs="Arial"/>
          <w:b/>
          <w:szCs w:val="24"/>
        </w:rPr>
        <w:t>k.ú</w:t>
      </w:r>
      <w:proofErr w:type="spellEnd"/>
      <w:r w:rsidRPr="00DD10D2">
        <w:rPr>
          <w:rFonts w:cs="Arial"/>
          <w:b/>
          <w:szCs w:val="24"/>
        </w:rPr>
        <w:t xml:space="preserve">. Střelice u Litovle, obec Uničov z vlastnictví města Uničova do vlastnictví Olomouckého kraje, do hospodaření </w:t>
      </w:r>
      <w:proofErr w:type="spellStart"/>
      <w:r w:rsidRPr="00DD10D2">
        <w:rPr>
          <w:rFonts w:cs="Arial"/>
          <w:b/>
          <w:bCs/>
          <w:szCs w:val="24"/>
        </w:rPr>
        <w:t>Vincentina</w:t>
      </w:r>
      <w:proofErr w:type="spellEnd"/>
      <w:r w:rsidRPr="00DD10D2">
        <w:rPr>
          <w:rFonts w:cs="Arial"/>
          <w:b/>
          <w:bCs/>
          <w:szCs w:val="24"/>
        </w:rPr>
        <w:t xml:space="preserve"> – poskytovatele sociálních služeb Šternberk, příspěvkové organizace.  </w:t>
      </w:r>
    </w:p>
    <w:p w14:paraId="72CEF63F" w14:textId="77777777" w:rsidR="0037132F" w:rsidRPr="00DD10D2" w:rsidRDefault="0037132F" w:rsidP="0037132F">
      <w:pPr>
        <w:pStyle w:val="Zkladntextodsazendek"/>
        <w:ind w:firstLine="0"/>
        <w:rPr>
          <w:rFonts w:cs="Arial"/>
          <w:szCs w:val="24"/>
        </w:rPr>
      </w:pPr>
      <w:r w:rsidRPr="00DD10D2">
        <w:rPr>
          <w:rFonts w:cs="Arial"/>
          <w:bCs/>
          <w:szCs w:val="24"/>
        </w:rPr>
        <w:t>Olomoucký kraj a město Uničov od roku 2022 řeší záležitost vytipování a následného upřesnění pozemků vhodných pro transformaci pobytových sociálních služeb Olomouckého kraje. Konkrétně se jedná o části pozemků v </w:t>
      </w:r>
      <w:proofErr w:type="spellStart"/>
      <w:r w:rsidRPr="00DD10D2">
        <w:rPr>
          <w:rFonts w:cs="Arial"/>
          <w:bCs/>
          <w:szCs w:val="24"/>
        </w:rPr>
        <w:t>k.ú</w:t>
      </w:r>
      <w:proofErr w:type="spellEnd"/>
      <w:r w:rsidRPr="00DD10D2">
        <w:rPr>
          <w:rFonts w:cs="Arial"/>
          <w:bCs/>
          <w:szCs w:val="24"/>
        </w:rPr>
        <w:t xml:space="preserve">. Střelice u Litovle, obec Uničov pro </w:t>
      </w:r>
      <w:r w:rsidRPr="00DD10D2">
        <w:rPr>
          <w:rFonts w:cs="Arial"/>
          <w:szCs w:val="24"/>
        </w:rPr>
        <w:t xml:space="preserve">výstavbu dvou domů pro pokračující transformaci a deinstitucionalizaci pobytových sociálních služeb krajské organizace </w:t>
      </w:r>
      <w:proofErr w:type="spellStart"/>
      <w:r w:rsidRPr="00DD10D2">
        <w:rPr>
          <w:rFonts w:cs="Arial"/>
          <w:szCs w:val="24"/>
        </w:rPr>
        <w:t>Vincentinum</w:t>
      </w:r>
      <w:proofErr w:type="spellEnd"/>
      <w:r w:rsidRPr="00DD10D2">
        <w:rPr>
          <w:rFonts w:cs="Arial"/>
          <w:szCs w:val="24"/>
        </w:rPr>
        <w:t xml:space="preserve"> – poskytovatel sociálních služeb Šternberk, příspěvková organizace. V každém z těchto domů se budou nacházet 2 domácnosti po 4 osobách, celkem tedy bude poskytována pobytová služba sociální péče domovy se zvláštním režimem pro osoby s vysokou mírou podpory </w:t>
      </w:r>
      <w:proofErr w:type="gramStart"/>
      <w:r w:rsidRPr="00DD10D2">
        <w:rPr>
          <w:rFonts w:cs="Arial"/>
          <w:szCs w:val="24"/>
        </w:rPr>
        <w:t>16-ti</w:t>
      </w:r>
      <w:proofErr w:type="gramEnd"/>
      <w:r w:rsidRPr="00DD10D2">
        <w:rPr>
          <w:rFonts w:cs="Arial"/>
          <w:szCs w:val="24"/>
        </w:rPr>
        <w:t xml:space="preserve"> osobám.</w:t>
      </w:r>
    </w:p>
    <w:p w14:paraId="08C9B7F1" w14:textId="77777777" w:rsidR="0037132F" w:rsidRPr="00DD10D2" w:rsidRDefault="0037132F" w:rsidP="0037132F">
      <w:pPr>
        <w:pStyle w:val="Zkladntextodsazendek"/>
        <w:ind w:firstLine="0"/>
        <w:rPr>
          <w:rFonts w:cs="Arial"/>
          <w:szCs w:val="24"/>
        </w:rPr>
      </w:pPr>
      <w:r w:rsidRPr="00DD10D2">
        <w:rPr>
          <w:rFonts w:cs="Arial"/>
          <w:szCs w:val="24"/>
        </w:rPr>
        <w:t>Podnět k odkoupení předmětných nemovitostí podal odbor sociálních věcí.</w:t>
      </w:r>
    </w:p>
    <w:p w14:paraId="3DA23F24" w14:textId="77777777" w:rsidR="0037132F" w:rsidRPr="00DD10D2" w:rsidRDefault="0037132F" w:rsidP="0037132F">
      <w:pPr>
        <w:pStyle w:val="Zkladntextodsazendek"/>
        <w:ind w:firstLine="0"/>
        <w:rPr>
          <w:rFonts w:cs="Arial"/>
          <w:b/>
          <w:bCs/>
          <w:szCs w:val="24"/>
        </w:rPr>
      </w:pPr>
      <w:r w:rsidRPr="00DD10D2">
        <w:rPr>
          <w:rFonts w:cs="Arial"/>
          <w:b/>
          <w:bCs/>
          <w:szCs w:val="24"/>
        </w:rPr>
        <w:t>Cena úřední předmětných nemovitostí v </w:t>
      </w:r>
      <w:proofErr w:type="spellStart"/>
      <w:r w:rsidRPr="00DD10D2">
        <w:rPr>
          <w:rFonts w:cs="Arial"/>
          <w:b/>
          <w:bCs/>
          <w:szCs w:val="24"/>
        </w:rPr>
        <w:t>k.ú</w:t>
      </w:r>
      <w:proofErr w:type="spellEnd"/>
      <w:r w:rsidRPr="00DD10D2">
        <w:rPr>
          <w:rFonts w:cs="Arial"/>
          <w:b/>
          <w:bCs/>
          <w:szCs w:val="24"/>
        </w:rPr>
        <w:t>. Střelice u Litovle, obec Uničov dle znaleckého posudku č. 005533/2024, vyhotoveného soudním znalcem Ing. Petrem Podsedníkem dne 10. 2. 2024, činí 2 529 910 Kč. Cena obvyklá (tržní) dle téhož znaleckého posudku činí 3 197 000 Kč.</w:t>
      </w:r>
    </w:p>
    <w:p w14:paraId="306E7C55" w14:textId="14397495" w:rsidR="00C03E46" w:rsidRPr="00C03E46" w:rsidRDefault="00C03E46" w:rsidP="0037132F">
      <w:pPr>
        <w:pStyle w:val="Zkladntextodsazendek"/>
        <w:ind w:firstLine="0"/>
        <w:rPr>
          <w:rFonts w:cs="Arial"/>
          <w:szCs w:val="24"/>
          <w:u w:val="single"/>
        </w:rPr>
      </w:pPr>
      <w:r w:rsidRPr="00C03E46">
        <w:rPr>
          <w:rFonts w:cs="Arial"/>
          <w:szCs w:val="24"/>
          <w:u w:val="single"/>
        </w:rPr>
        <w:t>Kupní cen</w:t>
      </w:r>
      <w:r>
        <w:rPr>
          <w:rFonts w:cs="Arial"/>
          <w:szCs w:val="24"/>
          <w:u w:val="single"/>
        </w:rPr>
        <w:t>a</w:t>
      </w:r>
      <w:r w:rsidRPr="00C03E46">
        <w:rPr>
          <w:rFonts w:cs="Arial"/>
          <w:szCs w:val="24"/>
          <w:u w:val="single"/>
        </w:rPr>
        <w:t xml:space="preserve"> předmětných nemovitostí bud</w:t>
      </w:r>
      <w:r>
        <w:rPr>
          <w:rFonts w:cs="Arial"/>
          <w:szCs w:val="24"/>
          <w:u w:val="single"/>
        </w:rPr>
        <w:t>e</w:t>
      </w:r>
      <w:r w:rsidRPr="00C03E46">
        <w:rPr>
          <w:rFonts w:cs="Arial"/>
          <w:szCs w:val="24"/>
          <w:u w:val="single"/>
        </w:rPr>
        <w:t xml:space="preserve"> hrazen</w:t>
      </w:r>
      <w:r>
        <w:rPr>
          <w:rFonts w:cs="Arial"/>
          <w:szCs w:val="24"/>
          <w:u w:val="single"/>
        </w:rPr>
        <w:t>a</w:t>
      </w:r>
      <w:r w:rsidRPr="00C03E46">
        <w:rPr>
          <w:rFonts w:cs="Arial"/>
          <w:szCs w:val="24"/>
          <w:u w:val="single"/>
        </w:rPr>
        <w:t xml:space="preserve"> z rozpočtu odboru investic.</w:t>
      </w:r>
    </w:p>
    <w:p w14:paraId="145D1076" w14:textId="4E410BCC" w:rsidR="0037132F" w:rsidRPr="00DD10D2" w:rsidRDefault="0037132F" w:rsidP="0037132F">
      <w:pPr>
        <w:pStyle w:val="Zkladntextodsazendek"/>
        <w:ind w:firstLine="0"/>
        <w:rPr>
          <w:rFonts w:cs="Arial"/>
          <w:b/>
          <w:bCs/>
          <w:szCs w:val="24"/>
        </w:rPr>
      </w:pPr>
      <w:r w:rsidRPr="00DD10D2">
        <w:rPr>
          <w:rFonts w:cs="Arial"/>
          <w:b/>
          <w:bCs/>
          <w:szCs w:val="24"/>
        </w:rPr>
        <w:t>Vyjádření odboru sociálních věcí ze dne 6. 9. 2022:</w:t>
      </w:r>
    </w:p>
    <w:p w14:paraId="514D442D" w14:textId="77777777" w:rsidR="0037132F" w:rsidRPr="00DD10D2" w:rsidRDefault="0037132F" w:rsidP="0037132F">
      <w:pPr>
        <w:pStyle w:val="Zkladntextodsazendek"/>
        <w:ind w:firstLine="0"/>
        <w:rPr>
          <w:rFonts w:cs="Arial"/>
          <w:szCs w:val="24"/>
        </w:rPr>
      </w:pPr>
      <w:r w:rsidRPr="00DD10D2">
        <w:rPr>
          <w:rFonts w:cs="Arial"/>
          <w:szCs w:val="24"/>
        </w:rPr>
        <w:t xml:space="preserve">V souvislosti s transformací pobytových sociálních služeb ve vybraných příspěvkových organizacích Olomouckého kraje poskytujících službu domovy se zvláštním režimem Vás žádáme o zahájení jednání s městem Uničovem o nákupu pozemků </w:t>
      </w:r>
      <w:proofErr w:type="spellStart"/>
      <w:r w:rsidRPr="00DD10D2">
        <w:rPr>
          <w:rFonts w:cs="Arial"/>
          <w:szCs w:val="24"/>
        </w:rPr>
        <w:t>parc</w:t>
      </w:r>
      <w:proofErr w:type="spellEnd"/>
      <w:r w:rsidRPr="00DD10D2">
        <w:rPr>
          <w:rFonts w:cs="Arial"/>
          <w:szCs w:val="24"/>
        </w:rPr>
        <w:t>. č. 29/1, 29/2, 29/3 a 29/4 v </w:t>
      </w:r>
      <w:proofErr w:type="spellStart"/>
      <w:r w:rsidRPr="00DD10D2">
        <w:rPr>
          <w:rFonts w:cs="Arial"/>
          <w:szCs w:val="24"/>
        </w:rPr>
        <w:t>k.ú</w:t>
      </w:r>
      <w:proofErr w:type="spellEnd"/>
      <w:r w:rsidRPr="00DD10D2">
        <w:rPr>
          <w:rFonts w:cs="Arial"/>
          <w:szCs w:val="24"/>
        </w:rPr>
        <w:t>. Střelice u Litovle.</w:t>
      </w:r>
    </w:p>
    <w:p w14:paraId="1C3D4CDD" w14:textId="77777777" w:rsidR="0037132F" w:rsidRPr="00DD10D2" w:rsidRDefault="0037132F" w:rsidP="0037132F">
      <w:pPr>
        <w:pStyle w:val="Zkladntextodsazendek"/>
        <w:ind w:firstLine="0"/>
        <w:rPr>
          <w:rFonts w:cs="Arial"/>
          <w:szCs w:val="24"/>
        </w:rPr>
      </w:pPr>
      <w:r w:rsidRPr="00DD10D2">
        <w:rPr>
          <w:rFonts w:cs="Arial"/>
          <w:szCs w:val="24"/>
        </w:rPr>
        <w:t xml:space="preserve">Olomoucký kraj by uvedené pozemky využil pro stavbu 2 domů (v každém po 2 domácnostech po 4 osobách) v rámci pokračující transformace a deinstitucionalizace pobytových sociálních služeb, konkrétně pro organizaci </w:t>
      </w:r>
      <w:proofErr w:type="spellStart"/>
      <w:r w:rsidRPr="00DD10D2">
        <w:rPr>
          <w:rFonts w:cs="Arial"/>
          <w:szCs w:val="24"/>
        </w:rPr>
        <w:t>Vincentinum</w:t>
      </w:r>
      <w:proofErr w:type="spellEnd"/>
      <w:r w:rsidRPr="00DD10D2">
        <w:rPr>
          <w:rFonts w:cs="Arial"/>
          <w:szCs w:val="24"/>
        </w:rPr>
        <w:t xml:space="preserve"> – poskytovatel sociálních služeb Šternberk, příspěvková organizace.  </w:t>
      </w:r>
    </w:p>
    <w:p w14:paraId="76BA7DF1" w14:textId="77777777" w:rsidR="0037132F" w:rsidRPr="00DD10D2" w:rsidRDefault="0037132F" w:rsidP="0037132F">
      <w:pPr>
        <w:pStyle w:val="Zkladntextodsazendek"/>
        <w:ind w:firstLine="0"/>
        <w:rPr>
          <w:rFonts w:cs="Arial"/>
          <w:szCs w:val="24"/>
        </w:rPr>
      </w:pPr>
      <w:r w:rsidRPr="25AD253A">
        <w:rPr>
          <w:rFonts w:cs="Arial"/>
        </w:rPr>
        <w:t>Po výstavbě by byla v objektech poskytována pobytová služba sociální péče domovy se zvláštním režimem pro osoby s vysokou mírou podpory.</w:t>
      </w:r>
    </w:p>
    <w:p w14:paraId="6B7E8793" w14:textId="0453623B" w:rsidR="0037132F" w:rsidRPr="00DD10D2" w:rsidRDefault="0037132F" w:rsidP="0037132F">
      <w:pPr>
        <w:tabs>
          <w:tab w:val="left" w:pos="0"/>
        </w:tabs>
        <w:autoSpaceDE w:val="0"/>
        <w:autoSpaceDN w:val="0"/>
        <w:adjustRightInd w:val="0"/>
        <w:spacing w:after="120" w:line="240" w:lineRule="auto"/>
        <w:jc w:val="both"/>
        <w:rPr>
          <w:rFonts w:cs="Arial"/>
          <w:b/>
          <w:bCs/>
          <w:szCs w:val="24"/>
        </w:rPr>
      </w:pPr>
      <w:r w:rsidRPr="00DD10D2">
        <w:rPr>
          <w:rFonts w:cs="Arial"/>
          <w:b/>
          <w:bCs/>
          <w:szCs w:val="24"/>
        </w:rPr>
        <w:t xml:space="preserve">Vyjádření odboru majetkového, právního a správních činností ze dne 20. 7. 2023: </w:t>
      </w:r>
    </w:p>
    <w:p w14:paraId="70240A83" w14:textId="77777777" w:rsidR="0037132F" w:rsidRPr="00DD10D2" w:rsidRDefault="0037132F" w:rsidP="0037132F">
      <w:pPr>
        <w:pStyle w:val="Zkladntextodsazendek"/>
        <w:ind w:firstLine="0"/>
        <w:rPr>
          <w:rFonts w:cs="Arial"/>
          <w:szCs w:val="24"/>
        </w:rPr>
      </w:pPr>
      <w:r w:rsidRPr="00DD10D2">
        <w:rPr>
          <w:rFonts w:cs="Arial"/>
          <w:szCs w:val="24"/>
        </w:rPr>
        <w:t xml:space="preserve">V rámci přípravy odprodeje nemovitostí bylo nezbytné zajistit vytýčení obvodových hranic pozemků v terénu a rovněž rozdělení pozemků pro budoucí umístění místní komunikace, veřejného osvětlení apod. Na místě samém bylo zjištěno, že z důvodu existence staveb spojených se zemí pevným základem bude nutné posunout hranice pozemků, které by měly být předmětem odprodeje, o části navazujících pozemků. </w:t>
      </w:r>
    </w:p>
    <w:p w14:paraId="31B42406" w14:textId="77777777" w:rsidR="0037132F" w:rsidRPr="00DD10D2" w:rsidRDefault="0037132F" w:rsidP="0037132F">
      <w:pPr>
        <w:pStyle w:val="Zkladntextodsazendek"/>
        <w:ind w:firstLine="0"/>
        <w:rPr>
          <w:rFonts w:cs="Arial"/>
          <w:szCs w:val="24"/>
        </w:rPr>
      </w:pPr>
      <w:r w:rsidRPr="00DD10D2">
        <w:rPr>
          <w:rFonts w:cs="Arial"/>
          <w:szCs w:val="24"/>
        </w:rPr>
        <w:t>S ohledem na uvedené skutečnosti a opakovaná jednání byl vypracován a s městem Uničovem oboustranně odsouhlasen geometrický plán na rozdělení předmětných pozemků.</w:t>
      </w:r>
    </w:p>
    <w:p w14:paraId="66D6CB53" w14:textId="1C73FE96" w:rsidR="0037132F" w:rsidRPr="00DD10D2" w:rsidRDefault="0037132F" w:rsidP="0037132F">
      <w:pPr>
        <w:pStyle w:val="Zkladntextodsazendek"/>
        <w:ind w:firstLine="0"/>
        <w:rPr>
          <w:rFonts w:cs="Arial"/>
          <w:b/>
          <w:bCs/>
          <w:szCs w:val="24"/>
        </w:rPr>
      </w:pPr>
      <w:r w:rsidRPr="00DD10D2">
        <w:rPr>
          <w:rFonts w:cs="Arial"/>
          <w:b/>
          <w:bCs/>
          <w:szCs w:val="24"/>
        </w:rPr>
        <w:lastRenderedPageBreak/>
        <w:t>Vyjádření města Uničova ze dne 27. 9. 2023:</w:t>
      </w:r>
    </w:p>
    <w:p w14:paraId="2B8DF02E" w14:textId="17E338AE" w:rsidR="0037132F" w:rsidRDefault="0037132F" w:rsidP="00D02E17">
      <w:pPr>
        <w:autoSpaceDE w:val="0"/>
        <w:autoSpaceDN w:val="0"/>
        <w:adjustRightInd w:val="0"/>
        <w:spacing w:after="120" w:line="240" w:lineRule="auto"/>
        <w:jc w:val="both"/>
        <w:rPr>
          <w:rFonts w:eastAsia="Times New Roman" w:cs="Arial"/>
          <w:szCs w:val="24"/>
          <w:lang w:eastAsia="cs-CZ"/>
        </w:rPr>
      </w:pPr>
      <w:r w:rsidRPr="00C11D5B">
        <w:rPr>
          <w:rFonts w:eastAsia="Times New Roman" w:cs="Arial"/>
          <w:b/>
          <w:bCs/>
          <w:color w:val="000000"/>
          <w:szCs w:val="24"/>
          <w:lang w:eastAsia="cs-CZ"/>
        </w:rPr>
        <w:t xml:space="preserve">Zastupitelstvo města Uničova </w:t>
      </w:r>
      <w:r w:rsidRPr="00C11D5B">
        <w:rPr>
          <w:rFonts w:eastAsia="Times New Roman" w:cs="Arial"/>
          <w:b/>
          <w:bCs/>
          <w:color w:val="000000"/>
          <w:szCs w:val="24"/>
          <w:u w:val="single"/>
          <w:lang w:eastAsia="cs-CZ"/>
        </w:rPr>
        <w:t>schvaluje prodej části předmětných pozemků</w:t>
      </w:r>
      <w:r w:rsidRPr="00DD10D2">
        <w:rPr>
          <w:rFonts w:eastAsia="Times New Roman" w:cs="Arial"/>
          <w:color w:val="000000"/>
          <w:szCs w:val="24"/>
          <w:lang w:eastAsia="cs-CZ"/>
        </w:rPr>
        <w:t xml:space="preserve"> </w:t>
      </w:r>
      <w:r w:rsidRPr="00C11D5B">
        <w:rPr>
          <w:rFonts w:eastAsia="Times New Roman" w:cs="Arial"/>
          <w:b/>
          <w:bCs/>
          <w:color w:val="000000"/>
          <w:szCs w:val="24"/>
          <w:lang w:eastAsia="cs-CZ"/>
        </w:rPr>
        <w:t xml:space="preserve">v katastrálním území Střelice u Litovle do vlastnictví Olomouckého kraje, do hospodaření </w:t>
      </w:r>
      <w:proofErr w:type="spellStart"/>
      <w:r w:rsidRPr="00C11D5B">
        <w:rPr>
          <w:rFonts w:eastAsia="Times New Roman" w:cs="Arial"/>
          <w:b/>
          <w:bCs/>
          <w:color w:val="000000"/>
          <w:szCs w:val="24"/>
          <w:lang w:eastAsia="cs-CZ"/>
        </w:rPr>
        <w:t>Vincentina</w:t>
      </w:r>
      <w:proofErr w:type="spellEnd"/>
      <w:r w:rsidRPr="00C11D5B">
        <w:rPr>
          <w:rFonts w:eastAsia="Times New Roman" w:cs="Arial"/>
          <w:b/>
          <w:bCs/>
          <w:color w:val="000000"/>
          <w:szCs w:val="24"/>
          <w:lang w:eastAsia="cs-CZ"/>
        </w:rPr>
        <w:t xml:space="preserve"> – poskytovatele sociálních služeb Šternberk, příspěvkové organizace za účelem výstavby domů pro bydlení </w:t>
      </w:r>
      <w:r w:rsidRPr="00C11D5B">
        <w:rPr>
          <w:rFonts w:eastAsia="Times New Roman" w:cs="Arial"/>
          <w:b/>
          <w:bCs/>
          <w:color w:val="000000"/>
          <w:szCs w:val="24"/>
          <w:u w:val="single"/>
          <w:lang w:eastAsia="cs-CZ"/>
        </w:rPr>
        <w:t>za cenu v čase a místě obvyklou</w:t>
      </w:r>
      <w:r w:rsidRPr="00DD10D2">
        <w:rPr>
          <w:rFonts w:eastAsia="Times New Roman" w:cs="Arial"/>
          <w:color w:val="000000"/>
          <w:szCs w:val="24"/>
          <w:u w:val="single"/>
          <w:lang w:eastAsia="cs-CZ"/>
        </w:rPr>
        <w:t xml:space="preserve"> </w:t>
      </w:r>
      <w:r w:rsidRPr="002E401C">
        <w:rPr>
          <w:rFonts w:eastAsia="Times New Roman" w:cs="Arial"/>
          <w:color w:val="000000"/>
          <w:szCs w:val="24"/>
          <w:lang w:eastAsia="cs-CZ"/>
        </w:rPr>
        <w:t>zjištěnou v souladu s ustanovením § 39 odst. 2 zákona č. 128/2000 Sb., o obcích.</w:t>
      </w:r>
      <w:r w:rsidRPr="00DD10D2">
        <w:rPr>
          <w:rFonts w:eastAsia="Times New Roman" w:cs="Arial"/>
          <w:color w:val="000000"/>
          <w:szCs w:val="24"/>
          <w:u w:val="single"/>
          <w:lang w:eastAsia="cs-CZ"/>
        </w:rPr>
        <w:t xml:space="preserve"> </w:t>
      </w:r>
      <w:r w:rsidRPr="00D71A65">
        <w:rPr>
          <w:rFonts w:eastAsia="Times New Roman" w:cs="Arial"/>
          <w:b/>
          <w:bCs/>
          <w:color w:val="000000"/>
          <w:szCs w:val="24"/>
          <w:u w:val="single"/>
          <w:lang w:eastAsia="cs-CZ"/>
        </w:rPr>
        <w:t>Zajištění závazku provedení a dokončení stavby bude jištěno smluvní pokutou 1 mil. Kč a zákazem zcizení na dobu 10 let.</w:t>
      </w:r>
      <w:r w:rsidRPr="00D71A65">
        <w:rPr>
          <w:rFonts w:eastAsia="Times New Roman" w:cs="Arial"/>
          <w:color w:val="000000"/>
          <w:szCs w:val="24"/>
          <w:lang w:eastAsia="cs-CZ"/>
        </w:rPr>
        <w:t xml:space="preserve"> </w:t>
      </w:r>
      <w:r w:rsidRPr="00C04977">
        <w:rPr>
          <w:rFonts w:eastAsia="Times New Roman" w:cs="Arial"/>
          <w:color w:val="000000"/>
          <w:szCs w:val="24"/>
          <w:lang w:eastAsia="cs-CZ"/>
        </w:rPr>
        <w:t>Veškeré investice do dopravní a technické infrastruktury potřebné pro stavbu bude hradit nabyvatel.</w:t>
      </w:r>
      <w:r w:rsidRPr="00DD10D2">
        <w:rPr>
          <w:rFonts w:eastAsia="Times New Roman" w:cs="Arial"/>
          <w:color w:val="000000"/>
          <w:szCs w:val="24"/>
          <w:lang w:eastAsia="cs-CZ"/>
        </w:rPr>
        <w:t xml:space="preserve"> Nabyvatel uhradí náklady spojené s převodem vlastnického práva a správní poplatek spojený s návrhem na vklad vlastnického práva do katastru nemovitostí. </w:t>
      </w:r>
      <w:r w:rsidRPr="00DD10D2">
        <w:rPr>
          <w:rFonts w:eastAsia="Times New Roman" w:cs="Arial"/>
          <w:szCs w:val="24"/>
          <w:lang w:eastAsia="cs-CZ"/>
        </w:rPr>
        <w:t xml:space="preserve">Zdvořile Vás žádáme o vyhotovení dodatku ke znaleckému posudku č. 7964-13/2022, vyhotoveného znalcem Ing. Petrem Podsedníkem dne 18. 2. 2022, kterým bude aktualizována cena k času převodu tak, jak to vyžaduje zákon o obcích. </w:t>
      </w:r>
    </w:p>
    <w:p w14:paraId="5D37CD59" w14:textId="2D44DA1A" w:rsidR="000E6C74" w:rsidRPr="00F7069B" w:rsidRDefault="000E6C74" w:rsidP="00D02E17">
      <w:pPr>
        <w:tabs>
          <w:tab w:val="left" w:pos="0"/>
        </w:tabs>
        <w:autoSpaceDE w:val="0"/>
        <w:autoSpaceDN w:val="0"/>
        <w:adjustRightInd w:val="0"/>
        <w:spacing w:after="120" w:line="240" w:lineRule="auto"/>
        <w:jc w:val="both"/>
        <w:rPr>
          <w:rFonts w:cs="Arial"/>
          <w:b/>
          <w:bCs/>
          <w:szCs w:val="24"/>
        </w:rPr>
      </w:pPr>
      <w:r w:rsidRPr="00F7069B">
        <w:rPr>
          <w:rFonts w:cs="Arial"/>
          <w:b/>
          <w:bCs/>
          <w:szCs w:val="24"/>
        </w:rPr>
        <w:t xml:space="preserve">Vyjádření odboru majetkového, právního a správních činností ze dne </w:t>
      </w:r>
      <w:r w:rsidR="00D45FF0" w:rsidRPr="00F7069B">
        <w:rPr>
          <w:rFonts w:cs="Arial"/>
          <w:b/>
          <w:bCs/>
          <w:szCs w:val="24"/>
        </w:rPr>
        <w:t>7</w:t>
      </w:r>
      <w:r w:rsidRPr="00F7069B">
        <w:rPr>
          <w:rFonts w:cs="Arial"/>
          <w:b/>
          <w:bCs/>
          <w:szCs w:val="24"/>
        </w:rPr>
        <w:t>. </w:t>
      </w:r>
      <w:r w:rsidR="00D45FF0" w:rsidRPr="00F7069B">
        <w:rPr>
          <w:rFonts w:cs="Arial"/>
          <w:b/>
          <w:bCs/>
          <w:szCs w:val="24"/>
        </w:rPr>
        <w:t>11</w:t>
      </w:r>
      <w:r w:rsidRPr="00F7069B">
        <w:rPr>
          <w:rFonts w:cs="Arial"/>
          <w:b/>
          <w:bCs/>
          <w:szCs w:val="24"/>
        </w:rPr>
        <w:t>. 202</w:t>
      </w:r>
      <w:r w:rsidR="00D45FF0" w:rsidRPr="00F7069B">
        <w:rPr>
          <w:rFonts w:cs="Arial"/>
          <w:b/>
          <w:bCs/>
          <w:szCs w:val="24"/>
        </w:rPr>
        <w:t>4</w:t>
      </w:r>
      <w:r w:rsidRPr="00F7069B">
        <w:rPr>
          <w:rFonts w:cs="Arial"/>
          <w:b/>
          <w:bCs/>
          <w:szCs w:val="24"/>
        </w:rPr>
        <w:t xml:space="preserve">: </w:t>
      </w:r>
    </w:p>
    <w:p w14:paraId="578CE434" w14:textId="31C918A4" w:rsidR="00B75CD3" w:rsidRPr="00F7069B" w:rsidRDefault="00641D68" w:rsidP="00D02E17">
      <w:pPr>
        <w:tabs>
          <w:tab w:val="left" w:pos="0"/>
        </w:tabs>
        <w:autoSpaceDE w:val="0"/>
        <w:autoSpaceDN w:val="0"/>
        <w:adjustRightInd w:val="0"/>
        <w:spacing w:after="120" w:line="240" w:lineRule="auto"/>
        <w:jc w:val="both"/>
        <w:rPr>
          <w:rFonts w:cs="Arial"/>
          <w:b/>
          <w:bCs/>
          <w:szCs w:val="24"/>
        </w:rPr>
      </w:pPr>
      <w:r w:rsidRPr="00F7069B">
        <w:rPr>
          <w:szCs w:val="24"/>
        </w:rPr>
        <w:t>Olomoucký kraj zajistil ocenění předmětných nemovitých věcí, kdy cena obvyklá (tržní) dle znaleckého posudku č. 005533/2024, vyhotoveného soudním znalcem Ing. Petrem Podsedníkem dne 10. 2. 2024, činí 3 197 000 Kč.</w:t>
      </w:r>
    </w:p>
    <w:p w14:paraId="395B522C" w14:textId="1F345738" w:rsidR="00B20014" w:rsidRPr="00703FF1" w:rsidRDefault="00D57A26" w:rsidP="00D02E17">
      <w:pPr>
        <w:pStyle w:val="Zkladntextodsazendek"/>
        <w:ind w:firstLine="0"/>
        <w:rPr>
          <w:rFonts w:cs="Arial"/>
          <w:bCs/>
          <w:szCs w:val="24"/>
        </w:rPr>
      </w:pPr>
      <w:r w:rsidRPr="00F7069B">
        <w:rPr>
          <w:szCs w:val="24"/>
        </w:rPr>
        <w:t xml:space="preserve">Vzhledem ke skutečnosti, že Olomoucký kraj </w:t>
      </w:r>
      <w:r w:rsidR="006A15B7" w:rsidRPr="00F7069B">
        <w:rPr>
          <w:szCs w:val="24"/>
        </w:rPr>
        <w:t>má</w:t>
      </w:r>
      <w:r w:rsidRPr="00F7069B">
        <w:rPr>
          <w:szCs w:val="24"/>
        </w:rPr>
        <w:t xml:space="preserve"> předmětné pozemky </w:t>
      </w:r>
      <w:r w:rsidR="000228AA" w:rsidRPr="00F7069B">
        <w:rPr>
          <w:szCs w:val="24"/>
        </w:rPr>
        <w:t xml:space="preserve">od města Uničova nabýt formou </w:t>
      </w:r>
      <w:r w:rsidRPr="00F7069B">
        <w:rPr>
          <w:szCs w:val="24"/>
        </w:rPr>
        <w:t>odkup</w:t>
      </w:r>
      <w:r w:rsidR="006426D6" w:rsidRPr="00F7069B">
        <w:rPr>
          <w:szCs w:val="24"/>
        </w:rPr>
        <w:t xml:space="preserve">u, a to za kupní cenu </w:t>
      </w:r>
      <w:r w:rsidR="005E3A37" w:rsidRPr="00F7069B">
        <w:rPr>
          <w:szCs w:val="24"/>
        </w:rPr>
        <w:t xml:space="preserve">ve výši </w:t>
      </w:r>
      <w:r w:rsidR="007A443C" w:rsidRPr="00F7069B">
        <w:rPr>
          <w:szCs w:val="24"/>
        </w:rPr>
        <w:t>cen</w:t>
      </w:r>
      <w:r w:rsidR="005E668E" w:rsidRPr="00F7069B">
        <w:rPr>
          <w:szCs w:val="24"/>
        </w:rPr>
        <w:t>y</w:t>
      </w:r>
      <w:r w:rsidR="007A443C" w:rsidRPr="00F7069B">
        <w:rPr>
          <w:szCs w:val="24"/>
        </w:rPr>
        <w:t xml:space="preserve"> </w:t>
      </w:r>
      <w:r w:rsidR="005E3A37" w:rsidRPr="00F7069B">
        <w:rPr>
          <w:szCs w:val="24"/>
        </w:rPr>
        <w:t>obvyklé (</w:t>
      </w:r>
      <w:r w:rsidRPr="00F7069B">
        <w:rPr>
          <w:szCs w:val="24"/>
        </w:rPr>
        <w:t>tržní</w:t>
      </w:r>
      <w:r w:rsidR="005E3A37" w:rsidRPr="00F7069B">
        <w:rPr>
          <w:szCs w:val="24"/>
        </w:rPr>
        <w:t>)</w:t>
      </w:r>
      <w:r w:rsidR="007A443C" w:rsidRPr="00F7069B">
        <w:rPr>
          <w:szCs w:val="24"/>
        </w:rPr>
        <w:t xml:space="preserve"> stanoven</w:t>
      </w:r>
      <w:r w:rsidR="005E3A37" w:rsidRPr="00F7069B">
        <w:rPr>
          <w:szCs w:val="24"/>
        </w:rPr>
        <w:t>é z</w:t>
      </w:r>
      <w:r w:rsidR="007A443C" w:rsidRPr="00F7069B">
        <w:rPr>
          <w:szCs w:val="24"/>
        </w:rPr>
        <w:t>naleckým posudkem</w:t>
      </w:r>
      <w:r w:rsidR="000142E8" w:rsidRPr="00F7069B">
        <w:rPr>
          <w:szCs w:val="24"/>
        </w:rPr>
        <w:t xml:space="preserve">, odbor majetkový, právní a správních činností </w:t>
      </w:r>
      <w:r w:rsidR="009F0947" w:rsidRPr="00F7069B">
        <w:rPr>
          <w:szCs w:val="24"/>
        </w:rPr>
        <w:t>doporuči</w:t>
      </w:r>
      <w:r w:rsidR="00CE6E19" w:rsidRPr="00F7069B">
        <w:rPr>
          <w:szCs w:val="24"/>
        </w:rPr>
        <w:t xml:space="preserve">l </w:t>
      </w:r>
      <w:r w:rsidR="00744236" w:rsidRPr="00F7069B">
        <w:rPr>
          <w:szCs w:val="24"/>
        </w:rPr>
        <w:t xml:space="preserve">K – MP </w:t>
      </w:r>
      <w:r w:rsidR="00B20014" w:rsidRPr="00F7069B">
        <w:rPr>
          <w:szCs w:val="24"/>
        </w:rPr>
        <w:t xml:space="preserve">a </w:t>
      </w:r>
      <w:r w:rsidR="00CE6E19" w:rsidRPr="00F7069B">
        <w:rPr>
          <w:szCs w:val="24"/>
        </w:rPr>
        <w:t>Radě Olomo</w:t>
      </w:r>
      <w:r w:rsidR="00D35BA5" w:rsidRPr="00F7069B">
        <w:rPr>
          <w:szCs w:val="24"/>
        </w:rPr>
        <w:t>uckého kraje pověřit příslušného náměstka hejtmana</w:t>
      </w:r>
      <w:r w:rsidR="00B20014" w:rsidRPr="00F7069B">
        <w:rPr>
          <w:szCs w:val="24"/>
        </w:rPr>
        <w:t xml:space="preserve"> a vedoucí </w:t>
      </w:r>
      <w:r w:rsidR="00B20014" w:rsidRPr="00F7069B">
        <w:rPr>
          <w:rFonts w:cs="Arial"/>
          <w:bCs/>
          <w:szCs w:val="24"/>
        </w:rPr>
        <w:t xml:space="preserve">odboru majetkového, právního a správních činností jednáním s městem Uničovem o podmínkách odprodeje </w:t>
      </w:r>
      <w:r w:rsidR="00B20014" w:rsidRPr="00703FF1">
        <w:rPr>
          <w:rFonts w:cs="Arial"/>
          <w:bCs/>
          <w:szCs w:val="24"/>
        </w:rPr>
        <w:t xml:space="preserve">nemovitostí dle </w:t>
      </w:r>
      <w:r w:rsidR="00B41215" w:rsidRPr="00703FF1">
        <w:rPr>
          <w:rFonts w:cs="Arial"/>
          <w:bCs/>
          <w:szCs w:val="24"/>
        </w:rPr>
        <w:t xml:space="preserve">výše uvedeného </w:t>
      </w:r>
      <w:r w:rsidR="00B20014" w:rsidRPr="00703FF1">
        <w:rPr>
          <w:rFonts w:cs="Arial"/>
          <w:bCs/>
          <w:szCs w:val="24"/>
        </w:rPr>
        <w:t>usnesení Zastupitelstva města Uničova ze dne 18. 9. 2023.</w:t>
      </w:r>
    </w:p>
    <w:p w14:paraId="772B8DBC" w14:textId="5847EFD0" w:rsidR="009F176A" w:rsidRPr="00E72979" w:rsidRDefault="008E121B" w:rsidP="00D02E17">
      <w:pPr>
        <w:pStyle w:val="Default"/>
        <w:spacing w:after="120"/>
        <w:jc w:val="both"/>
        <w:rPr>
          <w:u w:val="single"/>
        </w:rPr>
      </w:pPr>
      <w:r w:rsidRPr="00703FF1">
        <w:t xml:space="preserve">Na základě a v intencích usnesení Rady Olomouckého kraje </w:t>
      </w:r>
      <w:r w:rsidR="003C3D22" w:rsidRPr="00703FF1">
        <w:t xml:space="preserve">odbor majetkový, právní a správních činností </w:t>
      </w:r>
      <w:r w:rsidR="00C15B62" w:rsidRPr="00703FF1">
        <w:t xml:space="preserve">dopisem ze dne </w:t>
      </w:r>
      <w:r w:rsidR="006E11BB" w:rsidRPr="00703FF1">
        <w:t>26.</w:t>
      </w:r>
      <w:r w:rsidR="00951D99" w:rsidRPr="00703FF1">
        <w:t> 6. 2024</w:t>
      </w:r>
      <w:r w:rsidR="003C3D22" w:rsidRPr="00703FF1">
        <w:t xml:space="preserve"> </w:t>
      </w:r>
      <w:r w:rsidR="003C3D22" w:rsidRPr="00E72979">
        <w:rPr>
          <w:u w:val="single"/>
        </w:rPr>
        <w:t xml:space="preserve">požádal město </w:t>
      </w:r>
      <w:r w:rsidR="00E465D7" w:rsidRPr="00E72979">
        <w:rPr>
          <w:u w:val="single"/>
        </w:rPr>
        <w:t xml:space="preserve">Uničov o </w:t>
      </w:r>
      <w:r w:rsidR="00703FF1" w:rsidRPr="00E72979">
        <w:rPr>
          <w:u w:val="single"/>
        </w:rPr>
        <w:t>přehodnocení podmínek odkoupení pozemků v katastrálním území Střelice u Litovle</w:t>
      </w:r>
      <w:r w:rsidR="00DE6516" w:rsidRPr="00E72979">
        <w:rPr>
          <w:u w:val="single"/>
        </w:rPr>
        <w:t>.</w:t>
      </w:r>
    </w:p>
    <w:p w14:paraId="75311F25" w14:textId="0D5BE775" w:rsidR="00DE6516" w:rsidRPr="003D65F7" w:rsidRDefault="004C4D34" w:rsidP="00D02E17">
      <w:pPr>
        <w:pStyle w:val="Default"/>
        <w:spacing w:after="120"/>
        <w:jc w:val="both"/>
        <w:rPr>
          <w:b/>
          <w:bCs/>
        </w:rPr>
      </w:pPr>
      <w:r w:rsidRPr="003D65F7">
        <w:rPr>
          <w:b/>
          <w:bCs/>
        </w:rPr>
        <w:t>Sdělení</w:t>
      </w:r>
      <w:r w:rsidR="00A63E44" w:rsidRPr="003D65F7">
        <w:rPr>
          <w:b/>
          <w:bCs/>
        </w:rPr>
        <w:t xml:space="preserve"> města </w:t>
      </w:r>
      <w:r w:rsidRPr="003D65F7">
        <w:rPr>
          <w:b/>
          <w:bCs/>
        </w:rPr>
        <w:t>Uničova k žádosti o přehodnocení podmínek</w:t>
      </w:r>
      <w:r w:rsidR="00E72979" w:rsidRPr="003D65F7">
        <w:rPr>
          <w:b/>
          <w:bCs/>
        </w:rPr>
        <w:t xml:space="preserve"> odkupu ze dne </w:t>
      </w:r>
      <w:r w:rsidR="00141CED" w:rsidRPr="003D65F7">
        <w:rPr>
          <w:b/>
          <w:bCs/>
        </w:rPr>
        <w:t>30. 9.</w:t>
      </w:r>
      <w:r w:rsidR="00E34806">
        <w:rPr>
          <w:b/>
          <w:bCs/>
        </w:rPr>
        <w:t xml:space="preserve"> </w:t>
      </w:r>
      <w:r w:rsidR="00141CED" w:rsidRPr="003D65F7">
        <w:rPr>
          <w:b/>
          <w:bCs/>
        </w:rPr>
        <w:t>2024:</w:t>
      </w:r>
    </w:p>
    <w:p w14:paraId="593272C5" w14:textId="3AACBEE8" w:rsidR="003D65F7" w:rsidRPr="003D65F7" w:rsidRDefault="00F93E33" w:rsidP="00D02E17">
      <w:pPr>
        <w:autoSpaceDE w:val="0"/>
        <w:autoSpaceDN w:val="0"/>
        <w:adjustRightInd w:val="0"/>
        <w:spacing w:after="120" w:line="240" w:lineRule="auto"/>
        <w:jc w:val="both"/>
        <w:rPr>
          <w:rFonts w:cs="Arial"/>
          <w:color w:val="000000"/>
          <w:szCs w:val="24"/>
        </w:rPr>
      </w:pPr>
      <w:r w:rsidRPr="25AD253A">
        <w:rPr>
          <w:rFonts w:cs="Arial"/>
          <w:color w:val="000000" w:themeColor="text1"/>
        </w:rPr>
        <w:t>S</w:t>
      </w:r>
      <w:r w:rsidR="003D65F7" w:rsidRPr="25AD253A">
        <w:rPr>
          <w:rFonts w:cs="Arial"/>
          <w:color w:val="000000" w:themeColor="text1"/>
        </w:rPr>
        <w:t>dělujeme Vám, že Zastupitelstvo města Uničova na zasedání konaném dne 16. 9. 2024 schválilo návrh</w:t>
      </w:r>
      <w:r w:rsidRPr="25AD253A">
        <w:rPr>
          <w:rFonts w:cs="Arial"/>
          <w:color w:val="000000" w:themeColor="text1"/>
        </w:rPr>
        <w:t xml:space="preserve"> </w:t>
      </w:r>
      <w:r w:rsidR="003D65F7" w:rsidRPr="25AD253A">
        <w:rPr>
          <w:rFonts w:cs="Arial"/>
          <w:color w:val="000000" w:themeColor="text1"/>
        </w:rPr>
        <w:t>Rady města Uničova zrušit původní usnesení zahrnující předmětné podmínky a přijmout usnesení</w:t>
      </w:r>
      <w:r w:rsidR="00EF470C" w:rsidRPr="25AD253A">
        <w:rPr>
          <w:rFonts w:cs="Arial"/>
          <w:color w:val="000000" w:themeColor="text1"/>
        </w:rPr>
        <w:t xml:space="preserve"> </w:t>
      </w:r>
      <w:r w:rsidR="003D65F7" w:rsidRPr="25AD253A">
        <w:rPr>
          <w:rFonts w:cs="Arial"/>
          <w:color w:val="000000" w:themeColor="text1"/>
        </w:rPr>
        <w:t>nové:</w:t>
      </w:r>
    </w:p>
    <w:p w14:paraId="1AA246A2" w14:textId="499A4498" w:rsidR="003D65F7" w:rsidRPr="003D65F7" w:rsidRDefault="003D65F7" w:rsidP="00D02E17">
      <w:pPr>
        <w:autoSpaceDE w:val="0"/>
        <w:autoSpaceDN w:val="0"/>
        <w:adjustRightInd w:val="0"/>
        <w:spacing w:after="120" w:line="240" w:lineRule="auto"/>
        <w:jc w:val="both"/>
        <w:rPr>
          <w:rFonts w:cs="Arial"/>
          <w:color w:val="000000"/>
          <w:szCs w:val="24"/>
        </w:rPr>
      </w:pPr>
      <w:r w:rsidRPr="003D65F7">
        <w:rPr>
          <w:rFonts w:cs="Arial"/>
          <w:color w:val="000000"/>
          <w:szCs w:val="24"/>
        </w:rPr>
        <w:t>Zastupitelstvo města Uničova</w:t>
      </w:r>
    </w:p>
    <w:p w14:paraId="2E06A13F" w14:textId="3A122EE3" w:rsidR="003D65F7" w:rsidRPr="003D65F7" w:rsidRDefault="003D65F7" w:rsidP="00D02E17">
      <w:pPr>
        <w:autoSpaceDE w:val="0"/>
        <w:autoSpaceDN w:val="0"/>
        <w:adjustRightInd w:val="0"/>
        <w:spacing w:after="120" w:line="240" w:lineRule="auto"/>
        <w:jc w:val="both"/>
        <w:rPr>
          <w:rFonts w:cs="Arial"/>
          <w:color w:val="000000"/>
          <w:szCs w:val="24"/>
        </w:rPr>
      </w:pPr>
      <w:r w:rsidRPr="003D65F7">
        <w:rPr>
          <w:rFonts w:cs="Arial"/>
          <w:color w:val="000000"/>
          <w:szCs w:val="24"/>
        </w:rPr>
        <w:t>1. revokuje usnesení č. UZ10/7/2023 dne 18. 9. 2023 týkající se prodeje pozemků do vlastnictví</w:t>
      </w:r>
      <w:r w:rsidR="00A0365F">
        <w:rPr>
          <w:rFonts w:cs="Arial"/>
          <w:color w:val="000000"/>
          <w:szCs w:val="24"/>
        </w:rPr>
        <w:t xml:space="preserve"> </w:t>
      </w:r>
      <w:r w:rsidRPr="003D65F7">
        <w:rPr>
          <w:rFonts w:cs="Arial"/>
          <w:color w:val="000000"/>
          <w:szCs w:val="24"/>
        </w:rPr>
        <w:t xml:space="preserve">Olomouckého kraje, do hospodaření </w:t>
      </w:r>
      <w:proofErr w:type="spellStart"/>
      <w:r w:rsidRPr="003D65F7">
        <w:rPr>
          <w:rFonts w:cs="Arial"/>
          <w:color w:val="000000"/>
          <w:szCs w:val="24"/>
        </w:rPr>
        <w:t>Vincentina</w:t>
      </w:r>
      <w:proofErr w:type="spellEnd"/>
      <w:r w:rsidRPr="003D65F7">
        <w:rPr>
          <w:rFonts w:cs="Arial"/>
          <w:color w:val="000000"/>
          <w:szCs w:val="24"/>
        </w:rPr>
        <w:t xml:space="preserve"> z důvodu zrušení podmínek zajištění závazku</w:t>
      </w:r>
      <w:r w:rsidR="00A0365F">
        <w:rPr>
          <w:rFonts w:cs="Arial"/>
          <w:color w:val="000000"/>
          <w:szCs w:val="24"/>
        </w:rPr>
        <w:t xml:space="preserve"> </w:t>
      </w:r>
      <w:r w:rsidRPr="003D65F7">
        <w:rPr>
          <w:rFonts w:cs="Arial"/>
          <w:color w:val="000000"/>
          <w:szCs w:val="24"/>
        </w:rPr>
        <w:t>dokončení stavby smluvní pokutou 1 mil. Kč a zákazu zcizení na dobu 10</w:t>
      </w:r>
      <w:r w:rsidR="002F23B4">
        <w:rPr>
          <w:rFonts w:cs="Arial"/>
          <w:color w:val="000000"/>
          <w:szCs w:val="24"/>
        </w:rPr>
        <w:t> </w:t>
      </w:r>
      <w:r w:rsidRPr="003D65F7">
        <w:rPr>
          <w:rFonts w:cs="Arial"/>
          <w:color w:val="000000"/>
          <w:szCs w:val="24"/>
        </w:rPr>
        <w:t>let.</w:t>
      </w:r>
    </w:p>
    <w:p w14:paraId="15A45714" w14:textId="2BEF2D54" w:rsidR="003D65F7" w:rsidRPr="003D65F7" w:rsidRDefault="003D65F7" w:rsidP="00D02E17">
      <w:pPr>
        <w:autoSpaceDE w:val="0"/>
        <w:autoSpaceDN w:val="0"/>
        <w:adjustRightInd w:val="0"/>
        <w:spacing w:after="120" w:line="240" w:lineRule="auto"/>
        <w:jc w:val="both"/>
        <w:rPr>
          <w:rFonts w:cs="Arial"/>
          <w:color w:val="000000"/>
          <w:szCs w:val="24"/>
        </w:rPr>
      </w:pPr>
      <w:r w:rsidRPr="003D65F7">
        <w:rPr>
          <w:rFonts w:cs="Arial"/>
          <w:color w:val="000000"/>
          <w:szCs w:val="24"/>
        </w:rPr>
        <w:t>2. schvaluje prodej části pozemků parcelní č. 29/1 ostatní plocha, parcelní č. 29/2 orná půda, parcelní</w:t>
      </w:r>
      <w:r w:rsidR="00B94F38">
        <w:rPr>
          <w:rFonts w:cs="Arial"/>
          <w:color w:val="000000"/>
          <w:szCs w:val="24"/>
        </w:rPr>
        <w:t xml:space="preserve"> </w:t>
      </w:r>
      <w:r w:rsidRPr="003D65F7">
        <w:rPr>
          <w:rFonts w:cs="Arial"/>
          <w:color w:val="000000"/>
          <w:szCs w:val="24"/>
        </w:rPr>
        <w:t>č. 29/3 ostatní plocha, parcelní č. 29/4 orná půda, parcelní č. 28/55 orná půda, parcelní č. 28/58 orná</w:t>
      </w:r>
      <w:r w:rsidR="00B94F38">
        <w:rPr>
          <w:rFonts w:cs="Arial"/>
          <w:color w:val="000000"/>
          <w:szCs w:val="24"/>
        </w:rPr>
        <w:t xml:space="preserve"> </w:t>
      </w:r>
      <w:r w:rsidRPr="003D65F7">
        <w:rPr>
          <w:rFonts w:cs="Arial"/>
          <w:color w:val="000000"/>
          <w:szCs w:val="24"/>
        </w:rPr>
        <w:t>půda, parcelní č. 28/61 orná půda, parcelní č. 28/2 orná půda, parcelní č. 28/65 orná půda a parcelní</w:t>
      </w:r>
      <w:r w:rsidR="00B94F38">
        <w:rPr>
          <w:rFonts w:cs="Arial"/>
          <w:color w:val="000000"/>
          <w:szCs w:val="24"/>
        </w:rPr>
        <w:t xml:space="preserve"> </w:t>
      </w:r>
      <w:r w:rsidRPr="003D65F7">
        <w:rPr>
          <w:rFonts w:cs="Arial"/>
          <w:color w:val="000000"/>
          <w:szCs w:val="24"/>
        </w:rPr>
        <w:t>č. 28/66 orná půda, o celkové výměře 3</w:t>
      </w:r>
      <w:r w:rsidR="0000090B">
        <w:rPr>
          <w:rFonts w:cs="Arial"/>
          <w:color w:val="000000"/>
          <w:szCs w:val="24"/>
        </w:rPr>
        <w:t xml:space="preserve"> </w:t>
      </w:r>
      <w:r w:rsidRPr="003D65F7">
        <w:rPr>
          <w:rFonts w:cs="Arial"/>
          <w:color w:val="000000"/>
          <w:szCs w:val="24"/>
        </w:rPr>
        <w:t>197 m2 vše v katastrálním území Střelice u Litovle do vlastnictví</w:t>
      </w:r>
      <w:r w:rsidR="00B94F38">
        <w:rPr>
          <w:rFonts w:cs="Arial"/>
          <w:color w:val="000000"/>
          <w:szCs w:val="24"/>
        </w:rPr>
        <w:t xml:space="preserve"> </w:t>
      </w:r>
      <w:r w:rsidRPr="003D65F7">
        <w:rPr>
          <w:rFonts w:cs="Arial"/>
          <w:color w:val="000000"/>
          <w:szCs w:val="24"/>
        </w:rPr>
        <w:t xml:space="preserve">Olomouckého kraje, do hospodaření </w:t>
      </w:r>
      <w:proofErr w:type="spellStart"/>
      <w:r w:rsidRPr="003D65F7">
        <w:rPr>
          <w:rFonts w:cs="Arial"/>
          <w:color w:val="000000"/>
          <w:szCs w:val="24"/>
        </w:rPr>
        <w:t>Vincentina</w:t>
      </w:r>
      <w:proofErr w:type="spellEnd"/>
      <w:r w:rsidRPr="003D65F7">
        <w:rPr>
          <w:rFonts w:cs="Arial"/>
          <w:color w:val="000000"/>
          <w:szCs w:val="24"/>
        </w:rPr>
        <w:t xml:space="preserve"> – poskytovatele sociálních služeb Šternberk,</w:t>
      </w:r>
      <w:r w:rsidR="002E401C">
        <w:rPr>
          <w:rFonts w:cs="Arial"/>
          <w:color w:val="000000"/>
          <w:szCs w:val="24"/>
        </w:rPr>
        <w:t xml:space="preserve"> </w:t>
      </w:r>
      <w:r w:rsidRPr="003D65F7">
        <w:rPr>
          <w:rFonts w:cs="Arial"/>
          <w:color w:val="000000"/>
          <w:szCs w:val="24"/>
        </w:rPr>
        <w:t>příspěvkové organizace za účelem výstavby domů pro bydlení za cenu v čase a místě obvyklou 3</w:t>
      </w:r>
      <w:r w:rsidR="00EB3CE6">
        <w:rPr>
          <w:rFonts w:cs="Arial"/>
          <w:color w:val="000000"/>
          <w:szCs w:val="24"/>
        </w:rPr>
        <w:t> </w:t>
      </w:r>
      <w:r w:rsidRPr="003D65F7">
        <w:rPr>
          <w:rFonts w:cs="Arial"/>
          <w:color w:val="000000"/>
          <w:szCs w:val="24"/>
        </w:rPr>
        <w:t>197</w:t>
      </w:r>
      <w:r w:rsidR="00EB3CE6">
        <w:rPr>
          <w:rFonts w:cs="Arial"/>
          <w:color w:val="000000"/>
          <w:szCs w:val="24"/>
        </w:rPr>
        <w:t xml:space="preserve"> </w:t>
      </w:r>
      <w:r w:rsidRPr="003D65F7">
        <w:rPr>
          <w:rFonts w:cs="Arial"/>
          <w:color w:val="000000"/>
          <w:szCs w:val="24"/>
        </w:rPr>
        <w:t>000 Kč zjištěnou v souladu s ustanovením § 39 odst. 2 zákona č. 128/2000 Sb., o obcích. Veškeré</w:t>
      </w:r>
      <w:r w:rsidR="00EB3CE6">
        <w:rPr>
          <w:rFonts w:cs="Arial"/>
          <w:color w:val="000000"/>
          <w:szCs w:val="24"/>
        </w:rPr>
        <w:t xml:space="preserve"> </w:t>
      </w:r>
      <w:r w:rsidRPr="003D65F7">
        <w:rPr>
          <w:rFonts w:cs="Arial"/>
          <w:color w:val="000000"/>
          <w:szCs w:val="24"/>
        </w:rPr>
        <w:t>investice do dopravní a technické infrastruktury potřebné pro stavbu bude hradit nabyvatel. Nabyvatel</w:t>
      </w:r>
      <w:r w:rsidR="00EB3CE6">
        <w:rPr>
          <w:rFonts w:cs="Arial"/>
          <w:color w:val="000000"/>
          <w:szCs w:val="24"/>
        </w:rPr>
        <w:t xml:space="preserve"> </w:t>
      </w:r>
      <w:r w:rsidRPr="003D65F7">
        <w:rPr>
          <w:rFonts w:cs="Arial"/>
          <w:color w:val="000000"/>
          <w:szCs w:val="24"/>
        </w:rPr>
        <w:t>uhradí náklady spojené s převodem vlastnického práva a správní poplatek spojený s návrhem na vklad</w:t>
      </w:r>
      <w:r w:rsidR="00EB3CE6">
        <w:rPr>
          <w:rFonts w:cs="Arial"/>
          <w:color w:val="000000"/>
          <w:szCs w:val="24"/>
        </w:rPr>
        <w:t xml:space="preserve"> </w:t>
      </w:r>
      <w:r w:rsidRPr="003D65F7">
        <w:rPr>
          <w:rFonts w:cs="Arial"/>
          <w:color w:val="000000"/>
          <w:szCs w:val="24"/>
        </w:rPr>
        <w:t>vlastnického práva do katastru nemovitostí.</w:t>
      </w:r>
    </w:p>
    <w:p w14:paraId="7F43D2F9" w14:textId="762A2E91" w:rsidR="0037132F" w:rsidRPr="00DD10D2" w:rsidRDefault="00AD7793" w:rsidP="0037132F">
      <w:pPr>
        <w:pStyle w:val="Zkladntext"/>
        <w:rPr>
          <w:rFonts w:cs="Arial"/>
          <w:b/>
          <w:bCs w:val="0"/>
          <w:szCs w:val="24"/>
          <w:lang w:eastAsia="cs-CZ"/>
        </w:rPr>
      </w:pPr>
      <w:r>
        <w:rPr>
          <w:rFonts w:cs="Arial"/>
          <w:b/>
          <w:szCs w:val="24"/>
        </w:rPr>
        <w:lastRenderedPageBreak/>
        <w:t xml:space="preserve">Rada Olomouckého kraje </w:t>
      </w:r>
      <w:r w:rsidRPr="008A029F">
        <w:rPr>
          <w:rFonts w:cs="Arial"/>
          <w:bCs w:val="0"/>
          <w:szCs w:val="24"/>
        </w:rPr>
        <w:t xml:space="preserve">na základě návrhu </w:t>
      </w:r>
      <w:r>
        <w:rPr>
          <w:rFonts w:cs="Arial"/>
          <w:bCs w:val="0"/>
          <w:szCs w:val="24"/>
        </w:rPr>
        <w:t xml:space="preserve">K – MP a </w:t>
      </w:r>
      <w:r w:rsidRPr="008A029F">
        <w:rPr>
          <w:rFonts w:cs="Arial"/>
          <w:bCs w:val="0"/>
          <w:szCs w:val="24"/>
        </w:rPr>
        <w:t xml:space="preserve">odboru majetkového, právního a správních činností </w:t>
      </w:r>
      <w:r w:rsidRPr="00AC3042">
        <w:rPr>
          <w:rFonts w:cs="Arial"/>
          <w:b/>
          <w:szCs w:val="24"/>
        </w:rPr>
        <w:t>doporuč</w:t>
      </w:r>
      <w:r>
        <w:rPr>
          <w:rFonts w:cs="Arial"/>
          <w:b/>
          <w:szCs w:val="24"/>
        </w:rPr>
        <w:t>uje</w:t>
      </w:r>
      <w:r w:rsidRPr="00AC3042">
        <w:rPr>
          <w:rFonts w:cs="Arial"/>
          <w:b/>
          <w:szCs w:val="24"/>
        </w:rPr>
        <w:t xml:space="preserve"> </w:t>
      </w:r>
      <w:r>
        <w:rPr>
          <w:rFonts w:cs="Arial"/>
          <w:b/>
          <w:szCs w:val="24"/>
        </w:rPr>
        <w:t xml:space="preserve">Zastupitelstvu Olomouckého kraje </w:t>
      </w:r>
      <w:r w:rsidR="0037132F" w:rsidRPr="00DD10D2">
        <w:rPr>
          <w:rFonts w:cs="Arial"/>
          <w:b/>
          <w:szCs w:val="24"/>
          <w:lang w:eastAsia="cs-CZ"/>
        </w:rPr>
        <w:t>schválit</w:t>
      </w:r>
      <w:r w:rsidR="0037132F" w:rsidRPr="00DD10D2">
        <w:rPr>
          <w:rFonts w:cs="Arial"/>
          <w:b/>
          <w:szCs w:val="24"/>
        </w:rPr>
        <w:t xml:space="preserve"> odkoupení </w:t>
      </w:r>
      <w:r w:rsidR="0037132F" w:rsidRPr="00DD10D2">
        <w:rPr>
          <w:rFonts w:cs="Arial"/>
          <w:b/>
          <w:bCs w:val="0"/>
          <w:szCs w:val="24"/>
          <w:bdr w:val="none" w:sz="0" w:space="0" w:color="auto" w:frame="1"/>
          <w:shd w:val="clear" w:color="auto" w:fill="FFFFFF"/>
        </w:rPr>
        <w:t>pozemk</w:t>
      </w:r>
      <w:r w:rsidR="00D520FD">
        <w:rPr>
          <w:rFonts w:cs="Arial"/>
          <w:b/>
          <w:bCs w:val="0"/>
          <w:szCs w:val="24"/>
          <w:bdr w:val="none" w:sz="0" w:space="0" w:color="auto" w:frame="1"/>
          <w:shd w:val="clear" w:color="auto" w:fill="FFFFFF"/>
        </w:rPr>
        <w:t>u</w:t>
      </w:r>
      <w:r w:rsidR="0037132F" w:rsidRPr="00DD10D2">
        <w:rPr>
          <w:rFonts w:cs="Arial"/>
          <w:b/>
          <w:bCs w:val="0"/>
          <w:szCs w:val="24"/>
          <w:bdr w:val="none" w:sz="0" w:space="0" w:color="auto" w:frame="1"/>
          <w:shd w:val="clear" w:color="auto" w:fill="FFFFFF"/>
        </w:rPr>
        <w:t xml:space="preserve"> </w:t>
      </w:r>
      <w:proofErr w:type="spellStart"/>
      <w:r w:rsidR="0037132F" w:rsidRPr="00DD10D2">
        <w:rPr>
          <w:rFonts w:cs="Arial"/>
          <w:b/>
          <w:bCs w:val="0"/>
          <w:szCs w:val="24"/>
          <w:bdr w:val="none" w:sz="0" w:space="0" w:color="auto" w:frame="1"/>
          <w:shd w:val="clear" w:color="auto" w:fill="FFFFFF"/>
        </w:rPr>
        <w:t>parc</w:t>
      </w:r>
      <w:proofErr w:type="spellEnd"/>
      <w:r w:rsidR="0037132F" w:rsidRPr="00DD10D2">
        <w:rPr>
          <w:rFonts w:cs="Arial"/>
          <w:b/>
          <w:bCs w:val="0"/>
          <w:szCs w:val="24"/>
          <w:bdr w:val="none" w:sz="0" w:space="0" w:color="auto" w:frame="1"/>
          <w:shd w:val="clear" w:color="auto" w:fill="FFFFFF"/>
        </w:rPr>
        <w:t xml:space="preserve">. č. 29/4 orná půda o výměře 3 197 m2 v k. </w:t>
      </w:r>
      <w:proofErr w:type="spellStart"/>
      <w:r w:rsidR="0037132F" w:rsidRPr="00DD10D2">
        <w:rPr>
          <w:rFonts w:cs="Arial"/>
          <w:b/>
          <w:bCs w:val="0"/>
          <w:szCs w:val="24"/>
          <w:bdr w:val="none" w:sz="0" w:space="0" w:color="auto" w:frame="1"/>
          <w:shd w:val="clear" w:color="auto" w:fill="FFFFFF"/>
        </w:rPr>
        <w:t>ú.</w:t>
      </w:r>
      <w:proofErr w:type="spellEnd"/>
      <w:r w:rsidR="0037132F" w:rsidRPr="00DD10D2">
        <w:rPr>
          <w:rFonts w:cs="Arial"/>
          <w:b/>
          <w:bCs w:val="0"/>
          <w:szCs w:val="24"/>
          <w:bdr w:val="none" w:sz="0" w:space="0" w:color="auto" w:frame="1"/>
          <w:shd w:val="clear" w:color="auto" w:fill="FFFFFF"/>
        </w:rPr>
        <w:t xml:space="preserve"> Střelice u Litovle, obec Uničov z vlastnictví města Uničova, IČO: 00299634, do vlastnictví </w:t>
      </w:r>
      <w:r w:rsidR="0037132F" w:rsidRPr="00DD10D2">
        <w:rPr>
          <w:rFonts w:cs="Arial"/>
          <w:b/>
          <w:szCs w:val="24"/>
        </w:rPr>
        <w:t xml:space="preserve">Olomouckého kraje, do hospodaření </w:t>
      </w:r>
      <w:proofErr w:type="spellStart"/>
      <w:r w:rsidR="0037132F" w:rsidRPr="00DD10D2">
        <w:rPr>
          <w:rFonts w:cs="Arial"/>
          <w:b/>
          <w:szCs w:val="24"/>
        </w:rPr>
        <w:t>Vincentina</w:t>
      </w:r>
      <w:proofErr w:type="spellEnd"/>
      <w:r w:rsidR="0037132F" w:rsidRPr="00DD10D2">
        <w:rPr>
          <w:rFonts w:cs="Arial"/>
          <w:b/>
          <w:szCs w:val="24"/>
        </w:rPr>
        <w:t xml:space="preserve"> – poskytovatele sociálních služeb Šternberk, příspěvkové organizace za kupní cenu ve výši </w:t>
      </w:r>
      <w:r w:rsidR="0037132F" w:rsidRPr="00DD10D2">
        <w:rPr>
          <w:rFonts w:cs="Arial"/>
          <w:b/>
          <w:bCs w:val="0"/>
          <w:szCs w:val="24"/>
        </w:rPr>
        <w:t xml:space="preserve">3 197 000 Kč. </w:t>
      </w:r>
      <w:r w:rsidR="00526CBA" w:rsidRPr="00526CBA">
        <w:rPr>
          <w:rFonts w:cs="Arial"/>
          <w:b/>
          <w:bCs w:val="0"/>
          <w:color w:val="000000"/>
          <w:szCs w:val="24"/>
        </w:rPr>
        <w:t xml:space="preserve">Veškeré investice do dopravní a technické infrastruktury potřebné pro stavbu </w:t>
      </w:r>
      <w:r w:rsidR="00A20BD4">
        <w:rPr>
          <w:rFonts w:cs="Arial"/>
          <w:b/>
          <w:bCs w:val="0"/>
          <w:color w:val="000000"/>
          <w:szCs w:val="24"/>
        </w:rPr>
        <w:t xml:space="preserve">domů pro </w:t>
      </w:r>
      <w:r w:rsidR="00A20BD4" w:rsidRPr="00AC43C4">
        <w:rPr>
          <w:rFonts w:cs="Arial"/>
          <w:b/>
          <w:bCs w:val="0"/>
          <w:szCs w:val="24"/>
        </w:rPr>
        <w:t>transformaci pobytových sociálních služeb Olomouckého kraje</w:t>
      </w:r>
      <w:r w:rsidR="00A20BD4" w:rsidRPr="00526CBA">
        <w:rPr>
          <w:rFonts w:cs="Arial"/>
          <w:b/>
          <w:bCs w:val="0"/>
          <w:color w:val="000000"/>
          <w:szCs w:val="24"/>
        </w:rPr>
        <w:t xml:space="preserve"> </w:t>
      </w:r>
      <w:r w:rsidR="00526CBA" w:rsidRPr="00526CBA">
        <w:rPr>
          <w:rFonts w:cs="Arial"/>
          <w:b/>
          <w:bCs w:val="0"/>
          <w:color w:val="000000"/>
          <w:szCs w:val="24"/>
        </w:rPr>
        <w:t>bude hradit nabyvatel.</w:t>
      </w:r>
      <w:r w:rsidR="00526CBA" w:rsidRPr="003D65F7">
        <w:rPr>
          <w:rFonts w:cs="Arial"/>
          <w:color w:val="000000"/>
          <w:szCs w:val="24"/>
        </w:rPr>
        <w:t xml:space="preserve"> </w:t>
      </w:r>
      <w:r w:rsidR="0037132F" w:rsidRPr="00DD10D2">
        <w:rPr>
          <w:rFonts w:cs="Arial"/>
          <w:b/>
          <w:szCs w:val="24"/>
          <w:lang w:eastAsia="cs-CZ"/>
        </w:rPr>
        <w:t>Nabyvatel uhradí veškeré náklady spojené s převodem vlastnického práva a správní poplatek spojený s návrhem na vklad vlastnického práva do katastru nemovitostí.</w:t>
      </w:r>
    </w:p>
    <w:p w14:paraId="700E826C" w14:textId="77777777" w:rsidR="000D0FC0" w:rsidRDefault="000D0FC0" w:rsidP="6BF5F745">
      <w:pPr>
        <w:spacing w:after="120" w:line="240" w:lineRule="auto"/>
        <w:jc w:val="both"/>
        <w:rPr>
          <w:rFonts w:eastAsia="Times New Roman" w:cs="Arial"/>
          <w:b/>
          <w:bCs/>
          <w:lang w:eastAsia="cs-CZ"/>
        </w:rPr>
      </w:pPr>
    </w:p>
    <w:p w14:paraId="4FFCEA14" w14:textId="5ACA0180" w:rsidR="003A6A3B" w:rsidRDefault="003A6A3B" w:rsidP="003A6A3B">
      <w:pPr>
        <w:spacing w:after="120" w:line="240" w:lineRule="auto"/>
        <w:jc w:val="both"/>
        <w:rPr>
          <w:rFonts w:eastAsia="Times New Roman" w:cs="Arial"/>
          <w:b/>
          <w:bCs/>
          <w:lang w:eastAsia="cs-CZ"/>
        </w:rPr>
      </w:pPr>
      <w:r w:rsidRPr="6BF5F745">
        <w:rPr>
          <w:rFonts w:eastAsia="Times New Roman" w:cs="Arial"/>
          <w:b/>
          <w:bCs/>
          <w:lang w:eastAsia="cs-CZ"/>
        </w:rPr>
        <w:t xml:space="preserve">k návrhu usnesení bod </w:t>
      </w:r>
      <w:r w:rsidR="00C71345">
        <w:rPr>
          <w:rFonts w:eastAsia="Times New Roman" w:cs="Arial"/>
          <w:b/>
          <w:bCs/>
          <w:lang w:eastAsia="cs-CZ"/>
        </w:rPr>
        <w:t>2</w:t>
      </w:r>
      <w:r w:rsidRPr="6BF5F745">
        <w:rPr>
          <w:rFonts w:eastAsia="Times New Roman" w:cs="Arial"/>
          <w:b/>
          <w:bCs/>
          <w:lang w:eastAsia="cs-CZ"/>
        </w:rPr>
        <w:t xml:space="preserve">. </w:t>
      </w:r>
      <w:r>
        <w:rPr>
          <w:rFonts w:eastAsia="Times New Roman" w:cs="Arial"/>
          <w:b/>
          <w:bCs/>
          <w:lang w:eastAsia="cs-CZ"/>
        </w:rPr>
        <w:t>5</w:t>
      </w:r>
      <w:r w:rsidRPr="6BF5F745">
        <w:rPr>
          <w:rFonts w:eastAsia="Times New Roman" w:cs="Arial"/>
          <w:b/>
          <w:bCs/>
          <w:lang w:eastAsia="cs-CZ"/>
        </w:rPr>
        <w:t>.</w:t>
      </w:r>
    </w:p>
    <w:p w14:paraId="0E96B60A" w14:textId="7A4684CB" w:rsidR="00B3691D" w:rsidRDefault="00B3691D" w:rsidP="00B3691D">
      <w:pPr>
        <w:pStyle w:val="Zkladntext"/>
        <w:pBdr>
          <w:top w:val="single" w:sz="4" w:space="1" w:color="auto"/>
          <w:left w:val="single" w:sz="4" w:space="4" w:color="auto"/>
          <w:bottom w:val="single" w:sz="4" w:space="1" w:color="auto"/>
          <w:right w:val="single" w:sz="4" w:space="4" w:color="auto"/>
        </w:pBdr>
        <w:rPr>
          <w:b/>
        </w:rPr>
      </w:pPr>
      <w:r>
        <w:rPr>
          <w:b/>
        </w:rPr>
        <w:t>Odkoupení pozemku v </w:t>
      </w:r>
      <w:proofErr w:type="spellStart"/>
      <w:r>
        <w:rPr>
          <w:b/>
        </w:rPr>
        <w:t>k.ú</w:t>
      </w:r>
      <w:proofErr w:type="spellEnd"/>
      <w:r>
        <w:rPr>
          <w:b/>
        </w:rPr>
        <w:t xml:space="preserve">. a obci Moravičany z podílového spoluvlastnictví pana </w:t>
      </w:r>
      <w:r w:rsidR="00334FD5">
        <w:rPr>
          <w:b/>
        </w:rPr>
        <w:t>XXX</w:t>
      </w:r>
      <w:r>
        <w:rPr>
          <w:b/>
        </w:rPr>
        <w:t xml:space="preserve"> do vlastnictví Olomouckého kraje, do hospodaření Správy silnic Olomouckého kraje, příspěvkové organizace.</w:t>
      </w:r>
    </w:p>
    <w:p w14:paraId="46D2608B" w14:textId="4DA9538D" w:rsidR="00B3691D" w:rsidRPr="00EC3DDB" w:rsidRDefault="00B3691D" w:rsidP="005D29D4">
      <w:pPr>
        <w:pStyle w:val="Zkladntext"/>
        <w:rPr>
          <w:rFonts w:cs="Arial"/>
          <w:szCs w:val="24"/>
        </w:rPr>
      </w:pPr>
      <w:r w:rsidRPr="00EC3DDB">
        <w:rPr>
          <w:rFonts w:cs="Arial"/>
          <w:szCs w:val="24"/>
        </w:rPr>
        <w:t xml:space="preserve">Předmětný pozemek v podílovém spoluvlastnictví </w:t>
      </w:r>
      <w:r>
        <w:rPr>
          <w:rFonts w:cs="Arial"/>
          <w:szCs w:val="24"/>
        </w:rPr>
        <w:t xml:space="preserve">pana </w:t>
      </w:r>
      <w:r w:rsidR="00334FD5">
        <w:rPr>
          <w:rFonts w:cs="Arial"/>
          <w:szCs w:val="24"/>
        </w:rPr>
        <w:t>XXX</w:t>
      </w:r>
      <w:r>
        <w:rPr>
          <w:rFonts w:cs="Arial"/>
          <w:szCs w:val="24"/>
        </w:rPr>
        <w:t xml:space="preserve"> (id. 1/4) </w:t>
      </w:r>
      <w:r w:rsidRPr="00EC3DDB">
        <w:rPr>
          <w:rFonts w:cs="Arial"/>
          <w:szCs w:val="24"/>
        </w:rPr>
        <w:t xml:space="preserve">se nachází v </w:t>
      </w:r>
      <w:proofErr w:type="spellStart"/>
      <w:r w:rsidRPr="00EC3DDB">
        <w:rPr>
          <w:rFonts w:cs="Arial"/>
          <w:szCs w:val="24"/>
        </w:rPr>
        <w:t>k.ú</w:t>
      </w:r>
      <w:proofErr w:type="spellEnd"/>
      <w:r w:rsidRPr="00EC3DDB">
        <w:rPr>
          <w:rFonts w:cs="Arial"/>
          <w:szCs w:val="24"/>
        </w:rPr>
        <w:t>.</w:t>
      </w:r>
      <w:r>
        <w:rPr>
          <w:rFonts w:cs="Arial"/>
          <w:szCs w:val="24"/>
        </w:rPr>
        <w:t xml:space="preserve"> a obci Moravičany a byl dotčen investiční akcí Správy silnic Olomouckého kraje, příspěvkové organizace, „</w:t>
      </w:r>
      <w:r>
        <w:t xml:space="preserve">III/4442 </w:t>
      </w:r>
      <w:proofErr w:type="gramStart"/>
      <w:r>
        <w:t>Moravičany - průtah</w:t>
      </w:r>
      <w:proofErr w:type="gramEnd"/>
      <w:r>
        <w:t>“.</w:t>
      </w:r>
      <w:r w:rsidRPr="00EC3DDB">
        <w:rPr>
          <w:rFonts w:cs="Arial"/>
          <w:szCs w:val="24"/>
        </w:rPr>
        <w:t xml:space="preserve"> </w:t>
      </w:r>
      <w:r>
        <w:rPr>
          <w:rFonts w:cs="Arial"/>
          <w:szCs w:val="24"/>
        </w:rPr>
        <w:t>Předmětný pozemek je zastavěn krajskou komunikací č. III/4442</w:t>
      </w:r>
      <w:r w:rsidRPr="00EC3DDB">
        <w:rPr>
          <w:rFonts w:cs="Arial"/>
          <w:szCs w:val="24"/>
        </w:rPr>
        <w:t>.</w:t>
      </w:r>
      <w:r>
        <w:rPr>
          <w:rFonts w:cs="Arial"/>
          <w:szCs w:val="24"/>
        </w:rPr>
        <w:t xml:space="preserve"> Podnět k majetkoprávnímu vypořádání stavby podala Správa silnic Olomouckého kraje, příspěvková organizace.</w:t>
      </w:r>
    </w:p>
    <w:p w14:paraId="0FCE9635" w14:textId="77777777" w:rsidR="00B3691D" w:rsidRPr="002659FD" w:rsidRDefault="00B3691D" w:rsidP="005D29D4">
      <w:pPr>
        <w:autoSpaceDE w:val="0"/>
        <w:autoSpaceDN w:val="0"/>
        <w:spacing w:after="120" w:line="240" w:lineRule="auto"/>
        <w:jc w:val="both"/>
        <w:rPr>
          <w:rFonts w:eastAsia="Times New Roman" w:cs="Arial"/>
          <w:szCs w:val="24"/>
          <w:u w:val="single"/>
          <w:lang w:eastAsia="cs-CZ"/>
        </w:rPr>
      </w:pPr>
      <w:r w:rsidRPr="00CB32A1">
        <w:rPr>
          <w:rFonts w:eastAsia="Times New Roman" w:cs="Arial"/>
          <w:szCs w:val="24"/>
          <w:u w:val="single"/>
          <w:lang w:eastAsia="cs-CZ"/>
        </w:rPr>
        <w:t>Zastupitelstvo Olomouckého kraje svým usnesením č. UZ/13/35/2018 ze dne 17. 12. 2018 schválilo realizaci výkupů pozemků dotčených investičními akcemi Olomouckého kraje z</w:t>
      </w:r>
      <w:r w:rsidRPr="002659FD">
        <w:rPr>
          <w:rFonts w:eastAsia="Times New Roman" w:cs="Arial"/>
          <w:szCs w:val="24"/>
          <w:u w:val="single"/>
          <w:lang w:eastAsia="cs-CZ"/>
        </w:rPr>
        <w:t xml:space="preserve"> vlastnictví třetích osob za kupní ceny rovnající se cenám obvyklým (tržním), stanoveným znaleckými posudky, minimálně ve výši 60 Kč/m2.</w:t>
      </w:r>
    </w:p>
    <w:p w14:paraId="03651D57" w14:textId="77777777" w:rsidR="00B3691D" w:rsidRDefault="00B3691D" w:rsidP="005D29D4">
      <w:pPr>
        <w:widowControl w:val="0"/>
        <w:spacing w:after="120" w:line="240" w:lineRule="auto"/>
        <w:jc w:val="both"/>
        <w:outlineLvl w:val="1"/>
        <w:rPr>
          <w:rFonts w:cs="Arial"/>
          <w:b/>
          <w:szCs w:val="24"/>
        </w:rPr>
      </w:pPr>
      <w:r>
        <w:rPr>
          <w:rFonts w:cs="Arial"/>
          <w:b/>
          <w:szCs w:val="24"/>
        </w:rPr>
        <w:t>Cena obvyklá (tržní) předmětného pozemku</w:t>
      </w:r>
      <w:r w:rsidRPr="002F71D2">
        <w:rPr>
          <w:rFonts w:cs="Arial"/>
          <w:b/>
          <w:szCs w:val="24"/>
        </w:rPr>
        <w:t xml:space="preserve"> v </w:t>
      </w:r>
      <w:proofErr w:type="spellStart"/>
      <w:r w:rsidRPr="002F71D2">
        <w:rPr>
          <w:rFonts w:cs="Arial"/>
          <w:b/>
          <w:szCs w:val="24"/>
        </w:rPr>
        <w:t>k.ú</w:t>
      </w:r>
      <w:proofErr w:type="spellEnd"/>
      <w:r w:rsidRPr="002F71D2">
        <w:rPr>
          <w:rFonts w:cs="Arial"/>
          <w:b/>
          <w:szCs w:val="24"/>
        </w:rPr>
        <w:t xml:space="preserve">. </w:t>
      </w:r>
      <w:r>
        <w:rPr>
          <w:rFonts w:cs="Arial"/>
          <w:b/>
          <w:szCs w:val="24"/>
        </w:rPr>
        <w:t>a obci Moravičany</w:t>
      </w:r>
      <w:r w:rsidRPr="002F71D2">
        <w:rPr>
          <w:rFonts w:cs="Arial"/>
          <w:b/>
          <w:szCs w:val="24"/>
        </w:rPr>
        <w:t xml:space="preserve">, dle </w:t>
      </w:r>
      <w:r>
        <w:rPr>
          <w:rFonts w:cs="Arial"/>
          <w:b/>
          <w:szCs w:val="24"/>
        </w:rPr>
        <w:t xml:space="preserve">znaleckého posudku č. 069414/2024 vypracovaného </w:t>
      </w:r>
      <w:r w:rsidRPr="002F71D2">
        <w:rPr>
          <w:rFonts w:cs="Arial"/>
          <w:b/>
          <w:szCs w:val="24"/>
        </w:rPr>
        <w:t>soudním znalcem Ing. Petrem Podsedníkem</w:t>
      </w:r>
      <w:r>
        <w:rPr>
          <w:rFonts w:cs="Arial"/>
          <w:b/>
          <w:szCs w:val="24"/>
        </w:rPr>
        <w:t xml:space="preserve"> dne 1. 10. 2024,</w:t>
      </w:r>
      <w:r w:rsidRPr="002F71D2">
        <w:rPr>
          <w:rFonts w:cs="Arial"/>
          <w:b/>
          <w:szCs w:val="24"/>
        </w:rPr>
        <w:t xml:space="preserve"> činí </w:t>
      </w:r>
      <w:r>
        <w:rPr>
          <w:rFonts w:cs="Arial"/>
          <w:b/>
          <w:szCs w:val="24"/>
        </w:rPr>
        <w:t>4 000 Kč, tj. 400 Kč/m2.</w:t>
      </w:r>
    </w:p>
    <w:p w14:paraId="59233AEA" w14:textId="5E1FD0EF" w:rsidR="00B3691D" w:rsidRPr="002A3B3F" w:rsidRDefault="00B3691D" w:rsidP="005D29D4">
      <w:pPr>
        <w:pStyle w:val="Zkladntext"/>
        <w:rPr>
          <w:rFonts w:cs="Arial"/>
          <w:szCs w:val="24"/>
          <w:u w:val="single"/>
        </w:rPr>
      </w:pPr>
      <w:r w:rsidRPr="002A3B3F">
        <w:rPr>
          <w:rFonts w:cs="Arial"/>
          <w:szCs w:val="24"/>
          <w:u w:val="single"/>
        </w:rPr>
        <w:t>Kupní cena předmětného pozemku bude hrazena z rozpočtu Olomouckého kraje – odbor majetkový</w:t>
      </w:r>
      <w:r w:rsidR="002A3B3F" w:rsidRPr="002A3B3F">
        <w:rPr>
          <w:rFonts w:cs="Arial"/>
          <w:szCs w:val="24"/>
          <w:u w:val="single"/>
        </w:rPr>
        <w:t xml:space="preserve">, </w:t>
      </w:r>
      <w:r w:rsidRPr="002A3B3F">
        <w:rPr>
          <w:rFonts w:cs="Arial"/>
          <w:szCs w:val="24"/>
          <w:u w:val="single"/>
        </w:rPr>
        <w:t>právní</w:t>
      </w:r>
      <w:r w:rsidR="002A3B3F" w:rsidRPr="002A3B3F">
        <w:rPr>
          <w:rFonts w:cs="Arial"/>
          <w:szCs w:val="24"/>
          <w:u w:val="single"/>
        </w:rPr>
        <w:t xml:space="preserve"> a správních činností</w:t>
      </w:r>
      <w:r w:rsidRPr="002A3B3F">
        <w:rPr>
          <w:rFonts w:cs="Arial"/>
          <w:szCs w:val="24"/>
          <w:u w:val="single"/>
        </w:rPr>
        <w:t xml:space="preserve"> ORJ 04.</w:t>
      </w:r>
    </w:p>
    <w:p w14:paraId="37981892" w14:textId="1895B593" w:rsidR="00B3691D" w:rsidRPr="00EC3DDB" w:rsidRDefault="00B3691D" w:rsidP="005D29D4">
      <w:pPr>
        <w:pStyle w:val="Zkladntext"/>
        <w:rPr>
          <w:rFonts w:cs="Arial"/>
          <w:b/>
          <w:szCs w:val="24"/>
        </w:rPr>
      </w:pPr>
      <w:r w:rsidRPr="00EC3DDB">
        <w:rPr>
          <w:rFonts w:cs="Arial"/>
          <w:b/>
          <w:szCs w:val="24"/>
        </w:rPr>
        <w:t xml:space="preserve">Vyjádření odboru dopravy a silničního hospodářství ze dne </w:t>
      </w:r>
      <w:r>
        <w:rPr>
          <w:rFonts w:cs="Arial"/>
          <w:b/>
          <w:szCs w:val="24"/>
        </w:rPr>
        <w:t>15</w:t>
      </w:r>
      <w:r w:rsidRPr="00EC3DDB">
        <w:rPr>
          <w:rFonts w:cs="Arial"/>
          <w:b/>
          <w:szCs w:val="24"/>
        </w:rPr>
        <w:t xml:space="preserve">. </w:t>
      </w:r>
      <w:r>
        <w:rPr>
          <w:rFonts w:cs="Arial"/>
          <w:b/>
          <w:szCs w:val="24"/>
        </w:rPr>
        <w:t>7</w:t>
      </w:r>
      <w:r w:rsidRPr="00EC3DDB">
        <w:rPr>
          <w:rFonts w:cs="Arial"/>
          <w:b/>
          <w:szCs w:val="24"/>
        </w:rPr>
        <w:t>. 202</w:t>
      </w:r>
      <w:r>
        <w:rPr>
          <w:rFonts w:cs="Arial"/>
          <w:b/>
          <w:szCs w:val="24"/>
        </w:rPr>
        <w:t>4</w:t>
      </w:r>
      <w:r w:rsidRPr="00EC3DDB">
        <w:rPr>
          <w:rFonts w:cs="Arial"/>
          <w:b/>
          <w:szCs w:val="24"/>
        </w:rPr>
        <w:t>:</w:t>
      </w:r>
    </w:p>
    <w:p w14:paraId="60F372A7" w14:textId="77777777" w:rsidR="00B3691D" w:rsidRDefault="00B3691D" w:rsidP="005D29D4">
      <w:pPr>
        <w:pStyle w:val="Zkladntext"/>
        <w:rPr>
          <w:rFonts w:cs="Arial"/>
          <w:szCs w:val="24"/>
        </w:rPr>
      </w:pPr>
      <w:r w:rsidRPr="00EC3DDB">
        <w:rPr>
          <w:rFonts w:cs="Arial"/>
          <w:szCs w:val="24"/>
        </w:rPr>
        <w:t>Obdrželi jsme stanovisko od Správy silnic Olomouckého kraje, příspěvkové organizace, týkající se majetkoprávního vypořádání pozemků pod stavbou „</w:t>
      </w:r>
      <w:r>
        <w:rPr>
          <w:rFonts w:cs="Arial"/>
          <w:szCs w:val="24"/>
        </w:rPr>
        <w:t xml:space="preserve">III/4442 </w:t>
      </w:r>
      <w:proofErr w:type="gramStart"/>
      <w:r>
        <w:rPr>
          <w:rFonts w:cs="Arial"/>
          <w:szCs w:val="24"/>
        </w:rPr>
        <w:t>Moravičany - průtah</w:t>
      </w:r>
      <w:proofErr w:type="gramEnd"/>
      <w:r w:rsidRPr="00EC3DDB">
        <w:rPr>
          <w:rFonts w:cs="Arial"/>
          <w:szCs w:val="24"/>
        </w:rPr>
        <w:t>“. S výše uvedeným souhlasíme a doporučujeme předmětnou záležitost projednat v Komisi pro majetkoprávní záležitosti Rady Olomouckého kraje.</w:t>
      </w:r>
    </w:p>
    <w:p w14:paraId="768253CC" w14:textId="77777777" w:rsidR="00B3691D" w:rsidRPr="00631C79" w:rsidRDefault="00B3691D" w:rsidP="005D29D4">
      <w:pPr>
        <w:pStyle w:val="Zkladntext"/>
      </w:pPr>
      <w:r>
        <w:t>Spoluvlastník pozemku souhlasí s navrženým majetkoprávním vypořádáním za cenu minimálně 60 Kč/m2.</w:t>
      </w:r>
    </w:p>
    <w:p w14:paraId="00D59EDE" w14:textId="0D19E189" w:rsidR="00B3691D" w:rsidRDefault="005635DB" w:rsidP="005D29D4">
      <w:pPr>
        <w:pStyle w:val="Zkladntext"/>
        <w:rPr>
          <w:rFonts w:cs="Arial"/>
          <w:b/>
        </w:rPr>
      </w:pPr>
      <w:r>
        <w:rPr>
          <w:rFonts w:cs="Arial"/>
          <w:b/>
          <w:szCs w:val="24"/>
        </w:rPr>
        <w:t xml:space="preserve">Rada Olomouckého kraje </w:t>
      </w:r>
      <w:r w:rsidRPr="008A029F">
        <w:rPr>
          <w:rFonts w:cs="Arial"/>
          <w:bCs w:val="0"/>
          <w:szCs w:val="24"/>
        </w:rPr>
        <w:t xml:space="preserve">na základě návrhu odboru majetkového, právního a správních činností </w:t>
      </w:r>
      <w:r w:rsidRPr="00AC3042">
        <w:rPr>
          <w:rFonts w:cs="Arial"/>
          <w:b/>
          <w:szCs w:val="24"/>
        </w:rPr>
        <w:t>doporuč</w:t>
      </w:r>
      <w:r>
        <w:rPr>
          <w:rFonts w:cs="Arial"/>
          <w:b/>
          <w:szCs w:val="24"/>
        </w:rPr>
        <w:t>uje</w:t>
      </w:r>
      <w:r w:rsidRPr="00AC3042">
        <w:rPr>
          <w:rFonts w:cs="Arial"/>
          <w:b/>
          <w:szCs w:val="24"/>
        </w:rPr>
        <w:t xml:space="preserve"> </w:t>
      </w:r>
      <w:r>
        <w:rPr>
          <w:rFonts w:cs="Arial"/>
          <w:b/>
          <w:szCs w:val="24"/>
        </w:rPr>
        <w:t xml:space="preserve">Zastupitelstvu Olomouckého kraje </w:t>
      </w:r>
      <w:r w:rsidR="00B3691D" w:rsidRPr="001F65B4">
        <w:rPr>
          <w:rFonts w:cs="Arial"/>
          <w:b/>
          <w:szCs w:val="24"/>
        </w:rPr>
        <w:t xml:space="preserve">schválit </w:t>
      </w:r>
      <w:r w:rsidR="00B3691D">
        <w:rPr>
          <w:rFonts w:cs="Arial"/>
          <w:b/>
          <w:szCs w:val="24"/>
        </w:rPr>
        <w:t>odkoupení id. 1/4</w:t>
      </w:r>
      <w:r w:rsidR="00B3691D" w:rsidRPr="00EA5FF3">
        <w:rPr>
          <w:rFonts w:cs="Arial"/>
          <w:b/>
          <w:szCs w:val="24"/>
        </w:rPr>
        <w:t xml:space="preserve"> </w:t>
      </w:r>
      <w:r w:rsidR="00B3691D">
        <w:rPr>
          <w:rFonts w:cs="Arial"/>
          <w:b/>
        </w:rPr>
        <w:t xml:space="preserve">pozemku </w:t>
      </w:r>
      <w:proofErr w:type="spellStart"/>
      <w:r w:rsidR="00B3691D">
        <w:rPr>
          <w:rFonts w:cs="Arial"/>
          <w:b/>
        </w:rPr>
        <w:t>parc</w:t>
      </w:r>
      <w:proofErr w:type="spellEnd"/>
      <w:r w:rsidR="00B3691D">
        <w:rPr>
          <w:rFonts w:cs="Arial"/>
          <w:b/>
        </w:rPr>
        <w:t xml:space="preserve">. č. </w:t>
      </w:r>
      <w:r w:rsidR="00B3691D">
        <w:rPr>
          <w:rFonts w:cs="Arial"/>
          <w:b/>
          <w:szCs w:val="24"/>
        </w:rPr>
        <w:t>1423/2</w:t>
      </w:r>
      <w:r w:rsidR="00B3691D" w:rsidRPr="00F83D1B">
        <w:rPr>
          <w:rFonts w:cs="Arial"/>
          <w:b/>
          <w:szCs w:val="24"/>
        </w:rPr>
        <w:t xml:space="preserve"> ostatní plocha</w:t>
      </w:r>
      <w:r w:rsidR="00B3691D">
        <w:rPr>
          <w:rFonts w:cs="Arial"/>
          <w:szCs w:val="24"/>
        </w:rPr>
        <w:t xml:space="preserve"> </w:t>
      </w:r>
      <w:r w:rsidR="00B3691D">
        <w:rPr>
          <w:rFonts w:cs="Arial"/>
          <w:b/>
        </w:rPr>
        <w:t>o výměře 10 m2 v </w:t>
      </w:r>
      <w:proofErr w:type="spellStart"/>
      <w:r w:rsidR="00B3691D">
        <w:rPr>
          <w:rFonts w:cs="Arial"/>
          <w:b/>
        </w:rPr>
        <w:t>k.ú</w:t>
      </w:r>
      <w:proofErr w:type="spellEnd"/>
      <w:r w:rsidR="00B3691D">
        <w:rPr>
          <w:rFonts w:cs="Arial"/>
          <w:b/>
        </w:rPr>
        <w:t xml:space="preserve">. a obci Moravičany </w:t>
      </w:r>
      <w:r w:rsidR="00B3691D" w:rsidRPr="002F71D2">
        <w:rPr>
          <w:rFonts w:cs="Arial"/>
          <w:b/>
          <w:szCs w:val="24"/>
        </w:rPr>
        <w:t>z</w:t>
      </w:r>
      <w:r w:rsidR="00EA4DB6">
        <w:rPr>
          <w:rFonts w:cs="Arial"/>
          <w:b/>
          <w:szCs w:val="24"/>
        </w:rPr>
        <w:t xml:space="preserve"> podílového</w:t>
      </w:r>
      <w:r w:rsidR="00B3691D" w:rsidRPr="002F71D2">
        <w:rPr>
          <w:rFonts w:cs="Arial"/>
          <w:b/>
          <w:szCs w:val="24"/>
        </w:rPr>
        <w:t xml:space="preserve"> spoluvlastnictví </w:t>
      </w:r>
      <w:r w:rsidR="00B3691D">
        <w:rPr>
          <w:rFonts w:cs="Arial"/>
          <w:b/>
          <w:szCs w:val="24"/>
        </w:rPr>
        <w:t>pana</w:t>
      </w:r>
      <w:r w:rsidR="00B3691D" w:rsidRPr="002F71D2">
        <w:rPr>
          <w:rFonts w:cs="Arial"/>
          <w:b/>
          <w:szCs w:val="24"/>
        </w:rPr>
        <w:t xml:space="preserve"> </w:t>
      </w:r>
      <w:r w:rsidR="00D20219">
        <w:rPr>
          <w:rFonts w:cs="Arial"/>
          <w:b/>
          <w:szCs w:val="24"/>
        </w:rPr>
        <w:t>XXX</w:t>
      </w:r>
      <w:r w:rsidR="00B3691D" w:rsidRPr="002F71D2">
        <w:rPr>
          <w:rFonts w:cs="Arial"/>
          <w:b/>
          <w:szCs w:val="24"/>
        </w:rPr>
        <w:t xml:space="preserve"> (id. </w:t>
      </w:r>
      <w:r w:rsidR="00B3691D">
        <w:rPr>
          <w:rFonts w:cs="Arial"/>
          <w:b/>
          <w:szCs w:val="24"/>
        </w:rPr>
        <w:t>1</w:t>
      </w:r>
      <w:r w:rsidR="00B3691D" w:rsidRPr="002F71D2">
        <w:rPr>
          <w:rFonts w:cs="Arial"/>
          <w:b/>
          <w:szCs w:val="24"/>
        </w:rPr>
        <w:t>/</w:t>
      </w:r>
      <w:r w:rsidR="00B3691D">
        <w:rPr>
          <w:rFonts w:cs="Arial"/>
          <w:b/>
          <w:szCs w:val="24"/>
        </w:rPr>
        <w:t>4</w:t>
      </w:r>
      <w:r w:rsidR="00B3691D" w:rsidRPr="002F71D2">
        <w:rPr>
          <w:rFonts w:cs="Arial"/>
          <w:b/>
          <w:szCs w:val="24"/>
        </w:rPr>
        <w:t xml:space="preserve">) do vlastnictví Olomouckého kraje, do hospodaření Správy silnic Olomouckého kraje, příspěvkové organizace, za kupní cenu ve výši </w:t>
      </w:r>
      <w:r w:rsidR="00B3691D">
        <w:rPr>
          <w:rFonts w:cs="Arial"/>
          <w:b/>
          <w:szCs w:val="24"/>
        </w:rPr>
        <w:t>1 000 </w:t>
      </w:r>
      <w:r w:rsidR="00B3691D" w:rsidRPr="002F71D2">
        <w:rPr>
          <w:rFonts w:cs="Arial"/>
          <w:b/>
          <w:szCs w:val="24"/>
        </w:rPr>
        <w:t>Kč. Nabyvatel uhradí veškeré náklady spojené s převodem vlastnického práva včetně správního poplatku k návrhu na vklad vlastnického práva do katastru nemovitostí.</w:t>
      </w:r>
    </w:p>
    <w:p w14:paraId="0EFFC4C8" w14:textId="0794D853" w:rsidR="25AD253A" w:rsidRDefault="25AD253A" w:rsidP="25AD253A">
      <w:pPr>
        <w:spacing w:after="120" w:line="240" w:lineRule="auto"/>
      </w:pPr>
    </w:p>
    <w:p w14:paraId="6D210B44" w14:textId="77777777" w:rsidR="00E422A2" w:rsidRDefault="00E422A2" w:rsidP="25AD253A">
      <w:pPr>
        <w:spacing w:after="120" w:line="240" w:lineRule="auto"/>
      </w:pPr>
    </w:p>
    <w:p w14:paraId="6664A651" w14:textId="2211513F" w:rsidR="65724B20" w:rsidRDefault="65724B20" w:rsidP="25AD253A">
      <w:pPr>
        <w:spacing w:after="120" w:line="240" w:lineRule="auto"/>
        <w:jc w:val="both"/>
        <w:rPr>
          <w:rFonts w:eastAsia="Times New Roman" w:cs="Arial"/>
          <w:b/>
          <w:bCs/>
          <w:lang w:eastAsia="cs-CZ"/>
        </w:rPr>
      </w:pPr>
      <w:r w:rsidRPr="25AD253A">
        <w:rPr>
          <w:rFonts w:eastAsia="Times New Roman" w:cs="Arial"/>
          <w:b/>
          <w:bCs/>
          <w:lang w:eastAsia="cs-CZ"/>
        </w:rPr>
        <w:lastRenderedPageBreak/>
        <w:t xml:space="preserve">k návrhu usnesení bod </w:t>
      </w:r>
      <w:r w:rsidR="005635DB">
        <w:rPr>
          <w:rFonts w:eastAsia="Times New Roman" w:cs="Arial"/>
          <w:b/>
          <w:bCs/>
          <w:lang w:eastAsia="cs-CZ"/>
        </w:rPr>
        <w:t>2</w:t>
      </w:r>
      <w:r w:rsidRPr="25AD253A">
        <w:rPr>
          <w:rFonts w:eastAsia="Times New Roman" w:cs="Arial"/>
          <w:b/>
          <w:bCs/>
          <w:lang w:eastAsia="cs-CZ"/>
        </w:rPr>
        <w:t>. 6.</w:t>
      </w:r>
    </w:p>
    <w:p w14:paraId="29A67E69" w14:textId="3EA39159" w:rsidR="65724B20" w:rsidRDefault="65724B20" w:rsidP="25AD253A">
      <w:pPr>
        <w:widowControl w:val="0"/>
        <w:pBdr>
          <w:top w:val="single" w:sz="4" w:space="0" w:color="auto"/>
          <w:left w:val="single" w:sz="4" w:space="4" w:color="auto"/>
          <w:bottom w:val="single" w:sz="4" w:space="1" w:color="auto"/>
          <w:right w:val="single" w:sz="4" w:space="4" w:color="auto"/>
        </w:pBdr>
        <w:spacing w:before="120" w:after="120" w:line="240" w:lineRule="auto"/>
        <w:jc w:val="both"/>
        <w:rPr>
          <w:rFonts w:eastAsia="Arial" w:cs="Arial"/>
          <w:color w:val="000000" w:themeColor="text1"/>
          <w:szCs w:val="24"/>
        </w:rPr>
      </w:pPr>
      <w:r w:rsidRPr="25AD253A">
        <w:rPr>
          <w:rFonts w:eastAsia="Arial" w:cs="Arial"/>
          <w:b/>
          <w:bCs/>
          <w:color w:val="000000" w:themeColor="text1"/>
          <w:szCs w:val="24"/>
        </w:rPr>
        <w:t>Odkoupení pozemku v </w:t>
      </w:r>
      <w:proofErr w:type="spellStart"/>
      <w:r w:rsidRPr="25AD253A">
        <w:rPr>
          <w:rFonts w:eastAsia="Arial" w:cs="Arial"/>
          <w:b/>
          <w:bCs/>
          <w:color w:val="000000" w:themeColor="text1"/>
          <w:szCs w:val="24"/>
        </w:rPr>
        <w:t>k.ú</w:t>
      </w:r>
      <w:proofErr w:type="spellEnd"/>
      <w:r w:rsidRPr="25AD253A">
        <w:rPr>
          <w:rFonts w:eastAsia="Arial" w:cs="Arial"/>
          <w:b/>
          <w:bCs/>
          <w:color w:val="000000" w:themeColor="text1"/>
          <w:szCs w:val="24"/>
        </w:rPr>
        <w:t>. a obci Plumlov z vlastnictví ČR – Státního pozemkového úřadu do vlastnictví Olomouckého kraje, do hospodaření Dětského domova a Školní jídelny Plumlov, Balkán 333.</w:t>
      </w:r>
    </w:p>
    <w:p w14:paraId="032EC3B0" w14:textId="31CADD87" w:rsidR="65724B20" w:rsidRDefault="65724B20" w:rsidP="00DA6C94">
      <w:pPr>
        <w:widowControl w:val="0"/>
        <w:spacing w:before="120" w:after="120" w:line="240" w:lineRule="auto"/>
        <w:jc w:val="both"/>
        <w:rPr>
          <w:rFonts w:eastAsia="Arial" w:cs="Arial"/>
          <w:color w:val="000000" w:themeColor="text1"/>
          <w:szCs w:val="24"/>
        </w:rPr>
      </w:pPr>
      <w:r w:rsidRPr="25AD253A">
        <w:rPr>
          <w:rFonts w:eastAsia="Arial" w:cs="Arial"/>
          <w:color w:val="000000" w:themeColor="text1"/>
          <w:szCs w:val="24"/>
        </w:rPr>
        <w:t>Předmětný pozemek ve vlastnictví ČR – Státního pozemkového úřadu se nachází v </w:t>
      </w:r>
      <w:proofErr w:type="spellStart"/>
      <w:r w:rsidRPr="25AD253A">
        <w:rPr>
          <w:rFonts w:eastAsia="Arial" w:cs="Arial"/>
          <w:color w:val="000000" w:themeColor="text1"/>
          <w:szCs w:val="24"/>
        </w:rPr>
        <w:t>k.ú</w:t>
      </w:r>
      <w:proofErr w:type="spellEnd"/>
      <w:r w:rsidRPr="25AD253A">
        <w:rPr>
          <w:rFonts w:eastAsia="Arial" w:cs="Arial"/>
          <w:color w:val="000000" w:themeColor="text1"/>
          <w:szCs w:val="24"/>
        </w:rPr>
        <w:t>. a obci Plumlov a je zastavěn stavbami ve vlastnictví Olomouckého kraje, v hospodaření Dětského domova a Školní jídelny Plumlov, Balkán 333.</w:t>
      </w:r>
    </w:p>
    <w:p w14:paraId="248A575D" w14:textId="6D0218CE" w:rsidR="65724B20" w:rsidRDefault="65724B20" w:rsidP="00DA6C94">
      <w:pPr>
        <w:widowControl w:val="0"/>
        <w:spacing w:before="120" w:after="120" w:line="240" w:lineRule="auto"/>
        <w:jc w:val="both"/>
        <w:rPr>
          <w:rFonts w:eastAsia="Arial" w:cs="Arial"/>
          <w:color w:val="000000" w:themeColor="text1"/>
          <w:szCs w:val="24"/>
        </w:rPr>
      </w:pPr>
      <w:r w:rsidRPr="25AD253A">
        <w:rPr>
          <w:rFonts w:eastAsia="Arial" w:cs="Arial"/>
          <w:color w:val="000000" w:themeColor="text1"/>
          <w:szCs w:val="24"/>
        </w:rPr>
        <w:t>Příspěvková organizace pozemek využívá</w:t>
      </w:r>
      <w:r w:rsidR="00C32505">
        <w:rPr>
          <w:rFonts w:eastAsia="Arial" w:cs="Arial"/>
          <w:color w:val="000000" w:themeColor="text1"/>
          <w:szCs w:val="24"/>
        </w:rPr>
        <w:t xml:space="preserve"> </w:t>
      </w:r>
      <w:r w:rsidRPr="25AD253A">
        <w:rPr>
          <w:rFonts w:eastAsia="Arial" w:cs="Arial"/>
          <w:color w:val="000000" w:themeColor="text1"/>
          <w:szCs w:val="24"/>
        </w:rPr>
        <w:t xml:space="preserve">ke své </w:t>
      </w:r>
      <w:r w:rsidR="00631C2F" w:rsidRPr="25AD253A">
        <w:rPr>
          <w:rFonts w:eastAsia="Arial" w:cs="Arial"/>
          <w:color w:val="000000" w:themeColor="text1"/>
          <w:szCs w:val="24"/>
        </w:rPr>
        <w:t>činnosti – slouží</w:t>
      </w:r>
      <w:r w:rsidRPr="25AD253A">
        <w:rPr>
          <w:rFonts w:eastAsia="Arial" w:cs="Arial"/>
          <w:color w:val="000000" w:themeColor="text1"/>
          <w:szCs w:val="24"/>
        </w:rPr>
        <w:t xml:space="preserve"> jako zázemí pro obyvatele dětského domova. Na předmětném pozemku jsou mj. instalovány dětské prvky (trampolína, bazén, ping-</w:t>
      </w:r>
      <w:proofErr w:type="spellStart"/>
      <w:r w:rsidRPr="25AD253A">
        <w:rPr>
          <w:rFonts w:eastAsia="Arial" w:cs="Arial"/>
          <w:color w:val="000000" w:themeColor="text1"/>
          <w:szCs w:val="24"/>
        </w:rPr>
        <w:t>pongový</w:t>
      </w:r>
      <w:proofErr w:type="spellEnd"/>
      <w:r w:rsidRPr="25AD253A">
        <w:rPr>
          <w:rFonts w:eastAsia="Arial" w:cs="Arial"/>
          <w:color w:val="000000" w:themeColor="text1"/>
          <w:szCs w:val="24"/>
        </w:rPr>
        <w:t xml:space="preserve"> stůl), zahradní posezení s ohništěm, golfové hřiště, záhony, skalka. Záměrem příspěvkové organizace je zde vybudovat hřiště. Příspěvková organizace o nemovitost řádně pečuje již několik let.</w:t>
      </w:r>
    </w:p>
    <w:p w14:paraId="0E7A6EB8" w14:textId="4414D0C7" w:rsidR="65724B20" w:rsidRDefault="65724B20" w:rsidP="00DA6C94">
      <w:pPr>
        <w:widowControl w:val="0"/>
        <w:spacing w:after="120" w:line="240" w:lineRule="auto"/>
        <w:jc w:val="both"/>
        <w:rPr>
          <w:rFonts w:eastAsia="Arial" w:cs="Arial"/>
          <w:color w:val="000000" w:themeColor="text1"/>
          <w:szCs w:val="24"/>
        </w:rPr>
      </w:pPr>
      <w:r w:rsidRPr="25AD253A">
        <w:rPr>
          <w:rFonts w:eastAsia="Arial" w:cs="Arial"/>
          <w:color w:val="000000" w:themeColor="text1"/>
          <w:szCs w:val="24"/>
        </w:rPr>
        <w:t>K předmětnému pozemku je mezi příspěvkovou organizací a ČR – Státním pozemkovým úřadem uzavřena nájemní smlouva ze dne 13. 6. 2001, ve znění pozdějších dodatků.</w:t>
      </w:r>
    </w:p>
    <w:p w14:paraId="6184D675" w14:textId="6DFEBB1A" w:rsidR="65724B20" w:rsidRDefault="65724B20" w:rsidP="00DA6C94">
      <w:pPr>
        <w:widowControl w:val="0"/>
        <w:spacing w:after="120" w:line="240" w:lineRule="auto"/>
        <w:jc w:val="both"/>
        <w:rPr>
          <w:rFonts w:eastAsia="Arial" w:cs="Arial"/>
          <w:color w:val="000000" w:themeColor="text1"/>
          <w:szCs w:val="24"/>
        </w:rPr>
      </w:pPr>
      <w:r w:rsidRPr="25AD253A">
        <w:rPr>
          <w:rFonts w:eastAsia="Arial" w:cs="Arial"/>
          <w:color w:val="000000" w:themeColor="text1"/>
          <w:szCs w:val="24"/>
        </w:rPr>
        <w:t>Žádost o majetkoprávní vypořádání pozemku podala příspěvková organizace.</w:t>
      </w:r>
    </w:p>
    <w:p w14:paraId="4C7C4FA0" w14:textId="77777777" w:rsidR="00000161" w:rsidRDefault="00000161" w:rsidP="00DA6C94">
      <w:pPr>
        <w:spacing w:after="120" w:line="240" w:lineRule="auto"/>
        <w:rPr>
          <w:rFonts w:ascii="Aptos" w:hAnsi="Aptos"/>
          <w:b/>
          <w:bCs/>
        </w:rPr>
      </w:pPr>
      <w:r>
        <w:rPr>
          <w:b/>
          <w:bCs/>
        </w:rPr>
        <w:t>Vyjádření odboru školství a mládeže ze dne 26. 8. 2021 a ze dne 18. 11. 2024:</w:t>
      </w:r>
    </w:p>
    <w:p w14:paraId="34B7790F" w14:textId="3AFFEFFE" w:rsidR="00000161" w:rsidRDefault="00000161" w:rsidP="00DA6C94">
      <w:pPr>
        <w:spacing w:after="120" w:line="240" w:lineRule="auto"/>
        <w:jc w:val="both"/>
      </w:pPr>
      <w:r>
        <w:t xml:space="preserve">Odbor školství a mládeže nemá námitky z hlediska koncepce školství a oblasti vzdělávání k odkoupení pozemku </w:t>
      </w:r>
      <w:proofErr w:type="spellStart"/>
      <w:r>
        <w:t>parc</w:t>
      </w:r>
      <w:proofErr w:type="spellEnd"/>
      <w:r>
        <w:t>. č. 252/1 ovocný sad o výměře 3 871 m2 v </w:t>
      </w:r>
      <w:proofErr w:type="spellStart"/>
      <w:r>
        <w:t>k.ú</w:t>
      </w:r>
      <w:proofErr w:type="spellEnd"/>
      <w:r>
        <w:t>. a obci Plumlov, který je ve vlastnictví ČR – Státního pozemkového úřadu.</w:t>
      </w:r>
      <w:r w:rsidR="00324992">
        <w:t xml:space="preserve"> </w:t>
      </w:r>
      <w:r w:rsidR="00847B74">
        <w:t>D</w:t>
      </w:r>
      <w:r>
        <w:t xml:space="preserve">otčená příspěvková organizace jej potřebuje pro vykonávání své činnosti. Současně </w:t>
      </w:r>
      <w:r w:rsidR="00847B74">
        <w:t>sdělujeme</w:t>
      </w:r>
      <w:r w:rsidR="009671CD">
        <w:t xml:space="preserve">, že </w:t>
      </w:r>
      <w:r>
        <w:t>po celou dobu byl za využívání pozemku placen řádný nájem a předpoklád</w:t>
      </w:r>
      <w:r w:rsidR="00C964DA">
        <w:t>áme</w:t>
      </w:r>
      <w:r>
        <w:t xml:space="preserve">, že nabídková cena bude tuto skutečnost zohledňovat. </w:t>
      </w:r>
    </w:p>
    <w:p w14:paraId="78A0BA16" w14:textId="4B5EC701" w:rsidR="65724B20" w:rsidRDefault="65724B20" w:rsidP="00DA6C94">
      <w:pPr>
        <w:widowControl w:val="0"/>
        <w:spacing w:after="120" w:line="240" w:lineRule="auto"/>
        <w:jc w:val="both"/>
        <w:rPr>
          <w:rFonts w:eastAsia="Arial" w:cs="Arial"/>
          <w:color w:val="000000" w:themeColor="text1"/>
          <w:szCs w:val="24"/>
        </w:rPr>
      </w:pPr>
      <w:r w:rsidRPr="25AD253A">
        <w:rPr>
          <w:rFonts w:eastAsia="Arial" w:cs="Arial"/>
          <w:b/>
          <w:bCs/>
          <w:color w:val="000000" w:themeColor="text1"/>
          <w:szCs w:val="24"/>
        </w:rPr>
        <w:t>Vyjádření odboru majetkového, právního a správních činností ze dne 15. 9. 2021 a ze dne 13. 11. 2024:</w:t>
      </w:r>
    </w:p>
    <w:p w14:paraId="7C0FF641" w14:textId="68528042" w:rsidR="65724B20" w:rsidRDefault="65724B20" w:rsidP="00DA6C94">
      <w:pPr>
        <w:widowControl w:val="0"/>
        <w:spacing w:after="120" w:line="240" w:lineRule="auto"/>
        <w:jc w:val="both"/>
        <w:rPr>
          <w:rFonts w:eastAsia="Arial" w:cs="Arial"/>
          <w:color w:val="000000" w:themeColor="text1"/>
          <w:szCs w:val="24"/>
        </w:rPr>
      </w:pPr>
      <w:r w:rsidRPr="25AD253A">
        <w:rPr>
          <w:rFonts w:eastAsia="Arial" w:cs="Arial"/>
          <w:color w:val="000000" w:themeColor="text1"/>
          <w:szCs w:val="24"/>
        </w:rPr>
        <w:t>Odbor majetkový, právní a správních činností obdržel</w:t>
      </w:r>
      <w:r w:rsidR="0094516D">
        <w:rPr>
          <w:rFonts w:eastAsia="Arial" w:cs="Arial"/>
          <w:color w:val="000000" w:themeColor="text1"/>
          <w:szCs w:val="24"/>
        </w:rPr>
        <w:t xml:space="preserve"> v roce 2021</w:t>
      </w:r>
      <w:r w:rsidRPr="25AD253A">
        <w:rPr>
          <w:rFonts w:eastAsia="Arial" w:cs="Arial"/>
          <w:color w:val="000000" w:themeColor="text1"/>
          <w:szCs w:val="24"/>
        </w:rPr>
        <w:t xml:space="preserve"> vyjádření Státního pozemkového úřadu k podané žádosti Olomouckého kraje o odkoupení předmětné nemovitosti v </w:t>
      </w:r>
      <w:proofErr w:type="spellStart"/>
      <w:r w:rsidRPr="25AD253A">
        <w:rPr>
          <w:rFonts w:eastAsia="Arial" w:cs="Arial"/>
          <w:color w:val="000000" w:themeColor="text1"/>
          <w:szCs w:val="24"/>
        </w:rPr>
        <w:t>k.ú</w:t>
      </w:r>
      <w:proofErr w:type="spellEnd"/>
      <w:r w:rsidRPr="25AD253A">
        <w:rPr>
          <w:rFonts w:eastAsia="Arial" w:cs="Arial"/>
          <w:color w:val="000000" w:themeColor="text1"/>
          <w:szCs w:val="24"/>
        </w:rPr>
        <w:t>. a obci Plumlov. Ve svém vyjádření mj. upozorňují na skutečnost, že z důvodu vysokého počtu žádostí vlastníků staveb o prodej pozemků, vyřizování žádostí trvá přibližně 3-4 roky.</w:t>
      </w:r>
    </w:p>
    <w:p w14:paraId="456D3A2C" w14:textId="019C7A96" w:rsidR="65724B20" w:rsidRDefault="65724B20" w:rsidP="00DA6C94">
      <w:pPr>
        <w:widowControl w:val="0"/>
        <w:spacing w:after="120" w:line="240" w:lineRule="auto"/>
        <w:jc w:val="both"/>
        <w:rPr>
          <w:rFonts w:eastAsia="Arial" w:cs="Arial"/>
          <w:color w:val="000000" w:themeColor="text1"/>
          <w:szCs w:val="24"/>
        </w:rPr>
      </w:pPr>
      <w:r w:rsidRPr="25AD253A">
        <w:rPr>
          <w:rFonts w:eastAsia="Arial" w:cs="Arial"/>
          <w:color w:val="000000" w:themeColor="text1"/>
          <w:szCs w:val="24"/>
        </w:rPr>
        <w:t>Dle sdělení Státního pozemkového úřadu znalecký posudek objednávají těsně před podpisem kupní smlouvy.</w:t>
      </w:r>
    </w:p>
    <w:p w14:paraId="183E7993" w14:textId="2AE1104C" w:rsidR="65724B20" w:rsidRDefault="65724B20" w:rsidP="00DA6C94">
      <w:pPr>
        <w:widowControl w:val="0"/>
        <w:spacing w:after="120" w:line="240" w:lineRule="auto"/>
        <w:jc w:val="both"/>
        <w:rPr>
          <w:rFonts w:eastAsia="Arial" w:cs="Arial"/>
          <w:color w:val="000000" w:themeColor="text1"/>
          <w:szCs w:val="24"/>
        </w:rPr>
      </w:pPr>
      <w:r w:rsidRPr="25AD253A">
        <w:rPr>
          <w:rFonts w:eastAsia="Arial" w:cs="Arial"/>
          <w:color w:val="000000" w:themeColor="text1"/>
          <w:szCs w:val="24"/>
        </w:rPr>
        <w:t>Státní pozemkový úřad dne 12. 11. 2024</w:t>
      </w:r>
      <w:r w:rsidR="006A36C6">
        <w:rPr>
          <w:rFonts w:eastAsia="Arial" w:cs="Arial"/>
          <w:color w:val="000000" w:themeColor="text1"/>
          <w:szCs w:val="24"/>
        </w:rPr>
        <w:t xml:space="preserve"> sdělil</w:t>
      </w:r>
      <w:r w:rsidRPr="25AD253A">
        <w:rPr>
          <w:rFonts w:eastAsia="Arial" w:cs="Arial"/>
          <w:color w:val="000000" w:themeColor="text1"/>
          <w:szCs w:val="24"/>
        </w:rPr>
        <w:t>, že znalecký posudek na ocenění předmětného pozemku je již zpracovaný a je tedy možné přistoupit k uzavření kupní smlouvy. Dle informace Státního pozemkového úřadu je nutné, aby kupní cena byla uhrazena před uzavřením předmětné kupní smlouvy.</w:t>
      </w:r>
    </w:p>
    <w:p w14:paraId="469F61B8" w14:textId="339F5AA9" w:rsidR="65724B20" w:rsidRPr="00656407" w:rsidRDefault="65724B20" w:rsidP="00DA6C94">
      <w:pPr>
        <w:widowControl w:val="0"/>
        <w:spacing w:after="120" w:line="240" w:lineRule="auto"/>
        <w:jc w:val="both"/>
        <w:rPr>
          <w:rFonts w:eastAsia="Arial" w:cs="Arial"/>
          <w:color w:val="000000" w:themeColor="text1"/>
          <w:szCs w:val="24"/>
          <w:u w:val="single"/>
        </w:rPr>
      </w:pPr>
      <w:r w:rsidRPr="00656407">
        <w:rPr>
          <w:rFonts w:eastAsia="Arial" w:cs="Arial"/>
          <w:color w:val="000000" w:themeColor="text1"/>
          <w:szCs w:val="24"/>
          <w:u w:val="single"/>
        </w:rPr>
        <w:t>Kupní cena bude hrazena z rozpočtu Olomouckého kraje – odbor majetkový, právní a správních činností, ORJ 04.</w:t>
      </w:r>
    </w:p>
    <w:p w14:paraId="6DCEFEB2" w14:textId="47E59FA2" w:rsidR="65724B20" w:rsidRDefault="65724B20" w:rsidP="00DA6C94">
      <w:pPr>
        <w:widowControl w:val="0"/>
        <w:spacing w:after="120" w:line="240" w:lineRule="auto"/>
        <w:jc w:val="both"/>
        <w:rPr>
          <w:rFonts w:eastAsia="Arial" w:cs="Arial"/>
          <w:color w:val="000000" w:themeColor="text1"/>
          <w:szCs w:val="24"/>
        </w:rPr>
      </w:pPr>
      <w:r w:rsidRPr="25AD253A">
        <w:rPr>
          <w:rFonts w:eastAsia="Arial" w:cs="Arial"/>
          <w:b/>
          <w:bCs/>
          <w:color w:val="000000" w:themeColor="text1"/>
          <w:szCs w:val="24"/>
        </w:rPr>
        <w:t>Kupní cena předmětného pozemku v </w:t>
      </w:r>
      <w:proofErr w:type="spellStart"/>
      <w:r w:rsidRPr="25AD253A">
        <w:rPr>
          <w:rFonts w:eastAsia="Arial" w:cs="Arial"/>
          <w:b/>
          <w:bCs/>
          <w:color w:val="000000" w:themeColor="text1"/>
          <w:szCs w:val="24"/>
        </w:rPr>
        <w:t>k.ú</w:t>
      </w:r>
      <w:proofErr w:type="spellEnd"/>
      <w:r w:rsidRPr="25AD253A">
        <w:rPr>
          <w:rFonts w:eastAsia="Arial" w:cs="Arial"/>
          <w:b/>
          <w:bCs/>
          <w:color w:val="000000" w:themeColor="text1"/>
          <w:szCs w:val="24"/>
        </w:rPr>
        <w:t>. a obci Plumlov dle znaleckého posudku č.</w:t>
      </w:r>
      <w:r w:rsidR="006B226B">
        <w:rPr>
          <w:rFonts w:eastAsia="Arial" w:cs="Arial"/>
          <w:b/>
          <w:bCs/>
          <w:color w:val="000000" w:themeColor="text1"/>
          <w:szCs w:val="24"/>
        </w:rPr>
        <w:t> </w:t>
      </w:r>
      <w:r w:rsidRPr="25AD253A">
        <w:rPr>
          <w:rFonts w:eastAsia="Arial" w:cs="Arial"/>
          <w:b/>
          <w:bCs/>
          <w:color w:val="000000" w:themeColor="text1"/>
          <w:szCs w:val="24"/>
        </w:rPr>
        <w:t xml:space="preserve">071274/2024 vyhotoveného společností </w:t>
      </w:r>
      <w:proofErr w:type="spellStart"/>
      <w:r w:rsidRPr="25AD253A">
        <w:rPr>
          <w:rFonts w:eastAsia="Arial" w:cs="Arial"/>
          <w:b/>
          <w:bCs/>
          <w:color w:val="000000" w:themeColor="text1"/>
          <w:szCs w:val="24"/>
        </w:rPr>
        <w:t>qdq</w:t>
      </w:r>
      <w:proofErr w:type="spellEnd"/>
      <w:r w:rsidRPr="25AD253A">
        <w:rPr>
          <w:rFonts w:eastAsia="Arial" w:cs="Arial"/>
          <w:b/>
          <w:bCs/>
          <w:color w:val="000000" w:themeColor="text1"/>
          <w:szCs w:val="24"/>
        </w:rPr>
        <w:t xml:space="preserve"> </w:t>
      </w:r>
      <w:proofErr w:type="spellStart"/>
      <w:r w:rsidRPr="25AD253A">
        <w:rPr>
          <w:rFonts w:eastAsia="Arial" w:cs="Arial"/>
          <w:b/>
          <w:bCs/>
          <w:color w:val="000000" w:themeColor="text1"/>
          <w:szCs w:val="24"/>
        </w:rPr>
        <w:t>services</w:t>
      </w:r>
      <w:proofErr w:type="spellEnd"/>
      <w:r w:rsidRPr="25AD253A">
        <w:rPr>
          <w:rFonts w:eastAsia="Arial" w:cs="Arial"/>
          <w:b/>
          <w:bCs/>
          <w:color w:val="000000" w:themeColor="text1"/>
          <w:szCs w:val="24"/>
        </w:rPr>
        <w:t>, s.r.o., dne 23. 10. 2024 činí 3 716 160 Kč, tj. 960 Kč/m2.</w:t>
      </w:r>
    </w:p>
    <w:p w14:paraId="635BBE96" w14:textId="5C15F712" w:rsidR="65724B20" w:rsidRDefault="005635DB" w:rsidP="00DA6C94">
      <w:pPr>
        <w:spacing w:after="120" w:line="240" w:lineRule="auto"/>
        <w:jc w:val="both"/>
        <w:rPr>
          <w:rFonts w:eastAsia="Arial" w:cs="Arial"/>
          <w:color w:val="000000" w:themeColor="text1"/>
          <w:szCs w:val="24"/>
        </w:rPr>
      </w:pPr>
      <w:r>
        <w:rPr>
          <w:rFonts w:cs="Arial"/>
          <w:b/>
          <w:szCs w:val="24"/>
        </w:rPr>
        <w:t xml:space="preserve">Rada Olomouckého kraje </w:t>
      </w:r>
      <w:r w:rsidRPr="008A029F">
        <w:rPr>
          <w:rFonts w:cs="Arial"/>
          <w:bCs/>
          <w:szCs w:val="24"/>
        </w:rPr>
        <w:t xml:space="preserve">na základě návrhu </w:t>
      </w:r>
      <w:r>
        <w:rPr>
          <w:rFonts w:cs="Arial"/>
          <w:bCs/>
          <w:szCs w:val="24"/>
        </w:rPr>
        <w:t xml:space="preserve">K – MP a </w:t>
      </w:r>
      <w:r w:rsidRPr="008A029F">
        <w:rPr>
          <w:rFonts w:cs="Arial"/>
          <w:bCs/>
          <w:szCs w:val="24"/>
        </w:rPr>
        <w:t xml:space="preserve">odboru majetkového, právního a správních činností </w:t>
      </w:r>
      <w:r w:rsidRPr="00AC3042">
        <w:rPr>
          <w:rFonts w:cs="Arial"/>
          <w:b/>
          <w:szCs w:val="24"/>
        </w:rPr>
        <w:t>doporuč</w:t>
      </w:r>
      <w:r>
        <w:rPr>
          <w:rFonts w:cs="Arial"/>
          <w:b/>
          <w:szCs w:val="24"/>
        </w:rPr>
        <w:t>uje</w:t>
      </w:r>
      <w:r w:rsidRPr="00AC3042">
        <w:rPr>
          <w:rFonts w:cs="Arial"/>
          <w:b/>
          <w:szCs w:val="24"/>
        </w:rPr>
        <w:t xml:space="preserve"> </w:t>
      </w:r>
      <w:r>
        <w:rPr>
          <w:rFonts w:eastAsia="Times New Roman" w:cs="Arial"/>
          <w:b/>
          <w:szCs w:val="24"/>
        </w:rPr>
        <w:t xml:space="preserve">Zastupitelstvu Olomouckého kraje </w:t>
      </w:r>
      <w:r w:rsidR="65724B20" w:rsidRPr="25AD253A">
        <w:rPr>
          <w:rFonts w:eastAsia="Arial" w:cs="Arial"/>
          <w:b/>
          <w:bCs/>
          <w:color w:val="000000" w:themeColor="text1"/>
          <w:szCs w:val="24"/>
        </w:rPr>
        <w:t xml:space="preserve">schválit odkoupení pozemku </w:t>
      </w:r>
      <w:proofErr w:type="spellStart"/>
      <w:r w:rsidR="65724B20" w:rsidRPr="25AD253A">
        <w:rPr>
          <w:rFonts w:eastAsia="Arial" w:cs="Arial"/>
          <w:b/>
          <w:bCs/>
          <w:color w:val="000000" w:themeColor="text1"/>
          <w:szCs w:val="24"/>
        </w:rPr>
        <w:t>parc</w:t>
      </w:r>
      <w:proofErr w:type="spellEnd"/>
      <w:r w:rsidR="65724B20" w:rsidRPr="25AD253A">
        <w:rPr>
          <w:rFonts w:eastAsia="Arial" w:cs="Arial"/>
          <w:b/>
          <w:bCs/>
          <w:color w:val="000000" w:themeColor="text1"/>
          <w:szCs w:val="24"/>
        </w:rPr>
        <w:t>. č. 252/1 ovocný sad o výměře 3 871 m2 v </w:t>
      </w:r>
      <w:proofErr w:type="spellStart"/>
      <w:r w:rsidR="65724B20" w:rsidRPr="25AD253A">
        <w:rPr>
          <w:rFonts w:eastAsia="Arial" w:cs="Arial"/>
          <w:b/>
          <w:bCs/>
          <w:color w:val="000000" w:themeColor="text1"/>
          <w:szCs w:val="24"/>
        </w:rPr>
        <w:t>k.ú</w:t>
      </w:r>
      <w:proofErr w:type="spellEnd"/>
      <w:r w:rsidR="65724B20" w:rsidRPr="25AD253A">
        <w:rPr>
          <w:rFonts w:eastAsia="Arial" w:cs="Arial"/>
          <w:b/>
          <w:bCs/>
          <w:color w:val="000000" w:themeColor="text1"/>
          <w:szCs w:val="24"/>
        </w:rPr>
        <w:t xml:space="preserve">. a obci Plumlov za kupní cenu ve výši 3 716 160 Kč z vlastnictví ČR – Státního pozemkového úřadu, IČO: 01312774, do vlastnictví Olomouckého kraje, do hospodaření Dětského domova a Školní jídelny Plumlov, Balkán 333, za podmínek stanovených Státním pozemkovým </w:t>
      </w:r>
      <w:r w:rsidR="65724B20" w:rsidRPr="25AD253A">
        <w:rPr>
          <w:rFonts w:eastAsia="Arial" w:cs="Arial"/>
          <w:b/>
          <w:bCs/>
          <w:color w:val="000000" w:themeColor="text1"/>
          <w:szCs w:val="24"/>
        </w:rPr>
        <w:lastRenderedPageBreak/>
        <w:t>úřadem. Nabyvatel uhradí veškeré náklady spojené s převodem vlastnického práva a správní poplatek k návrhu na vklad vlastnického práva do katastru nemovitostí.</w:t>
      </w:r>
    </w:p>
    <w:p w14:paraId="52104640" w14:textId="5EBFB9C8" w:rsidR="25AD253A" w:rsidRDefault="25AD253A" w:rsidP="25AD253A">
      <w:pPr>
        <w:spacing w:after="120" w:line="240" w:lineRule="auto"/>
        <w:jc w:val="both"/>
        <w:rPr>
          <w:rFonts w:eastAsia="Arial" w:cs="Arial"/>
          <w:color w:val="000000" w:themeColor="text1"/>
          <w:szCs w:val="24"/>
        </w:rPr>
      </w:pPr>
    </w:p>
    <w:p w14:paraId="0A5ADFE9" w14:textId="0EF78553" w:rsidR="5C46E6AB" w:rsidRDefault="5C46E6AB" w:rsidP="25AD253A">
      <w:pPr>
        <w:spacing w:after="120" w:line="240" w:lineRule="auto"/>
        <w:jc w:val="both"/>
        <w:rPr>
          <w:rFonts w:eastAsia="Times New Roman" w:cs="Arial"/>
          <w:b/>
          <w:bCs/>
          <w:lang w:eastAsia="cs-CZ"/>
        </w:rPr>
      </w:pPr>
      <w:r w:rsidRPr="25AD253A">
        <w:rPr>
          <w:rFonts w:eastAsia="Times New Roman" w:cs="Arial"/>
          <w:b/>
          <w:bCs/>
          <w:lang w:eastAsia="cs-CZ"/>
        </w:rPr>
        <w:t xml:space="preserve">k návrhu usnesení bod </w:t>
      </w:r>
      <w:r w:rsidR="005635DB">
        <w:rPr>
          <w:rFonts w:eastAsia="Times New Roman" w:cs="Arial"/>
          <w:b/>
          <w:bCs/>
          <w:lang w:eastAsia="cs-CZ"/>
        </w:rPr>
        <w:t>2</w:t>
      </w:r>
      <w:r w:rsidRPr="25AD253A">
        <w:rPr>
          <w:rFonts w:eastAsia="Times New Roman" w:cs="Arial"/>
          <w:b/>
          <w:bCs/>
          <w:lang w:eastAsia="cs-CZ"/>
        </w:rPr>
        <w:t>. 7.</w:t>
      </w:r>
    </w:p>
    <w:p w14:paraId="18CC01EF" w14:textId="73754659" w:rsidR="65724B20" w:rsidRDefault="65724B20" w:rsidP="25AD253A">
      <w:pPr>
        <w:pStyle w:val="Zkladntext"/>
        <w:pBdr>
          <w:top w:val="single" w:sz="4" w:space="1" w:color="auto"/>
          <w:left w:val="single" w:sz="4" w:space="4" w:color="auto"/>
          <w:bottom w:val="single" w:sz="4" w:space="1" w:color="auto"/>
          <w:right w:val="single" w:sz="4" w:space="4" w:color="auto"/>
        </w:pBdr>
        <w:rPr>
          <w:rFonts w:eastAsia="Arial" w:cs="Arial"/>
          <w:bCs w:val="0"/>
          <w:color w:val="000000" w:themeColor="text1"/>
          <w:szCs w:val="24"/>
        </w:rPr>
      </w:pPr>
      <w:r w:rsidRPr="25AD253A">
        <w:rPr>
          <w:rFonts w:eastAsia="Arial" w:cs="Arial"/>
          <w:b/>
          <w:color w:val="000000" w:themeColor="text1"/>
          <w:szCs w:val="24"/>
        </w:rPr>
        <w:t>Odkoupení části pozemku v </w:t>
      </w:r>
      <w:proofErr w:type="spellStart"/>
      <w:r w:rsidRPr="25AD253A">
        <w:rPr>
          <w:rFonts w:eastAsia="Arial" w:cs="Arial"/>
          <w:b/>
          <w:color w:val="000000" w:themeColor="text1"/>
          <w:szCs w:val="24"/>
        </w:rPr>
        <w:t>k.ú</w:t>
      </w:r>
      <w:proofErr w:type="spellEnd"/>
      <w:r w:rsidRPr="25AD253A">
        <w:rPr>
          <w:rFonts w:eastAsia="Arial" w:cs="Arial"/>
          <w:b/>
          <w:color w:val="000000" w:themeColor="text1"/>
          <w:szCs w:val="24"/>
        </w:rPr>
        <w:t xml:space="preserve">. a obci Malhotice z vlastnictví paní </w:t>
      </w:r>
      <w:r w:rsidR="00D20219">
        <w:rPr>
          <w:rFonts w:eastAsia="Arial" w:cs="Arial"/>
          <w:b/>
          <w:color w:val="000000" w:themeColor="text1"/>
          <w:szCs w:val="24"/>
        </w:rPr>
        <w:t>XXX</w:t>
      </w:r>
      <w:r w:rsidRPr="25AD253A">
        <w:rPr>
          <w:rFonts w:eastAsia="Arial" w:cs="Arial"/>
          <w:b/>
          <w:color w:val="000000" w:themeColor="text1"/>
          <w:szCs w:val="24"/>
        </w:rPr>
        <w:t xml:space="preserve"> do vlastnictví Olomouckého kraje, do hospodaření Správy silnic Olomouckého kraje, příspěvkové organizace. </w:t>
      </w:r>
    </w:p>
    <w:p w14:paraId="348B817D" w14:textId="482B6C9D" w:rsidR="65724B20" w:rsidRDefault="65724B20" w:rsidP="25AD253A">
      <w:pPr>
        <w:widowControl w:val="0"/>
        <w:spacing w:after="120" w:line="240" w:lineRule="auto"/>
        <w:jc w:val="both"/>
        <w:rPr>
          <w:rFonts w:eastAsia="Arial" w:cs="Arial"/>
          <w:color w:val="000000" w:themeColor="text1"/>
          <w:szCs w:val="24"/>
        </w:rPr>
      </w:pPr>
      <w:r w:rsidRPr="25AD253A">
        <w:rPr>
          <w:rFonts w:eastAsia="Arial" w:cs="Arial"/>
          <w:color w:val="000000" w:themeColor="text1"/>
          <w:szCs w:val="24"/>
        </w:rPr>
        <w:t>Předmětný pozemek ve vlastnictví fyzické osoby se nachází v </w:t>
      </w:r>
      <w:proofErr w:type="spellStart"/>
      <w:r w:rsidRPr="25AD253A">
        <w:rPr>
          <w:rFonts w:eastAsia="Arial" w:cs="Arial"/>
          <w:color w:val="000000" w:themeColor="text1"/>
          <w:szCs w:val="24"/>
        </w:rPr>
        <w:t>k.ú</w:t>
      </w:r>
      <w:proofErr w:type="spellEnd"/>
      <w:r w:rsidRPr="25AD253A">
        <w:rPr>
          <w:rFonts w:eastAsia="Arial" w:cs="Arial"/>
          <w:color w:val="000000" w:themeColor="text1"/>
          <w:szCs w:val="24"/>
        </w:rPr>
        <w:t xml:space="preserve">. a obci Malhotice a jeho část </w:t>
      </w:r>
      <w:r w:rsidR="00EB6C4A" w:rsidRPr="25AD253A">
        <w:rPr>
          <w:rFonts w:eastAsia="Arial" w:cs="Arial"/>
          <w:color w:val="000000" w:themeColor="text1"/>
          <w:szCs w:val="24"/>
        </w:rPr>
        <w:t>o výměře 10</w:t>
      </w:r>
      <w:r w:rsidR="00EB6C4A">
        <w:rPr>
          <w:rFonts w:eastAsia="Arial" w:cs="Arial"/>
          <w:color w:val="000000" w:themeColor="text1"/>
          <w:szCs w:val="24"/>
        </w:rPr>
        <w:t>7</w:t>
      </w:r>
      <w:r w:rsidR="00EB6C4A" w:rsidRPr="25AD253A">
        <w:rPr>
          <w:rFonts w:eastAsia="Arial" w:cs="Arial"/>
          <w:color w:val="000000" w:themeColor="text1"/>
          <w:szCs w:val="24"/>
        </w:rPr>
        <w:t xml:space="preserve"> m2 </w:t>
      </w:r>
      <w:r w:rsidRPr="25AD253A">
        <w:rPr>
          <w:rFonts w:eastAsia="Arial" w:cs="Arial"/>
          <w:color w:val="000000" w:themeColor="text1"/>
          <w:szCs w:val="24"/>
        </w:rPr>
        <w:t>je zastavěna krajskou silnicí III/4384. Žádost o majetkoprávní vypořádání zaslal vlastník pozemku.</w:t>
      </w:r>
    </w:p>
    <w:p w14:paraId="12ED1E06" w14:textId="530F3751" w:rsidR="65724B20" w:rsidRDefault="65724B20" w:rsidP="25AD253A">
      <w:pPr>
        <w:pStyle w:val="slo2text"/>
        <w:numPr>
          <w:ilvl w:val="0"/>
          <w:numId w:val="0"/>
        </w:numPr>
        <w:rPr>
          <w:rFonts w:eastAsia="Arial" w:cs="Arial"/>
          <w:color w:val="000000" w:themeColor="text1"/>
          <w:szCs w:val="24"/>
        </w:rPr>
      </w:pPr>
      <w:r w:rsidRPr="25AD253A">
        <w:rPr>
          <w:rFonts w:eastAsia="Arial" w:cs="Arial"/>
          <w:color w:val="000000" w:themeColor="text1"/>
          <w:szCs w:val="24"/>
          <w:u w:val="single"/>
        </w:rPr>
        <w:t>Zastupitelstvo Olomouckého kraje svým usnesením č. UZ/13/35/2018, bod 3. 1., ze dne 17. 12. 2018 schválilo realizaci výkupů pozemků, zastavěných silnicemi III. třídy, za kupní ceny rovnající se cenám úředním, stanoveným znaleckými posudky, minimálně ve výši 60 Kč/m2.</w:t>
      </w:r>
    </w:p>
    <w:p w14:paraId="2829FDA5" w14:textId="184CB496" w:rsidR="65724B20" w:rsidRDefault="65724B20" w:rsidP="25AD253A">
      <w:pPr>
        <w:widowControl w:val="0"/>
        <w:spacing w:after="120" w:line="240" w:lineRule="auto"/>
        <w:jc w:val="both"/>
        <w:rPr>
          <w:rFonts w:eastAsia="Arial" w:cs="Arial"/>
          <w:color w:val="000000" w:themeColor="text1"/>
          <w:szCs w:val="24"/>
        </w:rPr>
      </w:pPr>
      <w:r w:rsidRPr="25AD253A">
        <w:rPr>
          <w:rFonts w:eastAsia="Arial" w:cs="Arial"/>
          <w:b/>
          <w:bCs/>
          <w:color w:val="000000" w:themeColor="text1"/>
          <w:szCs w:val="24"/>
        </w:rPr>
        <w:t>Cena úřední předmětného pozemku v </w:t>
      </w:r>
      <w:proofErr w:type="spellStart"/>
      <w:r w:rsidRPr="25AD253A">
        <w:rPr>
          <w:rFonts w:eastAsia="Arial" w:cs="Arial"/>
          <w:b/>
          <w:bCs/>
          <w:color w:val="000000" w:themeColor="text1"/>
          <w:szCs w:val="24"/>
        </w:rPr>
        <w:t>k.ú</w:t>
      </w:r>
      <w:proofErr w:type="spellEnd"/>
      <w:r w:rsidRPr="25AD253A">
        <w:rPr>
          <w:rFonts w:eastAsia="Arial" w:cs="Arial"/>
          <w:b/>
          <w:bCs/>
          <w:color w:val="000000" w:themeColor="text1"/>
          <w:szCs w:val="24"/>
        </w:rPr>
        <w:t>. a obci Malhotice dle znaleckého posudku č. 936-14/2024 vyhotoveného soudním znalcem Ing. Jaroslavem Masným dne 8. 11. 2024 činí 9 500 Kč, tj. 88,78 Kč/m2.</w:t>
      </w:r>
    </w:p>
    <w:p w14:paraId="290E687F" w14:textId="77777777" w:rsidR="00EB6C4A" w:rsidRPr="00DD1858" w:rsidRDefault="00EB6C4A" w:rsidP="00EB6C4A">
      <w:pPr>
        <w:widowControl w:val="0"/>
        <w:spacing w:after="120" w:line="240" w:lineRule="auto"/>
        <w:jc w:val="both"/>
        <w:rPr>
          <w:rFonts w:eastAsia="Arial" w:cs="Arial"/>
          <w:color w:val="000000" w:themeColor="text1"/>
          <w:szCs w:val="24"/>
          <w:u w:val="single"/>
        </w:rPr>
      </w:pPr>
      <w:r w:rsidRPr="00DD1858">
        <w:rPr>
          <w:rFonts w:eastAsia="Arial" w:cs="Arial"/>
          <w:color w:val="000000" w:themeColor="text1"/>
          <w:szCs w:val="24"/>
          <w:u w:val="single"/>
        </w:rPr>
        <w:t>Kupní cena bude hrazena z rozpočtu Olomouckého kraje – odbor majetkový, právní, a správních činností, ORJ 04.</w:t>
      </w:r>
    </w:p>
    <w:p w14:paraId="18523FE0" w14:textId="7ABFA68E" w:rsidR="65724B20" w:rsidRDefault="65724B20" w:rsidP="25AD253A">
      <w:pPr>
        <w:widowControl w:val="0"/>
        <w:spacing w:after="120" w:line="240" w:lineRule="auto"/>
        <w:jc w:val="both"/>
        <w:rPr>
          <w:rFonts w:eastAsia="Arial" w:cs="Arial"/>
          <w:color w:val="000000" w:themeColor="text1"/>
          <w:szCs w:val="24"/>
        </w:rPr>
      </w:pPr>
      <w:r w:rsidRPr="25AD253A">
        <w:rPr>
          <w:rFonts w:eastAsia="Arial" w:cs="Arial"/>
          <w:b/>
          <w:bCs/>
          <w:color w:val="000000" w:themeColor="text1"/>
          <w:szCs w:val="24"/>
        </w:rPr>
        <w:t>Vyjádření odboru dopravy a silničního hospodářství ze dne 12. 10. 2023:</w:t>
      </w:r>
    </w:p>
    <w:p w14:paraId="2230180B" w14:textId="3C514CC0" w:rsidR="65724B20" w:rsidRDefault="65724B20" w:rsidP="25AD253A">
      <w:pPr>
        <w:spacing w:after="120" w:line="240" w:lineRule="auto"/>
        <w:jc w:val="both"/>
        <w:rPr>
          <w:rFonts w:eastAsia="Arial" w:cs="Arial"/>
          <w:color w:val="000000" w:themeColor="text1"/>
          <w:szCs w:val="24"/>
        </w:rPr>
      </w:pPr>
      <w:r w:rsidRPr="25AD253A">
        <w:rPr>
          <w:rFonts w:eastAsia="Arial" w:cs="Arial"/>
          <w:color w:val="000000" w:themeColor="text1"/>
          <w:szCs w:val="24"/>
        </w:rPr>
        <w:t>Odbor dopravy a silničního hospodářství na základě stanoviska Správy silnic Olomouckého kraje, příspěvkové organizace souhlasí s odkoupením části pozemku v </w:t>
      </w:r>
      <w:proofErr w:type="spellStart"/>
      <w:r w:rsidRPr="25AD253A">
        <w:rPr>
          <w:rFonts w:eastAsia="Arial" w:cs="Arial"/>
          <w:color w:val="000000" w:themeColor="text1"/>
          <w:szCs w:val="24"/>
        </w:rPr>
        <w:t>k.ú</w:t>
      </w:r>
      <w:proofErr w:type="spellEnd"/>
      <w:r w:rsidRPr="25AD253A">
        <w:rPr>
          <w:rFonts w:eastAsia="Arial" w:cs="Arial"/>
          <w:color w:val="000000" w:themeColor="text1"/>
          <w:szCs w:val="24"/>
        </w:rPr>
        <w:t>. a obci Malhotice. Na části předmětného pozemku se nachází krajská komunikace III/4384. Na zbylé části pozemku se za silniční obrubou nachází zeleň, která bude ve vlastnictví obce.</w:t>
      </w:r>
    </w:p>
    <w:p w14:paraId="3907DC84" w14:textId="42CDBAB2" w:rsidR="65724B20" w:rsidRPr="00AD3146" w:rsidRDefault="65724B20" w:rsidP="25AD253A">
      <w:pPr>
        <w:spacing w:after="120" w:line="240" w:lineRule="auto"/>
        <w:jc w:val="both"/>
        <w:rPr>
          <w:rFonts w:eastAsia="Arial" w:cs="Arial"/>
          <w:color w:val="000000" w:themeColor="text1"/>
          <w:szCs w:val="24"/>
        </w:rPr>
      </w:pPr>
      <w:r w:rsidRPr="00AD3146">
        <w:rPr>
          <w:rFonts w:eastAsia="Arial" w:cs="Arial"/>
          <w:color w:val="000000" w:themeColor="text1"/>
          <w:szCs w:val="24"/>
        </w:rPr>
        <w:t>Stanovisko je stále platné.</w:t>
      </w:r>
    </w:p>
    <w:p w14:paraId="60E8D1CE" w14:textId="7D1EA631" w:rsidR="65724B20" w:rsidRDefault="00BD797D" w:rsidP="25AD253A">
      <w:pPr>
        <w:spacing w:after="120" w:line="240" w:lineRule="auto"/>
        <w:jc w:val="both"/>
        <w:rPr>
          <w:rFonts w:eastAsia="Arial" w:cs="Arial"/>
          <w:b/>
          <w:bCs/>
          <w:color w:val="000000" w:themeColor="text1"/>
          <w:szCs w:val="24"/>
        </w:rPr>
      </w:pPr>
      <w:r>
        <w:rPr>
          <w:rFonts w:cs="Arial"/>
          <w:b/>
          <w:szCs w:val="24"/>
        </w:rPr>
        <w:t xml:space="preserve">Rada Olomouckého kraje </w:t>
      </w:r>
      <w:r w:rsidRPr="008A029F">
        <w:rPr>
          <w:rFonts w:cs="Arial"/>
          <w:bCs/>
          <w:szCs w:val="24"/>
        </w:rPr>
        <w:t xml:space="preserve">na základě návrhu </w:t>
      </w:r>
      <w:r>
        <w:rPr>
          <w:rFonts w:cs="Arial"/>
          <w:bCs/>
          <w:szCs w:val="24"/>
        </w:rPr>
        <w:t xml:space="preserve">K – MP a </w:t>
      </w:r>
      <w:r w:rsidRPr="008A029F">
        <w:rPr>
          <w:rFonts w:cs="Arial"/>
          <w:bCs/>
          <w:szCs w:val="24"/>
        </w:rPr>
        <w:t xml:space="preserve">odboru majetkového, právního a správních činností </w:t>
      </w:r>
      <w:r w:rsidRPr="00AC3042">
        <w:rPr>
          <w:rFonts w:cs="Arial"/>
          <w:b/>
          <w:szCs w:val="24"/>
        </w:rPr>
        <w:t>doporuč</w:t>
      </w:r>
      <w:r>
        <w:rPr>
          <w:rFonts w:cs="Arial"/>
          <w:b/>
          <w:szCs w:val="24"/>
        </w:rPr>
        <w:t>uje</w:t>
      </w:r>
      <w:r w:rsidRPr="00AC3042">
        <w:rPr>
          <w:rFonts w:cs="Arial"/>
          <w:b/>
          <w:szCs w:val="24"/>
        </w:rPr>
        <w:t xml:space="preserve"> </w:t>
      </w:r>
      <w:r>
        <w:rPr>
          <w:rFonts w:eastAsia="Times New Roman" w:cs="Arial"/>
          <w:b/>
          <w:szCs w:val="24"/>
        </w:rPr>
        <w:t xml:space="preserve">Zastupitelstvu Olomouckého kraje </w:t>
      </w:r>
      <w:r w:rsidR="65724B20" w:rsidRPr="25AD253A">
        <w:rPr>
          <w:rFonts w:eastAsia="Arial" w:cs="Arial"/>
          <w:b/>
          <w:bCs/>
          <w:color w:val="000000" w:themeColor="text1"/>
          <w:szCs w:val="24"/>
        </w:rPr>
        <w:t xml:space="preserve">schválit odkoupení části pozemku </w:t>
      </w:r>
      <w:proofErr w:type="spellStart"/>
      <w:r w:rsidR="65724B20" w:rsidRPr="25AD253A">
        <w:rPr>
          <w:rFonts w:eastAsia="Arial" w:cs="Arial"/>
          <w:b/>
          <w:bCs/>
          <w:color w:val="000000" w:themeColor="text1"/>
          <w:szCs w:val="24"/>
        </w:rPr>
        <w:t>parc</w:t>
      </w:r>
      <w:proofErr w:type="spellEnd"/>
      <w:r w:rsidR="65724B20" w:rsidRPr="25AD253A">
        <w:rPr>
          <w:rFonts w:eastAsia="Arial" w:cs="Arial"/>
          <w:b/>
          <w:bCs/>
          <w:color w:val="000000" w:themeColor="text1"/>
          <w:szCs w:val="24"/>
        </w:rPr>
        <w:t xml:space="preserve">. č. 1610 </w:t>
      </w:r>
      <w:proofErr w:type="spellStart"/>
      <w:r w:rsidR="65724B20" w:rsidRPr="25AD253A">
        <w:rPr>
          <w:rFonts w:eastAsia="Arial" w:cs="Arial"/>
          <w:b/>
          <w:bCs/>
          <w:color w:val="000000" w:themeColor="text1"/>
          <w:szCs w:val="24"/>
        </w:rPr>
        <w:t>ost</w:t>
      </w:r>
      <w:proofErr w:type="spellEnd"/>
      <w:r w:rsidR="65724B20" w:rsidRPr="25AD253A">
        <w:rPr>
          <w:rFonts w:eastAsia="Arial" w:cs="Arial"/>
          <w:b/>
          <w:bCs/>
          <w:color w:val="000000" w:themeColor="text1"/>
          <w:szCs w:val="24"/>
        </w:rPr>
        <w:t xml:space="preserve">. pl. o výměře 107 m2, dle geometrického plánu č. 320-51/2024 ze dne 30. 5. 2024 pozemek </w:t>
      </w:r>
      <w:proofErr w:type="spellStart"/>
      <w:r w:rsidR="65724B20" w:rsidRPr="25AD253A">
        <w:rPr>
          <w:rFonts w:eastAsia="Arial" w:cs="Arial"/>
          <w:b/>
          <w:bCs/>
          <w:color w:val="000000" w:themeColor="text1"/>
          <w:szCs w:val="24"/>
        </w:rPr>
        <w:t>parc</w:t>
      </w:r>
      <w:proofErr w:type="spellEnd"/>
      <w:r w:rsidR="65724B20" w:rsidRPr="25AD253A">
        <w:rPr>
          <w:rFonts w:eastAsia="Arial" w:cs="Arial"/>
          <w:b/>
          <w:bCs/>
          <w:color w:val="000000" w:themeColor="text1"/>
          <w:szCs w:val="24"/>
        </w:rPr>
        <w:t>. č. 1610/2 o výměře 107 m2 v </w:t>
      </w:r>
      <w:proofErr w:type="spellStart"/>
      <w:r w:rsidR="65724B20" w:rsidRPr="25AD253A">
        <w:rPr>
          <w:rFonts w:eastAsia="Arial" w:cs="Arial"/>
          <w:b/>
          <w:bCs/>
          <w:color w:val="000000" w:themeColor="text1"/>
          <w:szCs w:val="24"/>
        </w:rPr>
        <w:t>k.ú</w:t>
      </w:r>
      <w:proofErr w:type="spellEnd"/>
      <w:r w:rsidR="65724B20" w:rsidRPr="25AD253A">
        <w:rPr>
          <w:rFonts w:eastAsia="Arial" w:cs="Arial"/>
          <w:b/>
          <w:bCs/>
          <w:color w:val="000000" w:themeColor="text1"/>
          <w:szCs w:val="24"/>
        </w:rPr>
        <w:t>. a obci</w:t>
      </w:r>
      <w:r w:rsidR="004B5590">
        <w:rPr>
          <w:rFonts w:eastAsia="Arial" w:cs="Arial"/>
          <w:b/>
          <w:bCs/>
          <w:color w:val="000000" w:themeColor="text1"/>
          <w:szCs w:val="24"/>
        </w:rPr>
        <w:t> </w:t>
      </w:r>
      <w:r w:rsidR="65724B20" w:rsidRPr="25AD253A">
        <w:rPr>
          <w:rFonts w:eastAsia="Arial" w:cs="Arial"/>
          <w:b/>
          <w:bCs/>
          <w:color w:val="000000" w:themeColor="text1"/>
          <w:szCs w:val="24"/>
        </w:rPr>
        <w:t xml:space="preserve">Malhotice z vlastnictví paní </w:t>
      </w:r>
      <w:r w:rsidR="00DF7E50">
        <w:rPr>
          <w:rFonts w:eastAsia="Arial" w:cs="Arial"/>
          <w:b/>
          <w:bCs/>
          <w:color w:val="000000" w:themeColor="text1"/>
          <w:szCs w:val="24"/>
        </w:rPr>
        <w:t>XXX</w:t>
      </w:r>
      <w:r w:rsidR="65724B20" w:rsidRPr="25AD253A">
        <w:rPr>
          <w:rFonts w:eastAsia="Arial" w:cs="Arial"/>
          <w:color w:val="000000" w:themeColor="text1"/>
          <w:szCs w:val="24"/>
        </w:rPr>
        <w:t xml:space="preserve"> </w:t>
      </w:r>
      <w:r w:rsidR="65724B20" w:rsidRPr="25AD253A">
        <w:rPr>
          <w:rFonts w:eastAsia="Arial" w:cs="Arial"/>
          <w:b/>
          <w:bCs/>
          <w:color w:val="000000" w:themeColor="text1"/>
          <w:szCs w:val="24"/>
        </w:rPr>
        <w:t>do vlastnictví Olomouckého kraje, do hospodaření Správy silnic Olomouckého kraje, příspěvkové organizace, za kupní cenu ve výši 9 500 Kč. Nabyvatel uhradí veškeré náklady spojené s uzavřením kupní smlouvy včetně správního poplatku k návrhu na vklad vlastnického práva do katastru nemovitostí.</w:t>
      </w:r>
    </w:p>
    <w:p w14:paraId="058E17EB" w14:textId="73A5F4CA" w:rsidR="001973D7" w:rsidRDefault="001973D7" w:rsidP="001973D7">
      <w:pPr>
        <w:spacing w:before="120" w:after="120" w:line="240" w:lineRule="auto"/>
        <w:rPr>
          <w:rFonts w:cs="Arial"/>
          <w:szCs w:val="24"/>
        </w:rPr>
      </w:pPr>
      <w:r w:rsidRPr="00B91069">
        <w:rPr>
          <w:rFonts w:cs="Arial"/>
          <w:szCs w:val="24"/>
          <w:u w:val="single"/>
        </w:rPr>
        <w:t>Příloh</w:t>
      </w:r>
      <w:r w:rsidR="007721DB">
        <w:rPr>
          <w:rFonts w:cs="Arial"/>
          <w:szCs w:val="24"/>
          <w:u w:val="single"/>
        </w:rPr>
        <w:t>y</w:t>
      </w:r>
      <w:r w:rsidRPr="00B91069">
        <w:rPr>
          <w:rFonts w:cs="Arial"/>
          <w:szCs w:val="24"/>
        </w:rPr>
        <w:t>:</w:t>
      </w:r>
    </w:p>
    <w:p w14:paraId="144F95F0" w14:textId="78C19E9A" w:rsidR="00362037" w:rsidRPr="00362037" w:rsidRDefault="001973D7" w:rsidP="00190BFC">
      <w:pPr>
        <w:widowControl w:val="0"/>
        <w:spacing w:before="120" w:after="120" w:line="240" w:lineRule="auto"/>
        <w:jc w:val="both"/>
        <w:outlineLvl w:val="0"/>
      </w:pPr>
      <w:r w:rsidRPr="68895517">
        <w:rPr>
          <w:rFonts w:eastAsia="Times New Roman" w:cs="Arial"/>
          <w:lang w:eastAsia="cs-CZ"/>
        </w:rPr>
        <w:t xml:space="preserve">Zpráva k </w:t>
      </w:r>
      <w:proofErr w:type="spellStart"/>
      <w:r w:rsidRPr="68895517">
        <w:rPr>
          <w:rFonts w:eastAsia="Times New Roman" w:cs="Arial"/>
          <w:lang w:eastAsia="cs-CZ"/>
        </w:rPr>
        <w:t>DZ_příloha</w:t>
      </w:r>
      <w:proofErr w:type="spellEnd"/>
      <w:r w:rsidRPr="68895517">
        <w:rPr>
          <w:rFonts w:eastAsia="Times New Roman" w:cs="Arial"/>
          <w:lang w:eastAsia="cs-CZ"/>
        </w:rPr>
        <w:t xml:space="preserve"> č. 01</w:t>
      </w:r>
      <w:r w:rsidR="007D098B" w:rsidRPr="68895517">
        <w:rPr>
          <w:rFonts w:eastAsia="Times New Roman" w:cs="Arial"/>
          <w:lang w:eastAsia="cs-CZ"/>
        </w:rPr>
        <w:t xml:space="preserve"> </w:t>
      </w:r>
      <w:r w:rsidRPr="68895517">
        <w:rPr>
          <w:rFonts w:eastAsia="Times New Roman" w:cs="Arial"/>
          <w:lang w:eastAsia="cs-CZ"/>
        </w:rPr>
        <w:t>-</w:t>
      </w:r>
      <w:r w:rsidR="007D098B" w:rsidRPr="68895517">
        <w:rPr>
          <w:rFonts w:eastAsia="Times New Roman" w:cs="Arial"/>
          <w:lang w:eastAsia="cs-CZ"/>
        </w:rPr>
        <w:t xml:space="preserve"> </w:t>
      </w:r>
      <w:r w:rsidRPr="68895517">
        <w:rPr>
          <w:rFonts w:eastAsia="Times New Roman" w:cs="Arial"/>
          <w:lang w:eastAsia="cs-CZ"/>
        </w:rPr>
        <w:t>snímk</w:t>
      </w:r>
      <w:r w:rsidR="00232584" w:rsidRPr="68895517">
        <w:rPr>
          <w:rFonts w:eastAsia="Times New Roman" w:cs="Arial"/>
          <w:lang w:eastAsia="cs-CZ"/>
        </w:rPr>
        <w:t>y</w:t>
      </w:r>
      <w:r w:rsidRPr="68895517">
        <w:rPr>
          <w:rFonts w:eastAsia="Times New Roman" w:cs="Arial"/>
          <w:lang w:eastAsia="cs-CZ"/>
        </w:rPr>
        <w:t xml:space="preserve"> </w:t>
      </w:r>
      <w:r w:rsidR="00CF1E59">
        <w:rPr>
          <w:rFonts w:eastAsia="Times New Roman" w:cs="Arial"/>
          <w:lang w:eastAsia="cs-CZ"/>
        </w:rPr>
        <w:t>12</w:t>
      </w:r>
      <w:r w:rsidRPr="68895517">
        <w:rPr>
          <w:rFonts w:eastAsia="Times New Roman" w:cs="Arial"/>
          <w:lang w:eastAsia="cs-CZ"/>
        </w:rPr>
        <w:t>.</w:t>
      </w:r>
      <w:r w:rsidR="00106214" w:rsidRPr="68895517">
        <w:rPr>
          <w:rFonts w:eastAsia="Times New Roman" w:cs="Arial"/>
          <w:lang w:eastAsia="cs-CZ"/>
        </w:rPr>
        <w:t> </w:t>
      </w:r>
      <w:r w:rsidR="001A2CE1">
        <w:rPr>
          <w:rFonts w:eastAsia="Times New Roman" w:cs="Arial"/>
          <w:lang w:eastAsia="cs-CZ"/>
        </w:rPr>
        <w:t>2</w:t>
      </w:r>
      <w:r w:rsidR="00CE76DB" w:rsidRPr="68895517">
        <w:rPr>
          <w:rFonts w:eastAsia="Times New Roman" w:cs="Arial"/>
          <w:lang w:eastAsia="cs-CZ"/>
        </w:rPr>
        <w:t>.</w:t>
      </w:r>
      <w:r>
        <w:tab/>
      </w:r>
    </w:p>
    <w:sectPr w:rsidR="00362037" w:rsidRPr="00362037">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279C8" w14:textId="77777777" w:rsidR="00C960F6" w:rsidRDefault="00C960F6">
      <w:pPr>
        <w:spacing w:after="0" w:line="240" w:lineRule="auto"/>
      </w:pPr>
      <w:r>
        <w:separator/>
      </w:r>
    </w:p>
  </w:endnote>
  <w:endnote w:type="continuationSeparator" w:id="0">
    <w:p w14:paraId="40CA03A5" w14:textId="77777777" w:rsidR="00C960F6" w:rsidRDefault="00C960F6">
      <w:pPr>
        <w:spacing w:after="0" w:line="240" w:lineRule="auto"/>
      </w:pPr>
      <w:r>
        <w:continuationSeparator/>
      </w:r>
    </w:p>
  </w:endnote>
  <w:endnote w:type="continuationNotice" w:id="1">
    <w:p w14:paraId="4B990AC7" w14:textId="77777777" w:rsidR="00C960F6" w:rsidRDefault="00C960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ED567" w14:textId="299DC227" w:rsidR="005056C5" w:rsidRPr="00054A32" w:rsidRDefault="00B86740" w:rsidP="00E55ECA">
    <w:pPr>
      <w:pStyle w:val="Zpat"/>
      <w:pBdr>
        <w:top w:val="single" w:sz="4" w:space="1" w:color="auto"/>
      </w:pBdr>
      <w:spacing w:after="0"/>
      <w:rPr>
        <w:rFonts w:cs="Arial"/>
        <w:sz w:val="20"/>
        <w:szCs w:val="20"/>
      </w:rPr>
    </w:pPr>
    <w:r>
      <w:rPr>
        <w:rFonts w:cs="Arial"/>
        <w:sz w:val="20"/>
        <w:szCs w:val="20"/>
      </w:rPr>
      <w:t xml:space="preserve">Zastupitelstvo </w:t>
    </w:r>
    <w:r w:rsidR="005056C5" w:rsidRPr="00054A32">
      <w:rPr>
        <w:rFonts w:cs="Arial"/>
        <w:sz w:val="20"/>
        <w:szCs w:val="20"/>
      </w:rPr>
      <w:t xml:space="preserve">Olomouckého kraje </w:t>
    </w:r>
    <w:r w:rsidR="00FE19EC">
      <w:rPr>
        <w:rFonts w:cs="Arial"/>
        <w:sz w:val="20"/>
        <w:szCs w:val="20"/>
      </w:rPr>
      <w:t>16</w:t>
    </w:r>
    <w:r w:rsidR="005056C5" w:rsidRPr="00054A32">
      <w:rPr>
        <w:rFonts w:cs="Arial"/>
        <w:sz w:val="20"/>
        <w:szCs w:val="20"/>
      </w:rPr>
      <w:t>.</w:t>
    </w:r>
    <w:r w:rsidR="005056C5">
      <w:rPr>
        <w:rFonts w:cs="Arial"/>
        <w:sz w:val="20"/>
        <w:szCs w:val="20"/>
      </w:rPr>
      <w:t xml:space="preserve"> </w:t>
    </w:r>
    <w:r w:rsidR="00E622B0">
      <w:rPr>
        <w:rFonts w:cs="Arial"/>
        <w:sz w:val="20"/>
        <w:szCs w:val="20"/>
      </w:rPr>
      <w:t>1</w:t>
    </w:r>
    <w:r w:rsidR="00FE19EC">
      <w:rPr>
        <w:rFonts w:cs="Arial"/>
        <w:sz w:val="20"/>
        <w:szCs w:val="20"/>
      </w:rPr>
      <w:t>2</w:t>
    </w:r>
    <w:r w:rsidR="005056C5">
      <w:rPr>
        <w:rFonts w:cs="Arial"/>
        <w:sz w:val="20"/>
        <w:szCs w:val="20"/>
      </w:rPr>
      <w:t>.</w:t>
    </w:r>
    <w:r w:rsidR="005056C5" w:rsidRPr="00054A32">
      <w:rPr>
        <w:rFonts w:cs="Arial"/>
        <w:sz w:val="20"/>
        <w:szCs w:val="20"/>
      </w:rPr>
      <w:t xml:space="preserve"> 202</w:t>
    </w:r>
    <w:r w:rsidR="005056C5">
      <w:rPr>
        <w:rFonts w:cs="Arial"/>
        <w:sz w:val="20"/>
        <w:szCs w:val="20"/>
      </w:rPr>
      <w:t>4</w:t>
    </w:r>
    <w:r w:rsidR="005056C5" w:rsidRPr="00054A32">
      <w:rPr>
        <w:rFonts w:cs="Arial"/>
        <w:sz w:val="20"/>
        <w:szCs w:val="20"/>
      </w:rPr>
      <w:tab/>
    </w:r>
    <w:r w:rsidR="005056C5" w:rsidRPr="00054A32">
      <w:rPr>
        <w:rFonts w:cs="Arial"/>
        <w:sz w:val="20"/>
        <w:szCs w:val="20"/>
      </w:rPr>
      <w:tab/>
      <w:t xml:space="preserve">Strana  </w:t>
    </w:r>
    <w:r w:rsidR="005056C5" w:rsidRPr="00054A32">
      <w:rPr>
        <w:rStyle w:val="slostrnky"/>
        <w:rFonts w:cs="Arial"/>
        <w:sz w:val="20"/>
        <w:szCs w:val="20"/>
      </w:rPr>
      <w:fldChar w:fldCharType="begin"/>
    </w:r>
    <w:r w:rsidR="005056C5" w:rsidRPr="00054A32">
      <w:rPr>
        <w:rStyle w:val="slostrnky"/>
        <w:rFonts w:cs="Arial"/>
        <w:sz w:val="20"/>
        <w:szCs w:val="20"/>
      </w:rPr>
      <w:instrText xml:space="preserve"> PAGE </w:instrText>
    </w:r>
    <w:r w:rsidR="005056C5" w:rsidRPr="00054A32">
      <w:rPr>
        <w:rStyle w:val="slostrnky"/>
        <w:rFonts w:cs="Arial"/>
        <w:sz w:val="20"/>
        <w:szCs w:val="20"/>
      </w:rPr>
      <w:fldChar w:fldCharType="separate"/>
    </w:r>
    <w:r w:rsidR="00304B2A">
      <w:rPr>
        <w:rStyle w:val="slostrnky"/>
        <w:rFonts w:cs="Arial"/>
        <w:noProof/>
        <w:sz w:val="20"/>
        <w:szCs w:val="20"/>
      </w:rPr>
      <w:t>21</w:t>
    </w:r>
    <w:r w:rsidR="005056C5" w:rsidRPr="00054A32">
      <w:rPr>
        <w:rStyle w:val="slostrnky"/>
        <w:rFonts w:cs="Arial"/>
        <w:sz w:val="20"/>
        <w:szCs w:val="20"/>
      </w:rPr>
      <w:fldChar w:fldCharType="end"/>
    </w:r>
    <w:r w:rsidR="005056C5" w:rsidRPr="00054A32">
      <w:rPr>
        <w:rStyle w:val="slostrnky"/>
        <w:rFonts w:cs="Arial"/>
        <w:sz w:val="20"/>
        <w:szCs w:val="20"/>
      </w:rPr>
      <w:t xml:space="preserve"> </w:t>
    </w:r>
    <w:r w:rsidR="005056C5" w:rsidRPr="00054A32">
      <w:rPr>
        <w:rFonts w:cs="Arial"/>
        <w:sz w:val="20"/>
        <w:szCs w:val="20"/>
      </w:rPr>
      <w:t xml:space="preserve">(celkem </w:t>
    </w:r>
    <w:r w:rsidR="005056C5" w:rsidRPr="00054A32">
      <w:rPr>
        <w:rStyle w:val="slostrnky"/>
        <w:rFonts w:cs="Arial"/>
        <w:sz w:val="20"/>
        <w:szCs w:val="20"/>
      </w:rPr>
      <w:fldChar w:fldCharType="begin"/>
    </w:r>
    <w:r w:rsidR="005056C5" w:rsidRPr="00054A32">
      <w:rPr>
        <w:rStyle w:val="slostrnky"/>
        <w:rFonts w:cs="Arial"/>
        <w:sz w:val="20"/>
        <w:szCs w:val="20"/>
      </w:rPr>
      <w:instrText xml:space="preserve"> NUMPAGES </w:instrText>
    </w:r>
    <w:r w:rsidR="005056C5" w:rsidRPr="00054A32">
      <w:rPr>
        <w:rStyle w:val="slostrnky"/>
        <w:rFonts w:cs="Arial"/>
        <w:sz w:val="20"/>
        <w:szCs w:val="20"/>
      </w:rPr>
      <w:fldChar w:fldCharType="separate"/>
    </w:r>
    <w:r w:rsidR="00304B2A">
      <w:rPr>
        <w:rStyle w:val="slostrnky"/>
        <w:rFonts w:cs="Arial"/>
        <w:noProof/>
        <w:sz w:val="20"/>
        <w:szCs w:val="20"/>
      </w:rPr>
      <w:t>28</w:t>
    </w:r>
    <w:r w:rsidR="005056C5" w:rsidRPr="00054A32">
      <w:rPr>
        <w:rStyle w:val="slostrnky"/>
        <w:rFonts w:cs="Arial"/>
        <w:sz w:val="20"/>
        <w:szCs w:val="20"/>
      </w:rPr>
      <w:fldChar w:fldCharType="end"/>
    </w:r>
    <w:r w:rsidR="005056C5" w:rsidRPr="00054A32">
      <w:rPr>
        <w:rFonts w:cs="Arial"/>
        <w:sz w:val="20"/>
        <w:szCs w:val="20"/>
      </w:rPr>
      <w:t>)</w:t>
    </w:r>
  </w:p>
  <w:p w14:paraId="64FD81F2" w14:textId="79D33A68" w:rsidR="005056C5" w:rsidRPr="00054A32" w:rsidRDefault="00CF1E59" w:rsidP="68895517">
    <w:pPr>
      <w:pStyle w:val="Zpat"/>
      <w:pBdr>
        <w:top w:val="single" w:sz="4" w:space="1" w:color="auto"/>
      </w:pBdr>
      <w:spacing w:after="0"/>
      <w:rPr>
        <w:rFonts w:cs="Arial"/>
        <w:sz w:val="20"/>
        <w:szCs w:val="20"/>
      </w:rPr>
    </w:pPr>
    <w:r>
      <w:rPr>
        <w:rFonts w:cs="Arial"/>
        <w:sz w:val="20"/>
        <w:szCs w:val="20"/>
      </w:rPr>
      <w:t>12</w:t>
    </w:r>
    <w:r w:rsidR="68895517" w:rsidRPr="68895517">
      <w:rPr>
        <w:rFonts w:cs="Arial"/>
        <w:sz w:val="20"/>
        <w:szCs w:val="20"/>
      </w:rPr>
      <w:t>.</w:t>
    </w:r>
    <w:r w:rsidR="00FE19EC">
      <w:rPr>
        <w:rFonts w:cs="Arial"/>
        <w:sz w:val="20"/>
        <w:szCs w:val="20"/>
      </w:rPr>
      <w:t>2</w:t>
    </w:r>
    <w:r w:rsidR="68895517" w:rsidRPr="68895517">
      <w:rPr>
        <w:rFonts w:cs="Arial"/>
        <w:sz w:val="20"/>
        <w:szCs w:val="20"/>
      </w:rPr>
      <w:t xml:space="preserve">. – Majetkoprávní záležitosti – odkoupení nemovitého majetku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124AF" w14:textId="77777777" w:rsidR="00C960F6" w:rsidRDefault="00C960F6">
      <w:pPr>
        <w:spacing w:after="0" w:line="240" w:lineRule="auto"/>
      </w:pPr>
      <w:r>
        <w:separator/>
      </w:r>
    </w:p>
  </w:footnote>
  <w:footnote w:type="continuationSeparator" w:id="0">
    <w:p w14:paraId="23577770" w14:textId="77777777" w:rsidR="00C960F6" w:rsidRDefault="00C960F6">
      <w:pPr>
        <w:spacing w:after="0" w:line="240" w:lineRule="auto"/>
      </w:pPr>
      <w:r>
        <w:continuationSeparator/>
      </w:r>
    </w:p>
  </w:footnote>
  <w:footnote w:type="continuationNotice" w:id="1">
    <w:p w14:paraId="74D78877" w14:textId="77777777" w:rsidR="00C960F6" w:rsidRDefault="00C960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9C12"/>
    <w:multiLevelType w:val="hybridMultilevel"/>
    <w:tmpl w:val="EA9049E8"/>
    <w:lvl w:ilvl="0" w:tplc="DF5C6F32">
      <w:start w:val="1"/>
      <w:numFmt w:val="bullet"/>
      <w:lvlText w:val="·"/>
      <w:lvlJc w:val="left"/>
      <w:pPr>
        <w:ind w:left="720" w:hanging="360"/>
      </w:pPr>
      <w:rPr>
        <w:rFonts w:ascii="Symbol" w:hAnsi="Symbol" w:hint="default"/>
      </w:rPr>
    </w:lvl>
    <w:lvl w:ilvl="1" w:tplc="45D8DE04">
      <w:start w:val="1"/>
      <w:numFmt w:val="bullet"/>
      <w:lvlText w:val="o"/>
      <w:lvlJc w:val="left"/>
      <w:pPr>
        <w:ind w:left="1440" w:hanging="360"/>
      </w:pPr>
      <w:rPr>
        <w:rFonts w:ascii="Courier New" w:hAnsi="Courier New" w:hint="default"/>
      </w:rPr>
    </w:lvl>
    <w:lvl w:ilvl="2" w:tplc="CB8408D8">
      <w:start w:val="1"/>
      <w:numFmt w:val="bullet"/>
      <w:lvlText w:val=""/>
      <w:lvlJc w:val="left"/>
      <w:pPr>
        <w:ind w:left="2160" w:hanging="360"/>
      </w:pPr>
      <w:rPr>
        <w:rFonts w:ascii="Wingdings" w:hAnsi="Wingdings" w:hint="default"/>
      </w:rPr>
    </w:lvl>
    <w:lvl w:ilvl="3" w:tplc="A55C4232">
      <w:start w:val="1"/>
      <w:numFmt w:val="bullet"/>
      <w:lvlText w:val=""/>
      <w:lvlJc w:val="left"/>
      <w:pPr>
        <w:ind w:left="2880" w:hanging="360"/>
      </w:pPr>
      <w:rPr>
        <w:rFonts w:ascii="Symbol" w:hAnsi="Symbol" w:hint="default"/>
      </w:rPr>
    </w:lvl>
    <w:lvl w:ilvl="4" w:tplc="0C8CD4D4">
      <w:start w:val="1"/>
      <w:numFmt w:val="bullet"/>
      <w:lvlText w:val="o"/>
      <w:lvlJc w:val="left"/>
      <w:pPr>
        <w:ind w:left="3600" w:hanging="360"/>
      </w:pPr>
      <w:rPr>
        <w:rFonts w:ascii="Courier New" w:hAnsi="Courier New" w:hint="default"/>
      </w:rPr>
    </w:lvl>
    <w:lvl w:ilvl="5" w:tplc="6396DB20">
      <w:start w:val="1"/>
      <w:numFmt w:val="bullet"/>
      <w:lvlText w:val=""/>
      <w:lvlJc w:val="left"/>
      <w:pPr>
        <w:ind w:left="4320" w:hanging="360"/>
      </w:pPr>
      <w:rPr>
        <w:rFonts w:ascii="Wingdings" w:hAnsi="Wingdings" w:hint="default"/>
      </w:rPr>
    </w:lvl>
    <w:lvl w:ilvl="6" w:tplc="0602EEEA">
      <w:start w:val="1"/>
      <w:numFmt w:val="bullet"/>
      <w:lvlText w:val=""/>
      <w:lvlJc w:val="left"/>
      <w:pPr>
        <w:ind w:left="5040" w:hanging="360"/>
      </w:pPr>
      <w:rPr>
        <w:rFonts w:ascii="Symbol" w:hAnsi="Symbol" w:hint="default"/>
      </w:rPr>
    </w:lvl>
    <w:lvl w:ilvl="7" w:tplc="3F868966">
      <w:start w:val="1"/>
      <w:numFmt w:val="bullet"/>
      <w:lvlText w:val="o"/>
      <w:lvlJc w:val="left"/>
      <w:pPr>
        <w:ind w:left="5760" w:hanging="360"/>
      </w:pPr>
      <w:rPr>
        <w:rFonts w:ascii="Courier New" w:hAnsi="Courier New" w:hint="default"/>
      </w:rPr>
    </w:lvl>
    <w:lvl w:ilvl="8" w:tplc="A24CC044">
      <w:start w:val="1"/>
      <w:numFmt w:val="bullet"/>
      <w:lvlText w:val=""/>
      <w:lvlJc w:val="left"/>
      <w:pPr>
        <w:ind w:left="6480" w:hanging="360"/>
      </w:pPr>
      <w:rPr>
        <w:rFonts w:ascii="Wingdings" w:hAnsi="Wingdings" w:hint="default"/>
      </w:rPr>
    </w:lvl>
  </w:abstractNum>
  <w:abstractNum w:abstractNumId="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9C5835"/>
    <w:multiLevelType w:val="hybridMultilevel"/>
    <w:tmpl w:val="3D987CB4"/>
    <w:lvl w:ilvl="0" w:tplc="71D21656">
      <w:start w:val="1"/>
      <w:numFmt w:val="upperLetter"/>
      <w:lvlText w:val="%1)"/>
      <w:lvlJc w:val="left"/>
      <w:pPr>
        <w:ind w:left="720" w:hanging="360"/>
      </w:pPr>
    </w:lvl>
    <w:lvl w:ilvl="1" w:tplc="2A2E968C">
      <w:start w:val="1"/>
      <w:numFmt w:val="lowerLetter"/>
      <w:lvlText w:val="%2."/>
      <w:lvlJc w:val="left"/>
      <w:pPr>
        <w:ind w:left="1440" w:hanging="360"/>
      </w:pPr>
    </w:lvl>
    <w:lvl w:ilvl="2" w:tplc="F704FE80">
      <w:start w:val="1"/>
      <w:numFmt w:val="lowerRoman"/>
      <w:lvlText w:val="%3."/>
      <w:lvlJc w:val="right"/>
      <w:pPr>
        <w:ind w:left="2160" w:hanging="180"/>
      </w:pPr>
    </w:lvl>
    <w:lvl w:ilvl="3" w:tplc="3C564266">
      <w:start w:val="1"/>
      <w:numFmt w:val="decimal"/>
      <w:lvlText w:val="%4."/>
      <w:lvlJc w:val="left"/>
      <w:pPr>
        <w:ind w:left="2880" w:hanging="360"/>
      </w:pPr>
    </w:lvl>
    <w:lvl w:ilvl="4" w:tplc="906AA2DE">
      <w:start w:val="1"/>
      <w:numFmt w:val="lowerLetter"/>
      <w:lvlText w:val="%5."/>
      <w:lvlJc w:val="left"/>
      <w:pPr>
        <w:ind w:left="3600" w:hanging="360"/>
      </w:pPr>
    </w:lvl>
    <w:lvl w:ilvl="5" w:tplc="85C8F3CE">
      <w:start w:val="1"/>
      <w:numFmt w:val="lowerRoman"/>
      <w:lvlText w:val="%6."/>
      <w:lvlJc w:val="right"/>
      <w:pPr>
        <w:ind w:left="4320" w:hanging="180"/>
      </w:pPr>
    </w:lvl>
    <w:lvl w:ilvl="6" w:tplc="AB00C07C">
      <w:start w:val="1"/>
      <w:numFmt w:val="decimal"/>
      <w:lvlText w:val="%7."/>
      <w:lvlJc w:val="left"/>
      <w:pPr>
        <w:ind w:left="5040" w:hanging="360"/>
      </w:pPr>
    </w:lvl>
    <w:lvl w:ilvl="7" w:tplc="EB0CE006">
      <w:start w:val="1"/>
      <w:numFmt w:val="lowerLetter"/>
      <w:lvlText w:val="%8."/>
      <w:lvlJc w:val="left"/>
      <w:pPr>
        <w:ind w:left="5760" w:hanging="360"/>
      </w:pPr>
    </w:lvl>
    <w:lvl w:ilvl="8" w:tplc="063C6C4E">
      <w:start w:val="1"/>
      <w:numFmt w:val="lowerRoman"/>
      <w:lvlText w:val="%9."/>
      <w:lvlJc w:val="right"/>
      <w:pPr>
        <w:ind w:left="6480" w:hanging="180"/>
      </w:pPr>
    </w:lvl>
  </w:abstractNum>
  <w:abstractNum w:abstractNumId="3" w15:restartNumberingAfterBreak="0">
    <w:nsid w:val="4A1D015D"/>
    <w:multiLevelType w:val="hybridMultilevel"/>
    <w:tmpl w:val="83EA3A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6AB13D9"/>
    <w:multiLevelType w:val="multilevel"/>
    <w:tmpl w:val="B066D5A6"/>
    <w:lvl w:ilvl="0">
      <w:start w:val="1"/>
      <w:numFmt w:val="decimal"/>
      <w:pStyle w:val="slo1text"/>
      <w:lvlText w:val="%1."/>
      <w:lvlJc w:val="left"/>
      <w:pPr>
        <w:tabs>
          <w:tab w:val="num" w:pos="2411"/>
        </w:tabs>
        <w:ind w:left="2411" w:hanging="567"/>
      </w:pPr>
      <w:rPr>
        <w:b w:val="0"/>
        <w:i w:val="0"/>
        <w:caps w:val="0"/>
        <w:strike w:val="0"/>
        <w:dstrike w:val="0"/>
        <w:outline w:val="0"/>
        <w:shadow w:val="0"/>
        <w:emboss w:val="0"/>
        <w:imprint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4112"/>
        </w:tabs>
        <w:ind w:left="4112" w:hanging="567"/>
      </w:pPr>
      <w:rPr>
        <w:b w:val="0"/>
        <w:i w:val="0"/>
        <w:caps w:val="0"/>
        <w:strike w:val="0"/>
        <w:dstrike w:val="0"/>
        <w:outline w:val="0"/>
        <w:shadow w:val="0"/>
        <w:emboss w:val="0"/>
        <w:imprint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b w:val="0"/>
        <w:i w:val="0"/>
        <w:caps w:val="0"/>
        <w:strike w:val="0"/>
        <w:dstrike w:val="0"/>
        <w:outline w:val="0"/>
        <w:shadow w:val="0"/>
        <w:emboss w:val="0"/>
        <w:imprint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600E68A4"/>
    <w:multiLevelType w:val="hybridMultilevel"/>
    <w:tmpl w:val="464057DE"/>
    <w:lvl w:ilvl="0" w:tplc="79703F8A">
      <w:start w:val="1"/>
      <w:numFmt w:val="upperLetter"/>
      <w:lvlText w:val="%1)"/>
      <w:lvlJc w:val="left"/>
      <w:pPr>
        <w:ind w:left="720" w:hanging="360"/>
      </w:pPr>
    </w:lvl>
    <w:lvl w:ilvl="1" w:tplc="E0D25DEA">
      <w:start w:val="1"/>
      <w:numFmt w:val="lowerLetter"/>
      <w:lvlText w:val="%2."/>
      <w:lvlJc w:val="left"/>
      <w:pPr>
        <w:ind w:left="1440" w:hanging="360"/>
      </w:pPr>
    </w:lvl>
    <w:lvl w:ilvl="2" w:tplc="61C07B9C">
      <w:start w:val="1"/>
      <w:numFmt w:val="lowerRoman"/>
      <w:lvlText w:val="%3."/>
      <w:lvlJc w:val="right"/>
      <w:pPr>
        <w:ind w:left="2160" w:hanging="180"/>
      </w:pPr>
    </w:lvl>
    <w:lvl w:ilvl="3" w:tplc="8F6A7AF0">
      <w:start w:val="1"/>
      <w:numFmt w:val="decimal"/>
      <w:lvlText w:val="%4."/>
      <w:lvlJc w:val="left"/>
      <w:pPr>
        <w:ind w:left="2880" w:hanging="360"/>
      </w:pPr>
    </w:lvl>
    <w:lvl w:ilvl="4" w:tplc="D5B63268">
      <w:start w:val="1"/>
      <w:numFmt w:val="lowerLetter"/>
      <w:lvlText w:val="%5."/>
      <w:lvlJc w:val="left"/>
      <w:pPr>
        <w:ind w:left="3600" w:hanging="360"/>
      </w:pPr>
    </w:lvl>
    <w:lvl w:ilvl="5" w:tplc="2E5E3916">
      <w:start w:val="1"/>
      <w:numFmt w:val="lowerRoman"/>
      <w:lvlText w:val="%6."/>
      <w:lvlJc w:val="right"/>
      <w:pPr>
        <w:ind w:left="4320" w:hanging="180"/>
      </w:pPr>
    </w:lvl>
    <w:lvl w:ilvl="6" w:tplc="7EAC2B6A">
      <w:start w:val="1"/>
      <w:numFmt w:val="decimal"/>
      <w:lvlText w:val="%7."/>
      <w:lvlJc w:val="left"/>
      <w:pPr>
        <w:ind w:left="5040" w:hanging="360"/>
      </w:pPr>
    </w:lvl>
    <w:lvl w:ilvl="7" w:tplc="FF60AC9C">
      <w:start w:val="1"/>
      <w:numFmt w:val="lowerLetter"/>
      <w:lvlText w:val="%8."/>
      <w:lvlJc w:val="left"/>
      <w:pPr>
        <w:ind w:left="5760" w:hanging="360"/>
      </w:pPr>
    </w:lvl>
    <w:lvl w:ilvl="8" w:tplc="661811BA">
      <w:start w:val="1"/>
      <w:numFmt w:val="lowerRoman"/>
      <w:lvlText w:val="%9."/>
      <w:lvlJc w:val="right"/>
      <w:pPr>
        <w:ind w:left="6480" w:hanging="180"/>
      </w:pPr>
    </w:lvl>
  </w:abstractNum>
  <w:num w:numId="1" w16cid:durableId="523716720">
    <w:abstractNumId w:val="0"/>
  </w:num>
  <w:num w:numId="2" w16cid:durableId="1060177420">
    <w:abstractNumId w:val="2"/>
  </w:num>
  <w:num w:numId="3" w16cid:durableId="973221308">
    <w:abstractNumId w:val="5"/>
  </w:num>
  <w:num w:numId="4" w16cid:durableId="9530747">
    <w:abstractNumId w:val="4"/>
  </w:num>
  <w:num w:numId="5" w16cid:durableId="2122063147">
    <w:abstractNumId w:val="1"/>
  </w:num>
  <w:num w:numId="6" w16cid:durableId="5834214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D7"/>
    <w:rsid w:val="00000161"/>
    <w:rsid w:val="000002D3"/>
    <w:rsid w:val="0000031A"/>
    <w:rsid w:val="0000090B"/>
    <w:rsid w:val="000041CF"/>
    <w:rsid w:val="00004765"/>
    <w:rsid w:val="000050A5"/>
    <w:rsid w:val="0000534C"/>
    <w:rsid w:val="0000665C"/>
    <w:rsid w:val="00006D2F"/>
    <w:rsid w:val="00006DCB"/>
    <w:rsid w:val="0001078B"/>
    <w:rsid w:val="00010A8A"/>
    <w:rsid w:val="00010C44"/>
    <w:rsid w:val="00011861"/>
    <w:rsid w:val="00011DE6"/>
    <w:rsid w:val="000120D3"/>
    <w:rsid w:val="00012290"/>
    <w:rsid w:val="00012AE2"/>
    <w:rsid w:val="0001388F"/>
    <w:rsid w:val="000142E8"/>
    <w:rsid w:val="00016555"/>
    <w:rsid w:val="00017558"/>
    <w:rsid w:val="000204C5"/>
    <w:rsid w:val="00020717"/>
    <w:rsid w:val="00021BB6"/>
    <w:rsid w:val="00021CC1"/>
    <w:rsid w:val="00021D37"/>
    <w:rsid w:val="00021E50"/>
    <w:rsid w:val="000228AA"/>
    <w:rsid w:val="00022B86"/>
    <w:rsid w:val="000239BE"/>
    <w:rsid w:val="0002460C"/>
    <w:rsid w:val="000253A9"/>
    <w:rsid w:val="0002637D"/>
    <w:rsid w:val="0002697D"/>
    <w:rsid w:val="000307FA"/>
    <w:rsid w:val="00030904"/>
    <w:rsid w:val="00030B8F"/>
    <w:rsid w:val="00031750"/>
    <w:rsid w:val="00031A70"/>
    <w:rsid w:val="00031A72"/>
    <w:rsid w:val="000345DE"/>
    <w:rsid w:val="000367F7"/>
    <w:rsid w:val="000376ED"/>
    <w:rsid w:val="00040237"/>
    <w:rsid w:val="0004034D"/>
    <w:rsid w:val="000406D2"/>
    <w:rsid w:val="00040D72"/>
    <w:rsid w:val="0004205A"/>
    <w:rsid w:val="00042597"/>
    <w:rsid w:val="00042A9D"/>
    <w:rsid w:val="000451A2"/>
    <w:rsid w:val="00047143"/>
    <w:rsid w:val="00047796"/>
    <w:rsid w:val="00047AAA"/>
    <w:rsid w:val="00051DA1"/>
    <w:rsid w:val="00055D66"/>
    <w:rsid w:val="00055F97"/>
    <w:rsid w:val="000569E2"/>
    <w:rsid w:val="00056A20"/>
    <w:rsid w:val="00057124"/>
    <w:rsid w:val="00057296"/>
    <w:rsid w:val="00060B93"/>
    <w:rsid w:val="000616C3"/>
    <w:rsid w:val="0006399C"/>
    <w:rsid w:val="00063B0E"/>
    <w:rsid w:val="00065C25"/>
    <w:rsid w:val="00070D87"/>
    <w:rsid w:val="00071237"/>
    <w:rsid w:val="00072640"/>
    <w:rsid w:val="0007307C"/>
    <w:rsid w:val="000730C9"/>
    <w:rsid w:val="00074767"/>
    <w:rsid w:val="00076E2F"/>
    <w:rsid w:val="0007752C"/>
    <w:rsid w:val="000801FB"/>
    <w:rsid w:val="00083311"/>
    <w:rsid w:val="000854F0"/>
    <w:rsid w:val="0008627C"/>
    <w:rsid w:val="00086DA8"/>
    <w:rsid w:val="0008789B"/>
    <w:rsid w:val="00090C61"/>
    <w:rsid w:val="00091714"/>
    <w:rsid w:val="00091C2E"/>
    <w:rsid w:val="00092CAB"/>
    <w:rsid w:val="00093400"/>
    <w:rsid w:val="0009481E"/>
    <w:rsid w:val="000976E3"/>
    <w:rsid w:val="00097CE8"/>
    <w:rsid w:val="000A01EB"/>
    <w:rsid w:val="000A2415"/>
    <w:rsid w:val="000A2518"/>
    <w:rsid w:val="000A5858"/>
    <w:rsid w:val="000A7C92"/>
    <w:rsid w:val="000B0022"/>
    <w:rsid w:val="000B024C"/>
    <w:rsid w:val="000B0E85"/>
    <w:rsid w:val="000B2055"/>
    <w:rsid w:val="000B2B51"/>
    <w:rsid w:val="000B40A2"/>
    <w:rsid w:val="000B53D4"/>
    <w:rsid w:val="000B6D74"/>
    <w:rsid w:val="000C013A"/>
    <w:rsid w:val="000C0376"/>
    <w:rsid w:val="000C0934"/>
    <w:rsid w:val="000C16F7"/>
    <w:rsid w:val="000C291B"/>
    <w:rsid w:val="000C3DC6"/>
    <w:rsid w:val="000C4318"/>
    <w:rsid w:val="000C44AC"/>
    <w:rsid w:val="000C47C7"/>
    <w:rsid w:val="000C50C7"/>
    <w:rsid w:val="000C584C"/>
    <w:rsid w:val="000C5B00"/>
    <w:rsid w:val="000C610B"/>
    <w:rsid w:val="000C6DD7"/>
    <w:rsid w:val="000C7754"/>
    <w:rsid w:val="000D0028"/>
    <w:rsid w:val="000D0FC0"/>
    <w:rsid w:val="000D1406"/>
    <w:rsid w:val="000D181F"/>
    <w:rsid w:val="000D2FF2"/>
    <w:rsid w:val="000D5717"/>
    <w:rsid w:val="000E1FA7"/>
    <w:rsid w:val="000E2DB7"/>
    <w:rsid w:val="000E38B0"/>
    <w:rsid w:val="000E5B7B"/>
    <w:rsid w:val="000E6C74"/>
    <w:rsid w:val="000F0977"/>
    <w:rsid w:val="000F10D1"/>
    <w:rsid w:val="000F1FE5"/>
    <w:rsid w:val="000F48DC"/>
    <w:rsid w:val="000F5FDD"/>
    <w:rsid w:val="000F616B"/>
    <w:rsid w:val="000F62DA"/>
    <w:rsid w:val="000F776F"/>
    <w:rsid w:val="0010055A"/>
    <w:rsid w:val="0010081B"/>
    <w:rsid w:val="00102A6C"/>
    <w:rsid w:val="001031F9"/>
    <w:rsid w:val="001040BE"/>
    <w:rsid w:val="00106214"/>
    <w:rsid w:val="00107E0C"/>
    <w:rsid w:val="0011151D"/>
    <w:rsid w:val="00111580"/>
    <w:rsid w:val="001120B3"/>
    <w:rsid w:val="001122E7"/>
    <w:rsid w:val="001157C0"/>
    <w:rsid w:val="001169D8"/>
    <w:rsid w:val="001216D9"/>
    <w:rsid w:val="00122197"/>
    <w:rsid w:val="00122D2B"/>
    <w:rsid w:val="00123072"/>
    <w:rsid w:val="00123891"/>
    <w:rsid w:val="00123DE0"/>
    <w:rsid w:val="00124B03"/>
    <w:rsid w:val="00124F85"/>
    <w:rsid w:val="0012563F"/>
    <w:rsid w:val="00126177"/>
    <w:rsid w:val="0012722B"/>
    <w:rsid w:val="00130556"/>
    <w:rsid w:val="00130A3F"/>
    <w:rsid w:val="001314D4"/>
    <w:rsid w:val="00131D1E"/>
    <w:rsid w:val="001320A1"/>
    <w:rsid w:val="00134863"/>
    <w:rsid w:val="00140DB3"/>
    <w:rsid w:val="001410AF"/>
    <w:rsid w:val="00141CED"/>
    <w:rsid w:val="00142229"/>
    <w:rsid w:val="00142FBD"/>
    <w:rsid w:val="00142FD2"/>
    <w:rsid w:val="00143DFB"/>
    <w:rsid w:val="001454FB"/>
    <w:rsid w:val="00145527"/>
    <w:rsid w:val="00145674"/>
    <w:rsid w:val="00146A46"/>
    <w:rsid w:val="00146CB4"/>
    <w:rsid w:val="00146E11"/>
    <w:rsid w:val="00146FA6"/>
    <w:rsid w:val="001473C8"/>
    <w:rsid w:val="0014793D"/>
    <w:rsid w:val="00147FD5"/>
    <w:rsid w:val="001504A9"/>
    <w:rsid w:val="0015152C"/>
    <w:rsid w:val="00154C01"/>
    <w:rsid w:val="001561AC"/>
    <w:rsid w:val="00156B51"/>
    <w:rsid w:val="00160BB2"/>
    <w:rsid w:val="00160CFD"/>
    <w:rsid w:val="00160E8D"/>
    <w:rsid w:val="00162CF3"/>
    <w:rsid w:val="00164B03"/>
    <w:rsid w:val="001659B4"/>
    <w:rsid w:val="00166287"/>
    <w:rsid w:val="001662D6"/>
    <w:rsid w:val="001715FE"/>
    <w:rsid w:val="0017331D"/>
    <w:rsid w:val="00173A3C"/>
    <w:rsid w:val="00177F85"/>
    <w:rsid w:val="00180205"/>
    <w:rsid w:val="001810A6"/>
    <w:rsid w:val="001824C9"/>
    <w:rsid w:val="00182765"/>
    <w:rsid w:val="0018318F"/>
    <w:rsid w:val="0018384E"/>
    <w:rsid w:val="00183ECE"/>
    <w:rsid w:val="001863E4"/>
    <w:rsid w:val="001866F3"/>
    <w:rsid w:val="0018791F"/>
    <w:rsid w:val="00190BFC"/>
    <w:rsid w:val="00192FEB"/>
    <w:rsid w:val="00193733"/>
    <w:rsid w:val="00197301"/>
    <w:rsid w:val="001973D7"/>
    <w:rsid w:val="00197B2B"/>
    <w:rsid w:val="001A25FD"/>
    <w:rsid w:val="001A28EA"/>
    <w:rsid w:val="001A2A3F"/>
    <w:rsid w:val="001A2CE1"/>
    <w:rsid w:val="001A2D18"/>
    <w:rsid w:val="001A3502"/>
    <w:rsid w:val="001A58CB"/>
    <w:rsid w:val="001B06B2"/>
    <w:rsid w:val="001B09FB"/>
    <w:rsid w:val="001B2658"/>
    <w:rsid w:val="001B2CDA"/>
    <w:rsid w:val="001B3813"/>
    <w:rsid w:val="001B3821"/>
    <w:rsid w:val="001B6F76"/>
    <w:rsid w:val="001B7215"/>
    <w:rsid w:val="001B7420"/>
    <w:rsid w:val="001B7B28"/>
    <w:rsid w:val="001C0192"/>
    <w:rsid w:val="001C0A2E"/>
    <w:rsid w:val="001C1777"/>
    <w:rsid w:val="001C1B77"/>
    <w:rsid w:val="001C253D"/>
    <w:rsid w:val="001C2A6E"/>
    <w:rsid w:val="001C567A"/>
    <w:rsid w:val="001C6265"/>
    <w:rsid w:val="001C7597"/>
    <w:rsid w:val="001C7739"/>
    <w:rsid w:val="001D0A52"/>
    <w:rsid w:val="001D1445"/>
    <w:rsid w:val="001D265A"/>
    <w:rsid w:val="001D323C"/>
    <w:rsid w:val="001D425D"/>
    <w:rsid w:val="001D460F"/>
    <w:rsid w:val="001D5315"/>
    <w:rsid w:val="001D5781"/>
    <w:rsid w:val="001D6E97"/>
    <w:rsid w:val="001D7A4E"/>
    <w:rsid w:val="001E042C"/>
    <w:rsid w:val="001E3B4B"/>
    <w:rsid w:val="001E3C1E"/>
    <w:rsid w:val="001E4083"/>
    <w:rsid w:val="001E5487"/>
    <w:rsid w:val="001E598A"/>
    <w:rsid w:val="001E5A29"/>
    <w:rsid w:val="001E6F63"/>
    <w:rsid w:val="001F2D00"/>
    <w:rsid w:val="001F5092"/>
    <w:rsid w:val="001F5D32"/>
    <w:rsid w:val="001F5F78"/>
    <w:rsid w:val="001F699A"/>
    <w:rsid w:val="001F74BF"/>
    <w:rsid w:val="0020024D"/>
    <w:rsid w:val="00200B69"/>
    <w:rsid w:val="002029CD"/>
    <w:rsid w:val="00203964"/>
    <w:rsid w:val="00205C92"/>
    <w:rsid w:val="00206A2A"/>
    <w:rsid w:val="0021089B"/>
    <w:rsid w:val="0021505F"/>
    <w:rsid w:val="00215BD2"/>
    <w:rsid w:val="002166BD"/>
    <w:rsid w:val="002172F7"/>
    <w:rsid w:val="00220C0C"/>
    <w:rsid w:val="002212B0"/>
    <w:rsid w:val="00221738"/>
    <w:rsid w:val="00221AF7"/>
    <w:rsid w:val="00222229"/>
    <w:rsid w:val="00222B1B"/>
    <w:rsid w:val="0022302E"/>
    <w:rsid w:val="002231B0"/>
    <w:rsid w:val="00224C82"/>
    <w:rsid w:val="0022667F"/>
    <w:rsid w:val="00226727"/>
    <w:rsid w:val="002306AF"/>
    <w:rsid w:val="00232584"/>
    <w:rsid w:val="00232D78"/>
    <w:rsid w:val="0023308F"/>
    <w:rsid w:val="0023329D"/>
    <w:rsid w:val="00233900"/>
    <w:rsid w:val="00233B22"/>
    <w:rsid w:val="00233BB1"/>
    <w:rsid w:val="00234D8F"/>
    <w:rsid w:val="0023632F"/>
    <w:rsid w:val="002401E8"/>
    <w:rsid w:val="002408A3"/>
    <w:rsid w:val="00241D0C"/>
    <w:rsid w:val="00243836"/>
    <w:rsid w:val="00243A15"/>
    <w:rsid w:val="002447F7"/>
    <w:rsid w:val="00245E36"/>
    <w:rsid w:val="00245EBC"/>
    <w:rsid w:val="00246D74"/>
    <w:rsid w:val="002472FC"/>
    <w:rsid w:val="00247CDB"/>
    <w:rsid w:val="0025128B"/>
    <w:rsid w:val="002512D9"/>
    <w:rsid w:val="002514A6"/>
    <w:rsid w:val="0025155A"/>
    <w:rsid w:val="002515D8"/>
    <w:rsid w:val="00251707"/>
    <w:rsid w:val="00251869"/>
    <w:rsid w:val="0025188B"/>
    <w:rsid w:val="00251B47"/>
    <w:rsid w:val="00251CC4"/>
    <w:rsid w:val="00252A1E"/>
    <w:rsid w:val="00254011"/>
    <w:rsid w:val="00254B67"/>
    <w:rsid w:val="00255823"/>
    <w:rsid w:val="00256FA1"/>
    <w:rsid w:val="002613B1"/>
    <w:rsid w:val="00264010"/>
    <w:rsid w:val="0026565F"/>
    <w:rsid w:val="0026573C"/>
    <w:rsid w:val="00265A44"/>
    <w:rsid w:val="00266212"/>
    <w:rsid w:val="002677FE"/>
    <w:rsid w:val="00270C44"/>
    <w:rsid w:val="00271366"/>
    <w:rsid w:val="00272F63"/>
    <w:rsid w:val="0027456F"/>
    <w:rsid w:val="00274C10"/>
    <w:rsid w:val="0028189D"/>
    <w:rsid w:val="002820CF"/>
    <w:rsid w:val="002827D1"/>
    <w:rsid w:val="002828D7"/>
    <w:rsid w:val="0028315C"/>
    <w:rsid w:val="00283CB7"/>
    <w:rsid w:val="00284098"/>
    <w:rsid w:val="00286867"/>
    <w:rsid w:val="00287725"/>
    <w:rsid w:val="0029183F"/>
    <w:rsid w:val="00291D14"/>
    <w:rsid w:val="00291DE6"/>
    <w:rsid w:val="00293693"/>
    <w:rsid w:val="00293BDF"/>
    <w:rsid w:val="00296831"/>
    <w:rsid w:val="0029739D"/>
    <w:rsid w:val="00297C2F"/>
    <w:rsid w:val="00297DE5"/>
    <w:rsid w:val="002A02B1"/>
    <w:rsid w:val="002A1094"/>
    <w:rsid w:val="002A1142"/>
    <w:rsid w:val="002A1892"/>
    <w:rsid w:val="002A33E3"/>
    <w:rsid w:val="002A3B3F"/>
    <w:rsid w:val="002A5663"/>
    <w:rsid w:val="002A5F44"/>
    <w:rsid w:val="002A65AE"/>
    <w:rsid w:val="002A6699"/>
    <w:rsid w:val="002A67BA"/>
    <w:rsid w:val="002A6B75"/>
    <w:rsid w:val="002A79DF"/>
    <w:rsid w:val="002B2509"/>
    <w:rsid w:val="002B3833"/>
    <w:rsid w:val="002B3E2D"/>
    <w:rsid w:val="002B44AE"/>
    <w:rsid w:val="002B585E"/>
    <w:rsid w:val="002B6DAD"/>
    <w:rsid w:val="002C12B3"/>
    <w:rsid w:val="002C1826"/>
    <w:rsid w:val="002C4FDD"/>
    <w:rsid w:val="002C5324"/>
    <w:rsid w:val="002C55BA"/>
    <w:rsid w:val="002C5864"/>
    <w:rsid w:val="002C612E"/>
    <w:rsid w:val="002C6927"/>
    <w:rsid w:val="002C6EEE"/>
    <w:rsid w:val="002C6F48"/>
    <w:rsid w:val="002C7C79"/>
    <w:rsid w:val="002C7D3C"/>
    <w:rsid w:val="002D047A"/>
    <w:rsid w:val="002D0C91"/>
    <w:rsid w:val="002D2D30"/>
    <w:rsid w:val="002D33B8"/>
    <w:rsid w:val="002D3C26"/>
    <w:rsid w:val="002D73B9"/>
    <w:rsid w:val="002D7A9A"/>
    <w:rsid w:val="002E2B5B"/>
    <w:rsid w:val="002E401C"/>
    <w:rsid w:val="002E690C"/>
    <w:rsid w:val="002E7F29"/>
    <w:rsid w:val="002F0812"/>
    <w:rsid w:val="002F1B70"/>
    <w:rsid w:val="002F1C8E"/>
    <w:rsid w:val="002F23B4"/>
    <w:rsid w:val="002F2C9A"/>
    <w:rsid w:val="002F445E"/>
    <w:rsid w:val="002F69C1"/>
    <w:rsid w:val="002F6B7A"/>
    <w:rsid w:val="002F6BE0"/>
    <w:rsid w:val="002F6FB0"/>
    <w:rsid w:val="00301C1E"/>
    <w:rsid w:val="00304B2A"/>
    <w:rsid w:val="0030570B"/>
    <w:rsid w:val="0031012B"/>
    <w:rsid w:val="00310327"/>
    <w:rsid w:val="0031050D"/>
    <w:rsid w:val="00311DCF"/>
    <w:rsid w:val="00311E4A"/>
    <w:rsid w:val="0031411B"/>
    <w:rsid w:val="00314A7C"/>
    <w:rsid w:val="00314DD9"/>
    <w:rsid w:val="00315D62"/>
    <w:rsid w:val="00315D8B"/>
    <w:rsid w:val="00316695"/>
    <w:rsid w:val="0032002A"/>
    <w:rsid w:val="00320F2C"/>
    <w:rsid w:val="0032194E"/>
    <w:rsid w:val="00322010"/>
    <w:rsid w:val="00322583"/>
    <w:rsid w:val="00324992"/>
    <w:rsid w:val="00325496"/>
    <w:rsid w:val="0032598A"/>
    <w:rsid w:val="0033053C"/>
    <w:rsid w:val="00331748"/>
    <w:rsid w:val="00331C88"/>
    <w:rsid w:val="00331D35"/>
    <w:rsid w:val="00331E9B"/>
    <w:rsid w:val="00334FD5"/>
    <w:rsid w:val="00335957"/>
    <w:rsid w:val="00336C3F"/>
    <w:rsid w:val="00337C45"/>
    <w:rsid w:val="00340098"/>
    <w:rsid w:val="00341F7A"/>
    <w:rsid w:val="00344DF9"/>
    <w:rsid w:val="00345FBE"/>
    <w:rsid w:val="00346541"/>
    <w:rsid w:val="00346751"/>
    <w:rsid w:val="003506CE"/>
    <w:rsid w:val="0035082A"/>
    <w:rsid w:val="0035354F"/>
    <w:rsid w:val="00353C45"/>
    <w:rsid w:val="00354639"/>
    <w:rsid w:val="00355580"/>
    <w:rsid w:val="003555E2"/>
    <w:rsid w:val="00357C1A"/>
    <w:rsid w:val="00360A71"/>
    <w:rsid w:val="00361064"/>
    <w:rsid w:val="00361BB2"/>
    <w:rsid w:val="00362037"/>
    <w:rsid w:val="00362241"/>
    <w:rsid w:val="00363659"/>
    <w:rsid w:val="00364694"/>
    <w:rsid w:val="00365B76"/>
    <w:rsid w:val="00365E6B"/>
    <w:rsid w:val="00370D49"/>
    <w:rsid w:val="0037132F"/>
    <w:rsid w:val="00373EE4"/>
    <w:rsid w:val="003749DF"/>
    <w:rsid w:val="003753DA"/>
    <w:rsid w:val="00375A6D"/>
    <w:rsid w:val="003764B7"/>
    <w:rsid w:val="0038044B"/>
    <w:rsid w:val="00381044"/>
    <w:rsid w:val="00382409"/>
    <w:rsid w:val="0038418D"/>
    <w:rsid w:val="00384E46"/>
    <w:rsid w:val="00385853"/>
    <w:rsid w:val="003867D5"/>
    <w:rsid w:val="003915EF"/>
    <w:rsid w:val="00393A74"/>
    <w:rsid w:val="00393D93"/>
    <w:rsid w:val="00393F4F"/>
    <w:rsid w:val="003944C1"/>
    <w:rsid w:val="0039504F"/>
    <w:rsid w:val="00396966"/>
    <w:rsid w:val="003A052E"/>
    <w:rsid w:val="003A10FE"/>
    <w:rsid w:val="003A1FE6"/>
    <w:rsid w:val="003A2F99"/>
    <w:rsid w:val="003A440C"/>
    <w:rsid w:val="003A5F2B"/>
    <w:rsid w:val="003A622C"/>
    <w:rsid w:val="003A6A3B"/>
    <w:rsid w:val="003B09DD"/>
    <w:rsid w:val="003B16F8"/>
    <w:rsid w:val="003B2B14"/>
    <w:rsid w:val="003B4379"/>
    <w:rsid w:val="003B4422"/>
    <w:rsid w:val="003B447B"/>
    <w:rsid w:val="003B49AC"/>
    <w:rsid w:val="003B536C"/>
    <w:rsid w:val="003B649C"/>
    <w:rsid w:val="003B6CAE"/>
    <w:rsid w:val="003C09A0"/>
    <w:rsid w:val="003C1279"/>
    <w:rsid w:val="003C19F2"/>
    <w:rsid w:val="003C1A21"/>
    <w:rsid w:val="003C3144"/>
    <w:rsid w:val="003C3D22"/>
    <w:rsid w:val="003C6A4D"/>
    <w:rsid w:val="003C7379"/>
    <w:rsid w:val="003D04F1"/>
    <w:rsid w:val="003D1378"/>
    <w:rsid w:val="003D3E2B"/>
    <w:rsid w:val="003D490B"/>
    <w:rsid w:val="003D4EFD"/>
    <w:rsid w:val="003D59CE"/>
    <w:rsid w:val="003D65F7"/>
    <w:rsid w:val="003D7828"/>
    <w:rsid w:val="003E13E2"/>
    <w:rsid w:val="003E2D7A"/>
    <w:rsid w:val="003E328F"/>
    <w:rsid w:val="003E36D1"/>
    <w:rsid w:val="003E3B23"/>
    <w:rsid w:val="003E3DBF"/>
    <w:rsid w:val="003E451C"/>
    <w:rsid w:val="003E481A"/>
    <w:rsid w:val="003E48F6"/>
    <w:rsid w:val="003E5964"/>
    <w:rsid w:val="003E5CE1"/>
    <w:rsid w:val="003F1719"/>
    <w:rsid w:val="003F2F64"/>
    <w:rsid w:val="003F3553"/>
    <w:rsid w:val="003F4BC0"/>
    <w:rsid w:val="003F53FB"/>
    <w:rsid w:val="003F5DA4"/>
    <w:rsid w:val="003F6DDE"/>
    <w:rsid w:val="00400C8D"/>
    <w:rsid w:val="0040248F"/>
    <w:rsid w:val="004029A4"/>
    <w:rsid w:val="00405755"/>
    <w:rsid w:val="004065A9"/>
    <w:rsid w:val="00406EE1"/>
    <w:rsid w:val="004112FF"/>
    <w:rsid w:val="00412293"/>
    <w:rsid w:val="004149AB"/>
    <w:rsid w:val="0041538F"/>
    <w:rsid w:val="00415E85"/>
    <w:rsid w:val="00416C67"/>
    <w:rsid w:val="00416DB4"/>
    <w:rsid w:val="004224E7"/>
    <w:rsid w:val="00422BF4"/>
    <w:rsid w:val="00422F9B"/>
    <w:rsid w:val="00423113"/>
    <w:rsid w:val="00423F83"/>
    <w:rsid w:val="00424A4B"/>
    <w:rsid w:val="00425260"/>
    <w:rsid w:val="0043033B"/>
    <w:rsid w:val="00430434"/>
    <w:rsid w:val="004329BB"/>
    <w:rsid w:val="004344BD"/>
    <w:rsid w:val="00434982"/>
    <w:rsid w:val="0043499C"/>
    <w:rsid w:val="004350F9"/>
    <w:rsid w:val="004352FF"/>
    <w:rsid w:val="00437E81"/>
    <w:rsid w:val="00440DBA"/>
    <w:rsid w:val="0044219E"/>
    <w:rsid w:val="004425B4"/>
    <w:rsid w:val="00445534"/>
    <w:rsid w:val="00445BE3"/>
    <w:rsid w:val="0044677F"/>
    <w:rsid w:val="0044696C"/>
    <w:rsid w:val="00446BDE"/>
    <w:rsid w:val="00446FAC"/>
    <w:rsid w:val="004474A3"/>
    <w:rsid w:val="004535F8"/>
    <w:rsid w:val="00453E8E"/>
    <w:rsid w:val="0046086B"/>
    <w:rsid w:val="00462978"/>
    <w:rsid w:val="00462B01"/>
    <w:rsid w:val="00465CFE"/>
    <w:rsid w:val="00465E40"/>
    <w:rsid w:val="00466285"/>
    <w:rsid w:val="0046719D"/>
    <w:rsid w:val="0046775D"/>
    <w:rsid w:val="00467D1E"/>
    <w:rsid w:val="004700B1"/>
    <w:rsid w:val="00470C20"/>
    <w:rsid w:val="00471813"/>
    <w:rsid w:val="0047185D"/>
    <w:rsid w:val="00471E1A"/>
    <w:rsid w:val="00473689"/>
    <w:rsid w:val="00473D03"/>
    <w:rsid w:val="00473FE8"/>
    <w:rsid w:val="00473FED"/>
    <w:rsid w:val="00474126"/>
    <w:rsid w:val="0047417E"/>
    <w:rsid w:val="00474742"/>
    <w:rsid w:val="00474DCD"/>
    <w:rsid w:val="004773DE"/>
    <w:rsid w:val="00480414"/>
    <w:rsid w:val="00482784"/>
    <w:rsid w:val="00482AE3"/>
    <w:rsid w:val="0048309C"/>
    <w:rsid w:val="00486884"/>
    <w:rsid w:val="00487CE0"/>
    <w:rsid w:val="0049058B"/>
    <w:rsid w:val="0049145D"/>
    <w:rsid w:val="00492618"/>
    <w:rsid w:val="00493E2B"/>
    <w:rsid w:val="0049453D"/>
    <w:rsid w:val="00495377"/>
    <w:rsid w:val="004961A4"/>
    <w:rsid w:val="004A002E"/>
    <w:rsid w:val="004A0D76"/>
    <w:rsid w:val="004A100D"/>
    <w:rsid w:val="004A34EB"/>
    <w:rsid w:val="004A37A3"/>
    <w:rsid w:val="004A70DD"/>
    <w:rsid w:val="004A7A0C"/>
    <w:rsid w:val="004A7D24"/>
    <w:rsid w:val="004B056F"/>
    <w:rsid w:val="004B062D"/>
    <w:rsid w:val="004B23DC"/>
    <w:rsid w:val="004B254C"/>
    <w:rsid w:val="004B3DB4"/>
    <w:rsid w:val="004B4568"/>
    <w:rsid w:val="004B5590"/>
    <w:rsid w:val="004B5BB3"/>
    <w:rsid w:val="004B6064"/>
    <w:rsid w:val="004C00F2"/>
    <w:rsid w:val="004C019C"/>
    <w:rsid w:val="004C2408"/>
    <w:rsid w:val="004C2FE9"/>
    <w:rsid w:val="004C4C42"/>
    <w:rsid w:val="004C4D34"/>
    <w:rsid w:val="004C545A"/>
    <w:rsid w:val="004C6155"/>
    <w:rsid w:val="004C7645"/>
    <w:rsid w:val="004C7954"/>
    <w:rsid w:val="004D1837"/>
    <w:rsid w:val="004D1B1C"/>
    <w:rsid w:val="004D34A6"/>
    <w:rsid w:val="004D3EA3"/>
    <w:rsid w:val="004D527D"/>
    <w:rsid w:val="004D6E92"/>
    <w:rsid w:val="004D7B24"/>
    <w:rsid w:val="004E16E6"/>
    <w:rsid w:val="004E1C03"/>
    <w:rsid w:val="004E21E3"/>
    <w:rsid w:val="004E27D0"/>
    <w:rsid w:val="004E2913"/>
    <w:rsid w:val="004E2AFD"/>
    <w:rsid w:val="004E3217"/>
    <w:rsid w:val="004E3C87"/>
    <w:rsid w:val="004E67CE"/>
    <w:rsid w:val="004E7F26"/>
    <w:rsid w:val="004F280E"/>
    <w:rsid w:val="004F2828"/>
    <w:rsid w:val="004F2B5D"/>
    <w:rsid w:val="004F2CFC"/>
    <w:rsid w:val="004F2D93"/>
    <w:rsid w:val="004F49F1"/>
    <w:rsid w:val="004F563C"/>
    <w:rsid w:val="004F6B92"/>
    <w:rsid w:val="00500C92"/>
    <w:rsid w:val="00500CF4"/>
    <w:rsid w:val="00501A1E"/>
    <w:rsid w:val="00502D3A"/>
    <w:rsid w:val="00503138"/>
    <w:rsid w:val="005036A3"/>
    <w:rsid w:val="005036B6"/>
    <w:rsid w:val="0050385F"/>
    <w:rsid w:val="005056C5"/>
    <w:rsid w:val="005061D8"/>
    <w:rsid w:val="00507329"/>
    <w:rsid w:val="00507D09"/>
    <w:rsid w:val="00507D3A"/>
    <w:rsid w:val="00510129"/>
    <w:rsid w:val="00513CDA"/>
    <w:rsid w:val="00514AFB"/>
    <w:rsid w:val="00515564"/>
    <w:rsid w:val="00515B51"/>
    <w:rsid w:val="00516564"/>
    <w:rsid w:val="00517816"/>
    <w:rsid w:val="00517C69"/>
    <w:rsid w:val="00525BBA"/>
    <w:rsid w:val="005261D5"/>
    <w:rsid w:val="00526A54"/>
    <w:rsid w:val="00526CBA"/>
    <w:rsid w:val="00527189"/>
    <w:rsid w:val="005314B5"/>
    <w:rsid w:val="005327CB"/>
    <w:rsid w:val="00532E5E"/>
    <w:rsid w:val="005337E1"/>
    <w:rsid w:val="00534105"/>
    <w:rsid w:val="0053493A"/>
    <w:rsid w:val="00534D46"/>
    <w:rsid w:val="0053770D"/>
    <w:rsid w:val="00537787"/>
    <w:rsid w:val="0053DD22"/>
    <w:rsid w:val="0054031C"/>
    <w:rsid w:val="005414ED"/>
    <w:rsid w:val="005424F1"/>
    <w:rsid w:val="00542DE7"/>
    <w:rsid w:val="00545204"/>
    <w:rsid w:val="0054539C"/>
    <w:rsid w:val="00546388"/>
    <w:rsid w:val="00546C95"/>
    <w:rsid w:val="00547A27"/>
    <w:rsid w:val="005504F2"/>
    <w:rsid w:val="00551097"/>
    <w:rsid w:val="00551551"/>
    <w:rsid w:val="005535B1"/>
    <w:rsid w:val="00554D6B"/>
    <w:rsid w:val="0055509E"/>
    <w:rsid w:val="00555D34"/>
    <w:rsid w:val="00555F37"/>
    <w:rsid w:val="005570CA"/>
    <w:rsid w:val="005576B6"/>
    <w:rsid w:val="005635DB"/>
    <w:rsid w:val="00564286"/>
    <w:rsid w:val="00564617"/>
    <w:rsid w:val="005646F2"/>
    <w:rsid w:val="00566D2A"/>
    <w:rsid w:val="005675FD"/>
    <w:rsid w:val="00570017"/>
    <w:rsid w:val="00570764"/>
    <w:rsid w:val="00571CA3"/>
    <w:rsid w:val="005730AD"/>
    <w:rsid w:val="00573692"/>
    <w:rsid w:val="005765F2"/>
    <w:rsid w:val="005769D9"/>
    <w:rsid w:val="00577ADB"/>
    <w:rsid w:val="00581314"/>
    <w:rsid w:val="00581EC1"/>
    <w:rsid w:val="00582599"/>
    <w:rsid w:val="00584999"/>
    <w:rsid w:val="0058626B"/>
    <w:rsid w:val="005874E4"/>
    <w:rsid w:val="005878C3"/>
    <w:rsid w:val="00590D68"/>
    <w:rsid w:val="00591657"/>
    <w:rsid w:val="005923CF"/>
    <w:rsid w:val="00592CBA"/>
    <w:rsid w:val="00594204"/>
    <w:rsid w:val="005943FF"/>
    <w:rsid w:val="00594687"/>
    <w:rsid w:val="00594A06"/>
    <w:rsid w:val="00595192"/>
    <w:rsid w:val="00595296"/>
    <w:rsid w:val="00595DA5"/>
    <w:rsid w:val="00596A07"/>
    <w:rsid w:val="005A0C4E"/>
    <w:rsid w:val="005A2026"/>
    <w:rsid w:val="005A2C7E"/>
    <w:rsid w:val="005A41D3"/>
    <w:rsid w:val="005A5723"/>
    <w:rsid w:val="005A5D3E"/>
    <w:rsid w:val="005A5FC8"/>
    <w:rsid w:val="005A7405"/>
    <w:rsid w:val="005B003B"/>
    <w:rsid w:val="005B023C"/>
    <w:rsid w:val="005B125D"/>
    <w:rsid w:val="005B1E6C"/>
    <w:rsid w:val="005B5569"/>
    <w:rsid w:val="005B72BD"/>
    <w:rsid w:val="005C0838"/>
    <w:rsid w:val="005C0C33"/>
    <w:rsid w:val="005C21B8"/>
    <w:rsid w:val="005C3011"/>
    <w:rsid w:val="005C3451"/>
    <w:rsid w:val="005C3B61"/>
    <w:rsid w:val="005C4176"/>
    <w:rsid w:val="005C77E2"/>
    <w:rsid w:val="005C790B"/>
    <w:rsid w:val="005C79AB"/>
    <w:rsid w:val="005C7D9A"/>
    <w:rsid w:val="005D29D4"/>
    <w:rsid w:val="005D37D7"/>
    <w:rsid w:val="005D5700"/>
    <w:rsid w:val="005D7068"/>
    <w:rsid w:val="005E08C4"/>
    <w:rsid w:val="005E16DD"/>
    <w:rsid w:val="005E1730"/>
    <w:rsid w:val="005E1B32"/>
    <w:rsid w:val="005E23D6"/>
    <w:rsid w:val="005E351C"/>
    <w:rsid w:val="005E3A37"/>
    <w:rsid w:val="005E4C3B"/>
    <w:rsid w:val="005E52E5"/>
    <w:rsid w:val="005E5429"/>
    <w:rsid w:val="005E5A81"/>
    <w:rsid w:val="005E668E"/>
    <w:rsid w:val="005E6BB6"/>
    <w:rsid w:val="005E7ACC"/>
    <w:rsid w:val="005F02D5"/>
    <w:rsid w:val="005F044D"/>
    <w:rsid w:val="005F0AE7"/>
    <w:rsid w:val="005F178D"/>
    <w:rsid w:val="005F264F"/>
    <w:rsid w:val="005F2C28"/>
    <w:rsid w:val="005F34A7"/>
    <w:rsid w:val="005F6259"/>
    <w:rsid w:val="005F66C1"/>
    <w:rsid w:val="005F6B5A"/>
    <w:rsid w:val="005F6F3F"/>
    <w:rsid w:val="005F7374"/>
    <w:rsid w:val="005F77ED"/>
    <w:rsid w:val="00600FC1"/>
    <w:rsid w:val="00601607"/>
    <w:rsid w:val="0060191B"/>
    <w:rsid w:val="00602977"/>
    <w:rsid w:val="006047F6"/>
    <w:rsid w:val="00604CA0"/>
    <w:rsid w:val="00606702"/>
    <w:rsid w:val="0060717F"/>
    <w:rsid w:val="00607CB4"/>
    <w:rsid w:val="00610900"/>
    <w:rsid w:val="00610962"/>
    <w:rsid w:val="0061128C"/>
    <w:rsid w:val="00611BF7"/>
    <w:rsid w:val="00611C1B"/>
    <w:rsid w:val="006141A6"/>
    <w:rsid w:val="00614DD4"/>
    <w:rsid w:val="00615A97"/>
    <w:rsid w:val="00617737"/>
    <w:rsid w:val="006224ED"/>
    <w:rsid w:val="00624FBA"/>
    <w:rsid w:val="006255C7"/>
    <w:rsid w:val="0062571F"/>
    <w:rsid w:val="00625F8E"/>
    <w:rsid w:val="00626A66"/>
    <w:rsid w:val="0062708F"/>
    <w:rsid w:val="0062785C"/>
    <w:rsid w:val="00630FB2"/>
    <w:rsid w:val="00631B82"/>
    <w:rsid w:val="00631C2F"/>
    <w:rsid w:val="0063287E"/>
    <w:rsid w:val="00632D28"/>
    <w:rsid w:val="00634D60"/>
    <w:rsid w:val="00641B4D"/>
    <w:rsid w:val="00641D68"/>
    <w:rsid w:val="006426D6"/>
    <w:rsid w:val="00643C76"/>
    <w:rsid w:val="00644369"/>
    <w:rsid w:val="006443F3"/>
    <w:rsid w:val="00645306"/>
    <w:rsid w:val="00645E54"/>
    <w:rsid w:val="00647094"/>
    <w:rsid w:val="00650255"/>
    <w:rsid w:val="006520DF"/>
    <w:rsid w:val="00654DBC"/>
    <w:rsid w:val="006552CA"/>
    <w:rsid w:val="006556BB"/>
    <w:rsid w:val="00655E39"/>
    <w:rsid w:val="0065619C"/>
    <w:rsid w:val="00656407"/>
    <w:rsid w:val="0065694B"/>
    <w:rsid w:val="006601BC"/>
    <w:rsid w:val="00660610"/>
    <w:rsid w:val="00661861"/>
    <w:rsid w:val="00661CF0"/>
    <w:rsid w:val="006624C4"/>
    <w:rsid w:val="00664D78"/>
    <w:rsid w:val="00667495"/>
    <w:rsid w:val="0066779E"/>
    <w:rsid w:val="0066783F"/>
    <w:rsid w:val="00670B7E"/>
    <w:rsid w:val="00671258"/>
    <w:rsid w:val="00671D67"/>
    <w:rsid w:val="006725B0"/>
    <w:rsid w:val="00672AE9"/>
    <w:rsid w:val="006737EB"/>
    <w:rsid w:val="00676816"/>
    <w:rsid w:val="00677706"/>
    <w:rsid w:val="00681218"/>
    <w:rsid w:val="00681AB3"/>
    <w:rsid w:val="006860F8"/>
    <w:rsid w:val="00686274"/>
    <w:rsid w:val="0069089B"/>
    <w:rsid w:val="00690F2F"/>
    <w:rsid w:val="00692F09"/>
    <w:rsid w:val="00693333"/>
    <w:rsid w:val="006964A6"/>
    <w:rsid w:val="006975AC"/>
    <w:rsid w:val="0069783D"/>
    <w:rsid w:val="00697CE6"/>
    <w:rsid w:val="006A045C"/>
    <w:rsid w:val="006A0CC5"/>
    <w:rsid w:val="006A15B7"/>
    <w:rsid w:val="006A28E9"/>
    <w:rsid w:val="006A36C6"/>
    <w:rsid w:val="006A4FC6"/>
    <w:rsid w:val="006A597F"/>
    <w:rsid w:val="006A7B63"/>
    <w:rsid w:val="006B1FB3"/>
    <w:rsid w:val="006B226B"/>
    <w:rsid w:val="006B502C"/>
    <w:rsid w:val="006B6F06"/>
    <w:rsid w:val="006C0F26"/>
    <w:rsid w:val="006C17A4"/>
    <w:rsid w:val="006C2C01"/>
    <w:rsid w:val="006C339B"/>
    <w:rsid w:val="006C357B"/>
    <w:rsid w:val="006C57DF"/>
    <w:rsid w:val="006C5E94"/>
    <w:rsid w:val="006D051C"/>
    <w:rsid w:val="006D1116"/>
    <w:rsid w:val="006D138B"/>
    <w:rsid w:val="006D298B"/>
    <w:rsid w:val="006D322D"/>
    <w:rsid w:val="006D406D"/>
    <w:rsid w:val="006D4E7D"/>
    <w:rsid w:val="006D6994"/>
    <w:rsid w:val="006D6A53"/>
    <w:rsid w:val="006E034B"/>
    <w:rsid w:val="006E11BB"/>
    <w:rsid w:val="006E317E"/>
    <w:rsid w:val="006E34F1"/>
    <w:rsid w:val="006E3E59"/>
    <w:rsid w:val="006E5735"/>
    <w:rsid w:val="006E75C5"/>
    <w:rsid w:val="006F2190"/>
    <w:rsid w:val="006F2277"/>
    <w:rsid w:val="006F27B1"/>
    <w:rsid w:val="006F3262"/>
    <w:rsid w:val="006F36EC"/>
    <w:rsid w:val="006F3B2C"/>
    <w:rsid w:val="006F3B46"/>
    <w:rsid w:val="006F464F"/>
    <w:rsid w:val="006F7979"/>
    <w:rsid w:val="00700EF2"/>
    <w:rsid w:val="007014A9"/>
    <w:rsid w:val="007017D9"/>
    <w:rsid w:val="007038EE"/>
    <w:rsid w:val="00703FF1"/>
    <w:rsid w:val="007052CE"/>
    <w:rsid w:val="00705CA1"/>
    <w:rsid w:val="00705D3F"/>
    <w:rsid w:val="007064DA"/>
    <w:rsid w:val="00706643"/>
    <w:rsid w:val="00706851"/>
    <w:rsid w:val="00711942"/>
    <w:rsid w:val="00711DB4"/>
    <w:rsid w:val="007128CD"/>
    <w:rsid w:val="00713EB1"/>
    <w:rsid w:val="00714B3E"/>
    <w:rsid w:val="00714CC2"/>
    <w:rsid w:val="00715692"/>
    <w:rsid w:val="00716518"/>
    <w:rsid w:val="00720653"/>
    <w:rsid w:val="00722A03"/>
    <w:rsid w:val="00723713"/>
    <w:rsid w:val="00725E82"/>
    <w:rsid w:val="007272F5"/>
    <w:rsid w:val="007278A3"/>
    <w:rsid w:val="007310F3"/>
    <w:rsid w:val="007317B2"/>
    <w:rsid w:val="007320AE"/>
    <w:rsid w:val="0073237C"/>
    <w:rsid w:val="00732476"/>
    <w:rsid w:val="007327B0"/>
    <w:rsid w:val="007344EC"/>
    <w:rsid w:val="00734B80"/>
    <w:rsid w:val="00735F68"/>
    <w:rsid w:val="00735FDE"/>
    <w:rsid w:val="007362CD"/>
    <w:rsid w:val="00736CFB"/>
    <w:rsid w:val="00740AC2"/>
    <w:rsid w:val="00744236"/>
    <w:rsid w:val="007444C6"/>
    <w:rsid w:val="0074451E"/>
    <w:rsid w:val="00744750"/>
    <w:rsid w:val="00745E03"/>
    <w:rsid w:val="007467C0"/>
    <w:rsid w:val="00752FFC"/>
    <w:rsid w:val="00753532"/>
    <w:rsid w:val="00753846"/>
    <w:rsid w:val="0075485E"/>
    <w:rsid w:val="00754F8D"/>
    <w:rsid w:val="007551F2"/>
    <w:rsid w:val="00757280"/>
    <w:rsid w:val="007601E8"/>
    <w:rsid w:val="00760379"/>
    <w:rsid w:val="007637A0"/>
    <w:rsid w:val="00763E79"/>
    <w:rsid w:val="00765A1B"/>
    <w:rsid w:val="0076629A"/>
    <w:rsid w:val="007662B2"/>
    <w:rsid w:val="00766941"/>
    <w:rsid w:val="0077161A"/>
    <w:rsid w:val="00771983"/>
    <w:rsid w:val="00771A4C"/>
    <w:rsid w:val="007721DB"/>
    <w:rsid w:val="00772858"/>
    <w:rsid w:val="00773F55"/>
    <w:rsid w:val="00774971"/>
    <w:rsid w:val="007749EB"/>
    <w:rsid w:val="007756A3"/>
    <w:rsid w:val="00776B7B"/>
    <w:rsid w:val="00776F21"/>
    <w:rsid w:val="007770D9"/>
    <w:rsid w:val="0078034A"/>
    <w:rsid w:val="00785206"/>
    <w:rsid w:val="00785715"/>
    <w:rsid w:val="00785991"/>
    <w:rsid w:val="00785F39"/>
    <w:rsid w:val="007867C8"/>
    <w:rsid w:val="007868A3"/>
    <w:rsid w:val="00790AFF"/>
    <w:rsid w:val="007914BB"/>
    <w:rsid w:val="0079167A"/>
    <w:rsid w:val="0079187A"/>
    <w:rsid w:val="00791D88"/>
    <w:rsid w:val="007928D2"/>
    <w:rsid w:val="007937D7"/>
    <w:rsid w:val="00793C7B"/>
    <w:rsid w:val="00794221"/>
    <w:rsid w:val="0079430E"/>
    <w:rsid w:val="007945DF"/>
    <w:rsid w:val="007949A1"/>
    <w:rsid w:val="0079565C"/>
    <w:rsid w:val="00796B6D"/>
    <w:rsid w:val="007A09DB"/>
    <w:rsid w:val="007A0F13"/>
    <w:rsid w:val="007A1817"/>
    <w:rsid w:val="007A1EFF"/>
    <w:rsid w:val="007A20A4"/>
    <w:rsid w:val="007A2549"/>
    <w:rsid w:val="007A42D5"/>
    <w:rsid w:val="007A443C"/>
    <w:rsid w:val="007A50A7"/>
    <w:rsid w:val="007A5A44"/>
    <w:rsid w:val="007B1557"/>
    <w:rsid w:val="007B20D5"/>
    <w:rsid w:val="007B36D5"/>
    <w:rsid w:val="007B3D0B"/>
    <w:rsid w:val="007B3EA9"/>
    <w:rsid w:val="007B61BE"/>
    <w:rsid w:val="007C0339"/>
    <w:rsid w:val="007C264D"/>
    <w:rsid w:val="007C37FC"/>
    <w:rsid w:val="007C3D7C"/>
    <w:rsid w:val="007C6FC6"/>
    <w:rsid w:val="007C7B29"/>
    <w:rsid w:val="007D098B"/>
    <w:rsid w:val="007D13DF"/>
    <w:rsid w:val="007D401D"/>
    <w:rsid w:val="007E0480"/>
    <w:rsid w:val="007E0A7E"/>
    <w:rsid w:val="007E186E"/>
    <w:rsid w:val="007E1A68"/>
    <w:rsid w:val="007E3BB7"/>
    <w:rsid w:val="007E4B35"/>
    <w:rsid w:val="007F0B05"/>
    <w:rsid w:val="007F1246"/>
    <w:rsid w:val="007F1308"/>
    <w:rsid w:val="007F1DD6"/>
    <w:rsid w:val="007F1FAF"/>
    <w:rsid w:val="007F1FB8"/>
    <w:rsid w:val="007F26C5"/>
    <w:rsid w:val="007F312C"/>
    <w:rsid w:val="007F3168"/>
    <w:rsid w:val="007F39E5"/>
    <w:rsid w:val="007F5DC2"/>
    <w:rsid w:val="007F6E5E"/>
    <w:rsid w:val="00800908"/>
    <w:rsid w:val="00800F00"/>
    <w:rsid w:val="00801185"/>
    <w:rsid w:val="0080192D"/>
    <w:rsid w:val="00801A8A"/>
    <w:rsid w:val="00801E43"/>
    <w:rsid w:val="00801EE9"/>
    <w:rsid w:val="00802346"/>
    <w:rsid w:val="00802A4F"/>
    <w:rsid w:val="008036E8"/>
    <w:rsid w:val="00804F45"/>
    <w:rsid w:val="00806056"/>
    <w:rsid w:val="00806D7F"/>
    <w:rsid w:val="0081018C"/>
    <w:rsid w:val="00810FD8"/>
    <w:rsid w:val="008113B6"/>
    <w:rsid w:val="00811EAA"/>
    <w:rsid w:val="008127F2"/>
    <w:rsid w:val="00814B72"/>
    <w:rsid w:val="00816F83"/>
    <w:rsid w:val="00817D73"/>
    <w:rsid w:val="0082043E"/>
    <w:rsid w:val="008208CE"/>
    <w:rsid w:val="0082158F"/>
    <w:rsid w:val="008218E0"/>
    <w:rsid w:val="00822B69"/>
    <w:rsid w:val="00823FE1"/>
    <w:rsid w:val="0082443D"/>
    <w:rsid w:val="00825721"/>
    <w:rsid w:val="00826C39"/>
    <w:rsid w:val="00830E54"/>
    <w:rsid w:val="008311B9"/>
    <w:rsid w:val="008317BB"/>
    <w:rsid w:val="008329F3"/>
    <w:rsid w:val="00833211"/>
    <w:rsid w:val="00834EA7"/>
    <w:rsid w:val="00834EFC"/>
    <w:rsid w:val="008351E3"/>
    <w:rsid w:val="00835284"/>
    <w:rsid w:val="00837019"/>
    <w:rsid w:val="00837446"/>
    <w:rsid w:val="00837D2D"/>
    <w:rsid w:val="00840495"/>
    <w:rsid w:val="008406D0"/>
    <w:rsid w:val="0084279F"/>
    <w:rsid w:val="00842A2C"/>
    <w:rsid w:val="00844D1E"/>
    <w:rsid w:val="00844DAF"/>
    <w:rsid w:val="00847B74"/>
    <w:rsid w:val="00847BD4"/>
    <w:rsid w:val="008507F3"/>
    <w:rsid w:val="00851E6C"/>
    <w:rsid w:val="00852F2B"/>
    <w:rsid w:val="00856053"/>
    <w:rsid w:val="00860544"/>
    <w:rsid w:val="0086073C"/>
    <w:rsid w:val="00861067"/>
    <w:rsid w:val="0086122E"/>
    <w:rsid w:val="00863AB3"/>
    <w:rsid w:val="00864E3B"/>
    <w:rsid w:val="008669B3"/>
    <w:rsid w:val="00867299"/>
    <w:rsid w:val="00867B51"/>
    <w:rsid w:val="00867DE9"/>
    <w:rsid w:val="008702A0"/>
    <w:rsid w:val="008709BC"/>
    <w:rsid w:val="00871417"/>
    <w:rsid w:val="008721BA"/>
    <w:rsid w:val="008734F9"/>
    <w:rsid w:val="00874A95"/>
    <w:rsid w:val="00874EE8"/>
    <w:rsid w:val="00874F5A"/>
    <w:rsid w:val="00875CE8"/>
    <w:rsid w:val="00876770"/>
    <w:rsid w:val="00876D75"/>
    <w:rsid w:val="00877BA7"/>
    <w:rsid w:val="00877FB6"/>
    <w:rsid w:val="00881946"/>
    <w:rsid w:val="0088254D"/>
    <w:rsid w:val="00883EB3"/>
    <w:rsid w:val="008840B3"/>
    <w:rsid w:val="0088444D"/>
    <w:rsid w:val="00884FEA"/>
    <w:rsid w:val="00887D9D"/>
    <w:rsid w:val="008928F0"/>
    <w:rsid w:val="008946AF"/>
    <w:rsid w:val="00895FD8"/>
    <w:rsid w:val="00896ADD"/>
    <w:rsid w:val="008A029F"/>
    <w:rsid w:val="008A3AF9"/>
    <w:rsid w:val="008A41ED"/>
    <w:rsid w:val="008A455B"/>
    <w:rsid w:val="008A5609"/>
    <w:rsid w:val="008A656C"/>
    <w:rsid w:val="008B0007"/>
    <w:rsid w:val="008B0280"/>
    <w:rsid w:val="008B2A72"/>
    <w:rsid w:val="008B2E3C"/>
    <w:rsid w:val="008B3B71"/>
    <w:rsid w:val="008B43C1"/>
    <w:rsid w:val="008B605B"/>
    <w:rsid w:val="008B64B7"/>
    <w:rsid w:val="008B78E3"/>
    <w:rsid w:val="008C03C4"/>
    <w:rsid w:val="008C043F"/>
    <w:rsid w:val="008C1E8F"/>
    <w:rsid w:val="008C3625"/>
    <w:rsid w:val="008C4DB4"/>
    <w:rsid w:val="008C6386"/>
    <w:rsid w:val="008C6D6E"/>
    <w:rsid w:val="008C7ED4"/>
    <w:rsid w:val="008D278F"/>
    <w:rsid w:val="008D50DC"/>
    <w:rsid w:val="008D5A3C"/>
    <w:rsid w:val="008E04E1"/>
    <w:rsid w:val="008E121B"/>
    <w:rsid w:val="008E28AD"/>
    <w:rsid w:val="008E4347"/>
    <w:rsid w:val="008E456D"/>
    <w:rsid w:val="008E48F1"/>
    <w:rsid w:val="008E50D2"/>
    <w:rsid w:val="008E5C51"/>
    <w:rsid w:val="008E63F7"/>
    <w:rsid w:val="008E6A3E"/>
    <w:rsid w:val="008E6C35"/>
    <w:rsid w:val="008E7AA2"/>
    <w:rsid w:val="008E7BAE"/>
    <w:rsid w:val="008F1229"/>
    <w:rsid w:val="008F20C8"/>
    <w:rsid w:val="008F2B8C"/>
    <w:rsid w:val="008F3422"/>
    <w:rsid w:val="008F41D9"/>
    <w:rsid w:val="008F4A46"/>
    <w:rsid w:val="008F5573"/>
    <w:rsid w:val="008F655E"/>
    <w:rsid w:val="008F6F4E"/>
    <w:rsid w:val="0090147F"/>
    <w:rsid w:val="00901E1C"/>
    <w:rsid w:val="009026EE"/>
    <w:rsid w:val="00902849"/>
    <w:rsid w:val="0090339C"/>
    <w:rsid w:val="00903BC5"/>
    <w:rsid w:val="009041C6"/>
    <w:rsid w:val="00904B2F"/>
    <w:rsid w:val="00904F20"/>
    <w:rsid w:val="00905362"/>
    <w:rsid w:val="009067AF"/>
    <w:rsid w:val="00907285"/>
    <w:rsid w:val="009074DB"/>
    <w:rsid w:val="0091036E"/>
    <w:rsid w:val="00910667"/>
    <w:rsid w:val="0091079D"/>
    <w:rsid w:val="00910A19"/>
    <w:rsid w:val="00911CDF"/>
    <w:rsid w:val="00913E61"/>
    <w:rsid w:val="00916833"/>
    <w:rsid w:val="009177EF"/>
    <w:rsid w:val="00920BB0"/>
    <w:rsid w:val="0092113D"/>
    <w:rsid w:val="0092197A"/>
    <w:rsid w:val="0092243A"/>
    <w:rsid w:val="0092297F"/>
    <w:rsid w:val="009273A6"/>
    <w:rsid w:val="0093112D"/>
    <w:rsid w:val="00932E33"/>
    <w:rsid w:val="0093376F"/>
    <w:rsid w:val="0093380D"/>
    <w:rsid w:val="009362EC"/>
    <w:rsid w:val="009367A5"/>
    <w:rsid w:val="00936D6A"/>
    <w:rsid w:val="00937208"/>
    <w:rsid w:val="00937AC1"/>
    <w:rsid w:val="009408A5"/>
    <w:rsid w:val="009429A9"/>
    <w:rsid w:val="0094516D"/>
    <w:rsid w:val="00945CEE"/>
    <w:rsid w:val="00950ABB"/>
    <w:rsid w:val="0095124B"/>
    <w:rsid w:val="00951A5D"/>
    <w:rsid w:val="00951D99"/>
    <w:rsid w:val="00953941"/>
    <w:rsid w:val="00954484"/>
    <w:rsid w:val="009547FA"/>
    <w:rsid w:val="0095583D"/>
    <w:rsid w:val="009559AA"/>
    <w:rsid w:val="00957541"/>
    <w:rsid w:val="00961065"/>
    <w:rsid w:val="00962129"/>
    <w:rsid w:val="00962DEA"/>
    <w:rsid w:val="009636BA"/>
    <w:rsid w:val="0096432C"/>
    <w:rsid w:val="009648D9"/>
    <w:rsid w:val="0096584C"/>
    <w:rsid w:val="009671CD"/>
    <w:rsid w:val="009673EB"/>
    <w:rsid w:val="00967E71"/>
    <w:rsid w:val="00970261"/>
    <w:rsid w:val="0097035E"/>
    <w:rsid w:val="009721F7"/>
    <w:rsid w:val="009748A0"/>
    <w:rsid w:val="00974C1B"/>
    <w:rsid w:val="00974CD3"/>
    <w:rsid w:val="00975E3C"/>
    <w:rsid w:val="00977280"/>
    <w:rsid w:val="009803D5"/>
    <w:rsid w:val="00981A36"/>
    <w:rsid w:val="00982F3D"/>
    <w:rsid w:val="00984904"/>
    <w:rsid w:val="00985F8A"/>
    <w:rsid w:val="0098630D"/>
    <w:rsid w:val="00987DF1"/>
    <w:rsid w:val="009911A5"/>
    <w:rsid w:val="00991241"/>
    <w:rsid w:val="009916D1"/>
    <w:rsid w:val="009930EC"/>
    <w:rsid w:val="00994E64"/>
    <w:rsid w:val="009951E0"/>
    <w:rsid w:val="00996AD2"/>
    <w:rsid w:val="00997CE9"/>
    <w:rsid w:val="009A3EAA"/>
    <w:rsid w:val="009A4030"/>
    <w:rsid w:val="009A6CDF"/>
    <w:rsid w:val="009B1054"/>
    <w:rsid w:val="009B1C94"/>
    <w:rsid w:val="009B297B"/>
    <w:rsid w:val="009B2A4E"/>
    <w:rsid w:val="009B2DFA"/>
    <w:rsid w:val="009B2FE0"/>
    <w:rsid w:val="009B3212"/>
    <w:rsid w:val="009B7FD9"/>
    <w:rsid w:val="009C00A2"/>
    <w:rsid w:val="009C1710"/>
    <w:rsid w:val="009C18B0"/>
    <w:rsid w:val="009C1E28"/>
    <w:rsid w:val="009C2206"/>
    <w:rsid w:val="009C2261"/>
    <w:rsid w:val="009C28E5"/>
    <w:rsid w:val="009C3920"/>
    <w:rsid w:val="009C3D00"/>
    <w:rsid w:val="009C3E09"/>
    <w:rsid w:val="009C4E7F"/>
    <w:rsid w:val="009C50A8"/>
    <w:rsid w:val="009C7330"/>
    <w:rsid w:val="009C7F0C"/>
    <w:rsid w:val="009D1D34"/>
    <w:rsid w:val="009D330E"/>
    <w:rsid w:val="009D36BB"/>
    <w:rsid w:val="009D5CEC"/>
    <w:rsid w:val="009D5F24"/>
    <w:rsid w:val="009D6684"/>
    <w:rsid w:val="009E1503"/>
    <w:rsid w:val="009E3230"/>
    <w:rsid w:val="009E3ADF"/>
    <w:rsid w:val="009E442D"/>
    <w:rsid w:val="009E4E96"/>
    <w:rsid w:val="009E518A"/>
    <w:rsid w:val="009E5C92"/>
    <w:rsid w:val="009E6F35"/>
    <w:rsid w:val="009E747E"/>
    <w:rsid w:val="009E7BB0"/>
    <w:rsid w:val="009EADB0"/>
    <w:rsid w:val="009F0755"/>
    <w:rsid w:val="009F0947"/>
    <w:rsid w:val="009F176A"/>
    <w:rsid w:val="009F2014"/>
    <w:rsid w:val="009F21D0"/>
    <w:rsid w:val="009F344C"/>
    <w:rsid w:val="009F4753"/>
    <w:rsid w:val="009F6B70"/>
    <w:rsid w:val="009F6BF8"/>
    <w:rsid w:val="009F6C19"/>
    <w:rsid w:val="009F7C32"/>
    <w:rsid w:val="00A00140"/>
    <w:rsid w:val="00A031CE"/>
    <w:rsid w:val="00A0365F"/>
    <w:rsid w:val="00A062C1"/>
    <w:rsid w:val="00A062E4"/>
    <w:rsid w:val="00A06B31"/>
    <w:rsid w:val="00A10B0C"/>
    <w:rsid w:val="00A111EC"/>
    <w:rsid w:val="00A12976"/>
    <w:rsid w:val="00A1316F"/>
    <w:rsid w:val="00A13244"/>
    <w:rsid w:val="00A144D3"/>
    <w:rsid w:val="00A15948"/>
    <w:rsid w:val="00A163A9"/>
    <w:rsid w:val="00A17048"/>
    <w:rsid w:val="00A20BD4"/>
    <w:rsid w:val="00A218E2"/>
    <w:rsid w:val="00A23284"/>
    <w:rsid w:val="00A24711"/>
    <w:rsid w:val="00A26AB5"/>
    <w:rsid w:val="00A26C77"/>
    <w:rsid w:val="00A273F8"/>
    <w:rsid w:val="00A27503"/>
    <w:rsid w:val="00A27943"/>
    <w:rsid w:val="00A30FD7"/>
    <w:rsid w:val="00A33278"/>
    <w:rsid w:val="00A35146"/>
    <w:rsid w:val="00A37E8F"/>
    <w:rsid w:val="00A4000C"/>
    <w:rsid w:val="00A400B9"/>
    <w:rsid w:val="00A404DE"/>
    <w:rsid w:val="00A40F20"/>
    <w:rsid w:val="00A4101B"/>
    <w:rsid w:val="00A41CA3"/>
    <w:rsid w:val="00A42F4D"/>
    <w:rsid w:val="00A43376"/>
    <w:rsid w:val="00A4405D"/>
    <w:rsid w:val="00A44BDC"/>
    <w:rsid w:val="00A44D60"/>
    <w:rsid w:val="00A46610"/>
    <w:rsid w:val="00A47016"/>
    <w:rsid w:val="00A47B47"/>
    <w:rsid w:val="00A47B5A"/>
    <w:rsid w:val="00A51848"/>
    <w:rsid w:val="00A5210B"/>
    <w:rsid w:val="00A554AB"/>
    <w:rsid w:val="00A5675A"/>
    <w:rsid w:val="00A57837"/>
    <w:rsid w:val="00A600B8"/>
    <w:rsid w:val="00A6070D"/>
    <w:rsid w:val="00A61171"/>
    <w:rsid w:val="00A614AD"/>
    <w:rsid w:val="00A631F4"/>
    <w:rsid w:val="00A63395"/>
    <w:rsid w:val="00A63E44"/>
    <w:rsid w:val="00A6402C"/>
    <w:rsid w:val="00A6542F"/>
    <w:rsid w:val="00A65447"/>
    <w:rsid w:val="00A676DD"/>
    <w:rsid w:val="00A70551"/>
    <w:rsid w:val="00A72DFC"/>
    <w:rsid w:val="00A73F42"/>
    <w:rsid w:val="00A74264"/>
    <w:rsid w:val="00A751E1"/>
    <w:rsid w:val="00A75A50"/>
    <w:rsid w:val="00A75D58"/>
    <w:rsid w:val="00A805C7"/>
    <w:rsid w:val="00A80C69"/>
    <w:rsid w:val="00A81992"/>
    <w:rsid w:val="00A83C94"/>
    <w:rsid w:val="00A854AE"/>
    <w:rsid w:val="00A855CD"/>
    <w:rsid w:val="00A878A0"/>
    <w:rsid w:val="00A900E1"/>
    <w:rsid w:val="00A90580"/>
    <w:rsid w:val="00A91326"/>
    <w:rsid w:val="00A91533"/>
    <w:rsid w:val="00A931D0"/>
    <w:rsid w:val="00A932BB"/>
    <w:rsid w:val="00A95032"/>
    <w:rsid w:val="00A95132"/>
    <w:rsid w:val="00AA03F3"/>
    <w:rsid w:val="00AA0AAC"/>
    <w:rsid w:val="00AA1ED1"/>
    <w:rsid w:val="00AA2CD1"/>
    <w:rsid w:val="00AA3E3E"/>
    <w:rsid w:val="00AA50D1"/>
    <w:rsid w:val="00AA5451"/>
    <w:rsid w:val="00AA5AB4"/>
    <w:rsid w:val="00AA5D4C"/>
    <w:rsid w:val="00AA6EEE"/>
    <w:rsid w:val="00AA7AEB"/>
    <w:rsid w:val="00AB0045"/>
    <w:rsid w:val="00AB402D"/>
    <w:rsid w:val="00AB574E"/>
    <w:rsid w:val="00AB58BC"/>
    <w:rsid w:val="00AB5BAA"/>
    <w:rsid w:val="00AB640A"/>
    <w:rsid w:val="00AB646F"/>
    <w:rsid w:val="00AC079F"/>
    <w:rsid w:val="00AC0D41"/>
    <w:rsid w:val="00AC1C73"/>
    <w:rsid w:val="00AC377E"/>
    <w:rsid w:val="00AC43C4"/>
    <w:rsid w:val="00AC4803"/>
    <w:rsid w:val="00AC5364"/>
    <w:rsid w:val="00AD0645"/>
    <w:rsid w:val="00AD2374"/>
    <w:rsid w:val="00AD3146"/>
    <w:rsid w:val="00AD39C4"/>
    <w:rsid w:val="00AD5EAF"/>
    <w:rsid w:val="00AD6208"/>
    <w:rsid w:val="00AD6282"/>
    <w:rsid w:val="00AD7793"/>
    <w:rsid w:val="00AD78CD"/>
    <w:rsid w:val="00AD7C09"/>
    <w:rsid w:val="00AE0EFE"/>
    <w:rsid w:val="00AE15FB"/>
    <w:rsid w:val="00AE1648"/>
    <w:rsid w:val="00AE1E86"/>
    <w:rsid w:val="00AE35EE"/>
    <w:rsid w:val="00AE3E06"/>
    <w:rsid w:val="00AE4160"/>
    <w:rsid w:val="00AE54B1"/>
    <w:rsid w:val="00AE766A"/>
    <w:rsid w:val="00AF12D1"/>
    <w:rsid w:val="00AF3567"/>
    <w:rsid w:val="00AF3B6A"/>
    <w:rsid w:val="00AF6AED"/>
    <w:rsid w:val="00B00C01"/>
    <w:rsid w:val="00B01E8B"/>
    <w:rsid w:val="00B03E0D"/>
    <w:rsid w:val="00B052D8"/>
    <w:rsid w:val="00B05333"/>
    <w:rsid w:val="00B0558B"/>
    <w:rsid w:val="00B05BD4"/>
    <w:rsid w:val="00B07A8A"/>
    <w:rsid w:val="00B10410"/>
    <w:rsid w:val="00B11E29"/>
    <w:rsid w:val="00B1270C"/>
    <w:rsid w:val="00B12766"/>
    <w:rsid w:val="00B14807"/>
    <w:rsid w:val="00B14AD6"/>
    <w:rsid w:val="00B15263"/>
    <w:rsid w:val="00B1569A"/>
    <w:rsid w:val="00B17B5A"/>
    <w:rsid w:val="00B20014"/>
    <w:rsid w:val="00B20266"/>
    <w:rsid w:val="00B2204D"/>
    <w:rsid w:val="00B23079"/>
    <w:rsid w:val="00B23DB5"/>
    <w:rsid w:val="00B24A42"/>
    <w:rsid w:val="00B24CCD"/>
    <w:rsid w:val="00B24F1F"/>
    <w:rsid w:val="00B25ADB"/>
    <w:rsid w:val="00B25B22"/>
    <w:rsid w:val="00B268AB"/>
    <w:rsid w:val="00B270CB"/>
    <w:rsid w:val="00B3007B"/>
    <w:rsid w:val="00B308D4"/>
    <w:rsid w:val="00B315B5"/>
    <w:rsid w:val="00B31BF3"/>
    <w:rsid w:val="00B3231D"/>
    <w:rsid w:val="00B33D70"/>
    <w:rsid w:val="00B35A42"/>
    <w:rsid w:val="00B35FC4"/>
    <w:rsid w:val="00B3691D"/>
    <w:rsid w:val="00B36A81"/>
    <w:rsid w:val="00B3746C"/>
    <w:rsid w:val="00B375FA"/>
    <w:rsid w:val="00B41215"/>
    <w:rsid w:val="00B41407"/>
    <w:rsid w:val="00B433D3"/>
    <w:rsid w:val="00B44811"/>
    <w:rsid w:val="00B453A6"/>
    <w:rsid w:val="00B50C23"/>
    <w:rsid w:val="00B52D41"/>
    <w:rsid w:val="00B57328"/>
    <w:rsid w:val="00B60713"/>
    <w:rsid w:val="00B607D2"/>
    <w:rsid w:val="00B60E60"/>
    <w:rsid w:val="00B6455D"/>
    <w:rsid w:val="00B64C73"/>
    <w:rsid w:val="00B6595F"/>
    <w:rsid w:val="00B66F75"/>
    <w:rsid w:val="00B71446"/>
    <w:rsid w:val="00B71F4D"/>
    <w:rsid w:val="00B728DA"/>
    <w:rsid w:val="00B72912"/>
    <w:rsid w:val="00B73082"/>
    <w:rsid w:val="00B7353A"/>
    <w:rsid w:val="00B74F39"/>
    <w:rsid w:val="00B75CD3"/>
    <w:rsid w:val="00B7621B"/>
    <w:rsid w:val="00B8001E"/>
    <w:rsid w:val="00B82805"/>
    <w:rsid w:val="00B86740"/>
    <w:rsid w:val="00B86B09"/>
    <w:rsid w:val="00B87040"/>
    <w:rsid w:val="00B872E5"/>
    <w:rsid w:val="00B921F5"/>
    <w:rsid w:val="00B92657"/>
    <w:rsid w:val="00B929D2"/>
    <w:rsid w:val="00B92E11"/>
    <w:rsid w:val="00B94946"/>
    <w:rsid w:val="00B94F38"/>
    <w:rsid w:val="00BA096F"/>
    <w:rsid w:val="00BA1CA0"/>
    <w:rsid w:val="00BA1E48"/>
    <w:rsid w:val="00BA6E02"/>
    <w:rsid w:val="00BA718B"/>
    <w:rsid w:val="00BA724A"/>
    <w:rsid w:val="00BA761C"/>
    <w:rsid w:val="00BA79AF"/>
    <w:rsid w:val="00BA7F65"/>
    <w:rsid w:val="00BB12B3"/>
    <w:rsid w:val="00BB12F2"/>
    <w:rsid w:val="00BB43F2"/>
    <w:rsid w:val="00BB5CAF"/>
    <w:rsid w:val="00BB5D94"/>
    <w:rsid w:val="00BB6230"/>
    <w:rsid w:val="00BB6AE1"/>
    <w:rsid w:val="00BB6B2D"/>
    <w:rsid w:val="00BB790F"/>
    <w:rsid w:val="00BC0562"/>
    <w:rsid w:val="00BC08ED"/>
    <w:rsid w:val="00BC1E6F"/>
    <w:rsid w:val="00BC53C8"/>
    <w:rsid w:val="00BC56E2"/>
    <w:rsid w:val="00BC57E3"/>
    <w:rsid w:val="00BC5B18"/>
    <w:rsid w:val="00BC65CD"/>
    <w:rsid w:val="00BC6AD0"/>
    <w:rsid w:val="00BC6DB1"/>
    <w:rsid w:val="00BD1481"/>
    <w:rsid w:val="00BD1C63"/>
    <w:rsid w:val="00BD1CD4"/>
    <w:rsid w:val="00BD2542"/>
    <w:rsid w:val="00BD2D3E"/>
    <w:rsid w:val="00BD2DFF"/>
    <w:rsid w:val="00BD2F10"/>
    <w:rsid w:val="00BD2F84"/>
    <w:rsid w:val="00BD347E"/>
    <w:rsid w:val="00BD3E7A"/>
    <w:rsid w:val="00BD4A23"/>
    <w:rsid w:val="00BD5C1B"/>
    <w:rsid w:val="00BD64D2"/>
    <w:rsid w:val="00BD788C"/>
    <w:rsid w:val="00BD797D"/>
    <w:rsid w:val="00BD7FED"/>
    <w:rsid w:val="00BE05FF"/>
    <w:rsid w:val="00BE0D8E"/>
    <w:rsid w:val="00BE2F0A"/>
    <w:rsid w:val="00BE3EE8"/>
    <w:rsid w:val="00BE40BE"/>
    <w:rsid w:val="00BE5E1A"/>
    <w:rsid w:val="00BE5E46"/>
    <w:rsid w:val="00BE63A0"/>
    <w:rsid w:val="00BE6E08"/>
    <w:rsid w:val="00BE765D"/>
    <w:rsid w:val="00BE7F1D"/>
    <w:rsid w:val="00BF30BF"/>
    <w:rsid w:val="00BF3D10"/>
    <w:rsid w:val="00BF4855"/>
    <w:rsid w:val="00BF4CD7"/>
    <w:rsid w:val="00BF4D22"/>
    <w:rsid w:val="00BF534A"/>
    <w:rsid w:val="00BF6B2A"/>
    <w:rsid w:val="00BF7AA9"/>
    <w:rsid w:val="00C00A81"/>
    <w:rsid w:val="00C03E46"/>
    <w:rsid w:val="00C04262"/>
    <w:rsid w:val="00C04977"/>
    <w:rsid w:val="00C05A7B"/>
    <w:rsid w:val="00C05DE6"/>
    <w:rsid w:val="00C0687A"/>
    <w:rsid w:val="00C07732"/>
    <w:rsid w:val="00C07A97"/>
    <w:rsid w:val="00C10B10"/>
    <w:rsid w:val="00C11D5B"/>
    <w:rsid w:val="00C122CD"/>
    <w:rsid w:val="00C132C5"/>
    <w:rsid w:val="00C159C5"/>
    <w:rsid w:val="00C159DA"/>
    <w:rsid w:val="00C15AE1"/>
    <w:rsid w:val="00C15B62"/>
    <w:rsid w:val="00C16354"/>
    <w:rsid w:val="00C20930"/>
    <w:rsid w:val="00C218E6"/>
    <w:rsid w:val="00C226E6"/>
    <w:rsid w:val="00C23716"/>
    <w:rsid w:val="00C25263"/>
    <w:rsid w:val="00C2666B"/>
    <w:rsid w:val="00C267E1"/>
    <w:rsid w:val="00C2682E"/>
    <w:rsid w:val="00C26D55"/>
    <w:rsid w:val="00C27650"/>
    <w:rsid w:val="00C303EE"/>
    <w:rsid w:val="00C312F2"/>
    <w:rsid w:val="00C32505"/>
    <w:rsid w:val="00C3270E"/>
    <w:rsid w:val="00C329B7"/>
    <w:rsid w:val="00C3406F"/>
    <w:rsid w:val="00C34435"/>
    <w:rsid w:val="00C357CF"/>
    <w:rsid w:val="00C35A20"/>
    <w:rsid w:val="00C360A2"/>
    <w:rsid w:val="00C406F1"/>
    <w:rsid w:val="00C40983"/>
    <w:rsid w:val="00C40CC6"/>
    <w:rsid w:val="00C41E8B"/>
    <w:rsid w:val="00C43102"/>
    <w:rsid w:val="00C43438"/>
    <w:rsid w:val="00C43EC0"/>
    <w:rsid w:val="00C45899"/>
    <w:rsid w:val="00C458BC"/>
    <w:rsid w:val="00C4592D"/>
    <w:rsid w:val="00C4687C"/>
    <w:rsid w:val="00C46E6B"/>
    <w:rsid w:val="00C47D9D"/>
    <w:rsid w:val="00C51469"/>
    <w:rsid w:val="00C52D63"/>
    <w:rsid w:val="00C54460"/>
    <w:rsid w:val="00C5511D"/>
    <w:rsid w:val="00C56467"/>
    <w:rsid w:val="00C56C87"/>
    <w:rsid w:val="00C607BD"/>
    <w:rsid w:val="00C60A85"/>
    <w:rsid w:val="00C60E12"/>
    <w:rsid w:val="00C6212A"/>
    <w:rsid w:val="00C62206"/>
    <w:rsid w:val="00C6270B"/>
    <w:rsid w:val="00C64812"/>
    <w:rsid w:val="00C64C6A"/>
    <w:rsid w:val="00C66F44"/>
    <w:rsid w:val="00C671F0"/>
    <w:rsid w:val="00C70078"/>
    <w:rsid w:val="00C70C5B"/>
    <w:rsid w:val="00C71345"/>
    <w:rsid w:val="00C71A70"/>
    <w:rsid w:val="00C720AE"/>
    <w:rsid w:val="00C7211F"/>
    <w:rsid w:val="00C72867"/>
    <w:rsid w:val="00C73EFE"/>
    <w:rsid w:val="00C74E58"/>
    <w:rsid w:val="00C7518D"/>
    <w:rsid w:val="00C75C82"/>
    <w:rsid w:val="00C75DEB"/>
    <w:rsid w:val="00C75EF5"/>
    <w:rsid w:val="00C763FF"/>
    <w:rsid w:val="00C767A5"/>
    <w:rsid w:val="00C768EC"/>
    <w:rsid w:val="00C76EE2"/>
    <w:rsid w:val="00C7798E"/>
    <w:rsid w:val="00C77BAE"/>
    <w:rsid w:val="00C801F4"/>
    <w:rsid w:val="00C82A80"/>
    <w:rsid w:val="00C83A0F"/>
    <w:rsid w:val="00C841D1"/>
    <w:rsid w:val="00C86442"/>
    <w:rsid w:val="00C90020"/>
    <w:rsid w:val="00C909C1"/>
    <w:rsid w:val="00C90BE1"/>
    <w:rsid w:val="00C91963"/>
    <w:rsid w:val="00C93429"/>
    <w:rsid w:val="00C93D14"/>
    <w:rsid w:val="00C940FD"/>
    <w:rsid w:val="00C9434C"/>
    <w:rsid w:val="00C94879"/>
    <w:rsid w:val="00C9497F"/>
    <w:rsid w:val="00C949D1"/>
    <w:rsid w:val="00C94EC2"/>
    <w:rsid w:val="00C95C34"/>
    <w:rsid w:val="00C960F6"/>
    <w:rsid w:val="00C964DA"/>
    <w:rsid w:val="00C97052"/>
    <w:rsid w:val="00C97887"/>
    <w:rsid w:val="00C97A8D"/>
    <w:rsid w:val="00C97B71"/>
    <w:rsid w:val="00CA1941"/>
    <w:rsid w:val="00CA2030"/>
    <w:rsid w:val="00CA2B65"/>
    <w:rsid w:val="00CA41A9"/>
    <w:rsid w:val="00CA46F4"/>
    <w:rsid w:val="00CA4C38"/>
    <w:rsid w:val="00CA5A38"/>
    <w:rsid w:val="00CA7BDB"/>
    <w:rsid w:val="00CB3831"/>
    <w:rsid w:val="00CB4C62"/>
    <w:rsid w:val="00CB55B0"/>
    <w:rsid w:val="00CB7E76"/>
    <w:rsid w:val="00CC0CC2"/>
    <w:rsid w:val="00CC0DE4"/>
    <w:rsid w:val="00CC1F52"/>
    <w:rsid w:val="00CC2433"/>
    <w:rsid w:val="00CC30A2"/>
    <w:rsid w:val="00CC51EA"/>
    <w:rsid w:val="00CC5F27"/>
    <w:rsid w:val="00CC6450"/>
    <w:rsid w:val="00CC745C"/>
    <w:rsid w:val="00CC7E3F"/>
    <w:rsid w:val="00CD0E1A"/>
    <w:rsid w:val="00CD102F"/>
    <w:rsid w:val="00CD2C61"/>
    <w:rsid w:val="00CD3BF8"/>
    <w:rsid w:val="00CD4F46"/>
    <w:rsid w:val="00CD53E5"/>
    <w:rsid w:val="00CD5663"/>
    <w:rsid w:val="00CD5D43"/>
    <w:rsid w:val="00CE0470"/>
    <w:rsid w:val="00CE4A8C"/>
    <w:rsid w:val="00CE638F"/>
    <w:rsid w:val="00CE6DF1"/>
    <w:rsid w:val="00CE6E19"/>
    <w:rsid w:val="00CE76DB"/>
    <w:rsid w:val="00CF1E59"/>
    <w:rsid w:val="00CF2133"/>
    <w:rsid w:val="00CF369C"/>
    <w:rsid w:val="00CF503A"/>
    <w:rsid w:val="00CF5115"/>
    <w:rsid w:val="00CF7717"/>
    <w:rsid w:val="00D004A2"/>
    <w:rsid w:val="00D005D8"/>
    <w:rsid w:val="00D00A47"/>
    <w:rsid w:val="00D0167C"/>
    <w:rsid w:val="00D02E17"/>
    <w:rsid w:val="00D03990"/>
    <w:rsid w:val="00D05E2E"/>
    <w:rsid w:val="00D10D44"/>
    <w:rsid w:val="00D12517"/>
    <w:rsid w:val="00D12898"/>
    <w:rsid w:val="00D12F57"/>
    <w:rsid w:val="00D16873"/>
    <w:rsid w:val="00D169C9"/>
    <w:rsid w:val="00D171A5"/>
    <w:rsid w:val="00D17C6E"/>
    <w:rsid w:val="00D20219"/>
    <w:rsid w:val="00D2160F"/>
    <w:rsid w:val="00D22443"/>
    <w:rsid w:val="00D26EC3"/>
    <w:rsid w:val="00D273BB"/>
    <w:rsid w:val="00D30CAD"/>
    <w:rsid w:val="00D319F1"/>
    <w:rsid w:val="00D324ED"/>
    <w:rsid w:val="00D33864"/>
    <w:rsid w:val="00D35BA5"/>
    <w:rsid w:val="00D36584"/>
    <w:rsid w:val="00D36EA5"/>
    <w:rsid w:val="00D37D18"/>
    <w:rsid w:val="00D37D6E"/>
    <w:rsid w:val="00D40520"/>
    <w:rsid w:val="00D40546"/>
    <w:rsid w:val="00D409F9"/>
    <w:rsid w:val="00D41525"/>
    <w:rsid w:val="00D43254"/>
    <w:rsid w:val="00D434F7"/>
    <w:rsid w:val="00D45FF0"/>
    <w:rsid w:val="00D476AA"/>
    <w:rsid w:val="00D50658"/>
    <w:rsid w:val="00D50EDA"/>
    <w:rsid w:val="00D51151"/>
    <w:rsid w:val="00D520FD"/>
    <w:rsid w:val="00D53593"/>
    <w:rsid w:val="00D541A6"/>
    <w:rsid w:val="00D572A5"/>
    <w:rsid w:val="00D57A26"/>
    <w:rsid w:val="00D637F4"/>
    <w:rsid w:val="00D63C1B"/>
    <w:rsid w:val="00D65EA5"/>
    <w:rsid w:val="00D70280"/>
    <w:rsid w:val="00D709DF"/>
    <w:rsid w:val="00D70D9D"/>
    <w:rsid w:val="00D71185"/>
    <w:rsid w:val="00D71A65"/>
    <w:rsid w:val="00D7256B"/>
    <w:rsid w:val="00D73267"/>
    <w:rsid w:val="00D74CCE"/>
    <w:rsid w:val="00D750CF"/>
    <w:rsid w:val="00D76185"/>
    <w:rsid w:val="00D7764D"/>
    <w:rsid w:val="00D80F6C"/>
    <w:rsid w:val="00D81D2C"/>
    <w:rsid w:val="00D83085"/>
    <w:rsid w:val="00D845F3"/>
    <w:rsid w:val="00D85130"/>
    <w:rsid w:val="00D868B1"/>
    <w:rsid w:val="00D86CBA"/>
    <w:rsid w:val="00D875C1"/>
    <w:rsid w:val="00D903DF"/>
    <w:rsid w:val="00D92903"/>
    <w:rsid w:val="00D949EB"/>
    <w:rsid w:val="00D95649"/>
    <w:rsid w:val="00D95D69"/>
    <w:rsid w:val="00D96141"/>
    <w:rsid w:val="00D96844"/>
    <w:rsid w:val="00D97114"/>
    <w:rsid w:val="00D975A2"/>
    <w:rsid w:val="00D977CB"/>
    <w:rsid w:val="00D97961"/>
    <w:rsid w:val="00DA0673"/>
    <w:rsid w:val="00DA28A1"/>
    <w:rsid w:val="00DA31F2"/>
    <w:rsid w:val="00DA6C94"/>
    <w:rsid w:val="00DA78E2"/>
    <w:rsid w:val="00DB10CB"/>
    <w:rsid w:val="00DB2B88"/>
    <w:rsid w:val="00DB3231"/>
    <w:rsid w:val="00DB3603"/>
    <w:rsid w:val="00DB3AB7"/>
    <w:rsid w:val="00DB5540"/>
    <w:rsid w:val="00DB6330"/>
    <w:rsid w:val="00DB69FE"/>
    <w:rsid w:val="00DB7B2B"/>
    <w:rsid w:val="00DC0754"/>
    <w:rsid w:val="00DC0E4F"/>
    <w:rsid w:val="00DC118D"/>
    <w:rsid w:val="00DC3041"/>
    <w:rsid w:val="00DC43F6"/>
    <w:rsid w:val="00DC490C"/>
    <w:rsid w:val="00DC6889"/>
    <w:rsid w:val="00DC7474"/>
    <w:rsid w:val="00DC749D"/>
    <w:rsid w:val="00DC7BEE"/>
    <w:rsid w:val="00DC7C0D"/>
    <w:rsid w:val="00DD0305"/>
    <w:rsid w:val="00DD045C"/>
    <w:rsid w:val="00DD10D2"/>
    <w:rsid w:val="00DD1379"/>
    <w:rsid w:val="00DD1858"/>
    <w:rsid w:val="00DD1F64"/>
    <w:rsid w:val="00DD6EA5"/>
    <w:rsid w:val="00DD748B"/>
    <w:rsid w:val="00DE13BB"/>
    <w:rsid w:val="00DE3752"/>
    <w:rsid w:val="00DE3E0E"/>
    <w:rsid w:val="00DE46B8"/>
    <w:rsid w:val="00DE62AD"/>
    <w:rsid w:val="00DE6516"/>
    <w:rsid w:val="00DE733C"/>
    <w:rsid w:val="00DF0285"/>
    <w:rsid w:val="00DF2316"/>
    <w:rsid w:val="00DF51E9"/>
    <w:rsid w:val="00DF7E50"/>
    <w:rsid w:val="00E02EE8"/>
    <w:rsid w:val="00E044EE"/>
    <w:rsid w:val="00E0493F"/>
    <w:rsid w:val="00E06DDF"/>
    <w:rsid w:val="00E075DE"/>
    <w:rsid w:val="00E111AB"/>
    <w:rsid w:val="00E116EA"/>
    <w:rsid w:val="00E11A2C"/>
    <w:rsid w:val="00E131B6"/>
    <w:rsid w:val="00E13545"/>
    <w:rsid w:val="00E13C17"/>
    <w:rsid w:val="00E13DCC"/>
    <w:rsid w:val="00E142B6"/>
    <w:rsid w:val="00E16F60"/>
    <w:rsid w:val="00E1701F"/>
    <w:rsid w:val="00E20A9E"/>
    <w:rsid w:val="00E217E5"/>
    <w:rsid w:val="00E220F4"/>
    <w:rsid w:val="00E23073"/>
    <w:rsid w:val="00E2400B"/>
    <w:rsid w:val="00E24038"/>
    <w:rsid w:val="00E240D6"/>
    <w:rsid w:val="00E24BC2"/>
    <w:rsid w:val="00E30273"/>
    <w:rsid w:val="00E3327A"/>
    <w:rsid w:val="00E33FAC"/>
    <w:rsid w:val="00E3457C"/>
    <w:rsid w:val="00E34806"/>
    <w:rsid w:val="00E35FE2"/>
    <w:rsid w:val="00E4183E"/>
    <w:rsid w:val="00E422A2"/>
    <w:rsid w:val="00E464C1"/>
    <w:rsid w:val="00E465D7"/>
    <w:rsid w:val="00E46CF4"/>
    <w:rsid w:val="00E47A11"/>
    <w:rsid w:val="00E51191"/>
    <w:rsid w:val="00E516F9"/>
    <w:rsid w:val="00E5172C"/>
    <w:rsid w:val="00E52B03"/>
    <w:rsid w:val="00E544DC"/>
    <w:rsid w:val="00E54E9D"/>
    <w:rsid w:val="00E55ECA"/>
    <w:rsid w:val="00E5688A"/>
    <w:rsid w:val="00E57504"/>
    <w:rsid w:val="00E57637"/>
    <w:rsid w:val="00E57BBC"/>
    <w:rsid w:val="00E60714"/>
    <w:rsid w:val="00E622B0"/>
    <w:rsid w:val="00E62A24"/>
    <w:rsid w:val="00E63182"/>
    <w:rsid w:val="00E63FB6"/>
    <w:rsid w:val="00E65A6A"/>
    <w:rsid w:val="00E65E6A"/>
    <w:rsid w:val="00E71225"/>
    <w:rsid w:val="00E72979"/>
    <w:rsid w:val="00E73429"/>
    <w:rsid w:val="00E758AB"/>
    <w:rsid w:val="00E7641F"/>
    <w:rsid w:val="00E764A0"/>
    <w:rsid w:val="00E80738"/>
    <w:rsid w:val="00E8139B"/>
    <w:rsid w:val="00E82CDB"/>
    <w:rsid w:val="00E82F4C"/>
    <w:rsid w:val="00E83640"/>
    <w:rsid w:val="00E84AAE"/>
    <w:rsid w:val="00E90161"/>
    <w:rsid w:val="00E9070C"/>
    <w:rsid w:val="00E92FB9"/>
    <w:rsid w:val="00E93346"/>
    <w:rsid w:val="00E93887"/>
    <w:rsid w:val="00E942E8"/>
    <w:rsid w:val="00E9455F"/>
    <w:rsid w:val="00E952B8"/>
    <w:rsid w:val="00E952DF"/>
    <w:rsid w:val="00E953C0"/>
    <w:rsid w:val="00E958E0"/>
    <w:rsid w:val="00EA0609"/>
    <w:rsid w:val="00EA2F66"/>
    <w:rsid w:val="00EA39AF"/>
    <w:rsid w:val="00EA4142"/>
    <w:rsid w:val="00EA42AB"/>
    <w:rsid w:val="00EA4DB6"/>
    <w:rsid w:val="00EA4FE6"/>
    <w:rsid w:val="00EA501E"/>
    <w:rsid w:val="00EA5A50"/>
    <w:rsid w:val="00EA6203"/>
    <w:rsid w:val="00EA62CA"/>
    <w:rsid w:val="00EA7774"/>
    <w:rsid w:val="00EB1391"/>
    <w:rsid w:val="00EB28B2"/>
    <w:rsid w:val="00EB3188"/>
    <w:rsid w:val="00EB31EA"/>
    <w:rsid w:val="00EB396D"/>
    <w:rsid w:val="00EB3CE6"/>
    <w:rsid w:val="00EB3E68"/>
    <w:rsid w:val="00EB56E0"/>
    <w:rsid w:val="00EB5DED"/>
    <w:rsid w:val="00EB6C4A"/>
    <w:rsid w:val="00EC01A9"/>
    <w:rsid w:val="00EC04ED"/>
    <w:rsid w:val="00EC0B85"/>
    <w:rsid w:val="00EC38BB"/>
    <w:rsid w:val="00EC4248"/>
    <w:rsid w:val="00EC4BCF"/>
    <w:rsid w:val="00EC4D70"/>
    <w:rsid w:val="00EC6145"/>
    <w:rsid w:val="00EC622C"/>
    <w:rsid w:val="00EC62FF"/>
    <w:rsid w:val="00EC7328"/>
    <w:rsid w:val="00EC7DC5"/>
    <w:rsid w:val="00ED016D"/>
    <w:rsid w:val="00ED01E3"/>
    <w:rsid w:val="00ED0E53"/>
    <w:rsid w:val="00ED4E6F"/>
    <w:rsid w:val="00ED69FD"/>
    <w:rsid w:val="00ED721B"/>
    <w:rsid w:val="00EE2140"/>
    <w:rsid w:val="00EE23F8"/>
    <w:rsid w:val="00EE5374"/>
    <w:rsid w:val="00EE5BB2"/>
    <w:rsid w:val="00EE6246"/>
    <w:rsid w:val="00EE6D02"/>
    <w:rsid w:val="00EE7001"/>
    <w:rsid w:val="00EF009A"/>
    <w:rsid w:val="00EF055E"/>
    <w:rsid w:val="00EF1715"/>
    <w:rsid w:val="00EF188F"/>
    <w:rsid w:val="00EF1C65"/>
    <w:rsid w:val="00EF1E9B"/>
    <w:rsid w:val="00EF218D"/>
    <w:rsid w:val="00EF268F"/>
    <w:rsid w:val="00EF2FD6"/>
    <w:rsid w:val="00EF301A"/>
    <w:rsid w:val="00EF470C"/>
    <w:rsid w:val="00EF5536"/>
    <w:rsid w:val="00EF6582"/>
    <w:rsid w:val="00EF7717"/>
    <w:rsid w:val="00F005BB"/>
    <w:rsid w:val="00F02236"/>
    <w:rsid w:val="00F04AC7"/>
    <w:rsid w:val="00F05B7F"/>
    <w:rsid w:val="00F05B9D"/>
    <w:rsid w:val="00F067F8"/>
    <w:rsid w:val="00F11B46"/>
    <w:rsid w:val="00F1212A"/>
    <w:rsid w:val="00F121B3"/>
    <w:rsid w:val="00F140B4"/>
    <w:rsid w:val="00F14DDD"/>
    <w:rsid w:val="00F16BEA"/>
    <w:rsid w:val="00F16E3D"/>
    <w:rsid w:val="00F2104E"/>
    <w:rsid w:val="00F211AD"/>
    <w:rsid w:val="00F25668"/>
    <w:rsid w:val="00F25F02"/>
    <w:rsid w:val="00F26172"/>
    <w:rsid w:val="00F2767C"/>
    <w:rsid w:val="00F27CAD"/>
    <w:rsid w:val="00F304CA"/>
    <w:rsid w:val="00F320D2"/>
    <w:rsid w:val="00F323EA"/>
    <w:rsid w:val="00F33274"/>
    <w:rsid w:val="00F33F14"/>
    <w:rsid w:val="00F349AF"/>
    <w:rsid w:val="00F35593"/>
    <w:rsid w:val="00F37263"/>
    <w:rsid w:val="00F37700"/>
    <w:rsid w:val="00F42A14"/>
    <w:rsid w:val="00F434DB"/>
    <w:rsid w:val="00F43BAB"/>
    <w:rsid w:val="00F44423"/>
    <w:rsid w:val="00F44984"/>
    <w:rsid w:val="00F44990"/>
    <w:rsid w:val="00F45A72"/>
    <w:rsid w:val="00F4665F"/>
    <w:rsid w:val="00F50880"/>
    <w:rsid w:val="00F50FE9"/>
    <w:rsid w:val="00F51671"/>
    <w:rsid w:val="00F53D46"/>
    <w:rsid w:val="00F5501D"/>
    <w:rsid w:val="00F56DFB"/>
    <w:rsid w:val="00F60DAA"/>
    <w:rsid w:val="00F6283E"/>
    <w:rsid w:val="00F6523F"/>
    <w:rsid w:val="00F65246"/>
    <w:rsid w:val="00F652A0"/>
    <w:rsid w:val="00F65E5A"/>
    <w:rsid w:val="00F6626F"/>
    <w:rsid w:val="00F6689E"/>
    <w:rsid w:val="00F66965"/>
    <w:rsid w:val="00F67136"/>
    <w:rsid w:val="00F678E6"/>
    <w:rsid w:val="00F7069B"/>
    <w:rsid w:val="00F71A51"/>
    <w:rsid w:val="00F71D2D"/>
    <w:rsid w:val="00F749FC"/>
    <w:rsid w:val="00F75406"/>
    <w:rsid w:val="00F756AC"/>
    <w:rsid w:val="00F7770A"/>
    <w:rsid w:val="00F803BC"/>
    <w:rsid w:val="00F82913"/>
    <w:rsid w:val="00F83E90"/>
    <w:rsid w:val="00F869F4"/>
    <w:rsid w:val="00F90D91"/>
    <w:rsid w:val="00F90EF1"/>
    <w:rsid w:val="00F91EBC"/>
    <w:rsid w:val="00F92B26"/>
    <w:rsid w:val="00F93391"/>
    <w:rsid w:val="00F93E33"/>
    <w:rsid w:val="00F95BEE"/>
    <w:rsid w:val="00F967A7"/>
    <w:rsid w:val="00FA0086"/>
    <w:rsid w:val="00FA0C78"/>
    <w:rsid w:val="00FA4ACD"/>
    <w:rsid w:val="00FA4FB1"/>
    <w:rsid w:val="00FA512A"/>
    <w:rsid w:val="00FA5173"/>
    <w:rsid w:val="00FA544E"/>
    <w:rsid w:val="00FA6FCF"/>
    <w:rsid w:val="00FB1E1D"/>
    <w:rsid w:val="00FB2DD8"/>
    <w:rsid w:val="00FB3399"/>
    <w:rsid w:val="00FB411F"/>
    <w:rsid w:val="00FB69C1"/>
    <w:rsid w:val="00FB69C6"/>
    <w:rsid w:val="00FB6DD5"/>
    <w:rsid w:val="00FB7316"/>
    <w:rsid w:val="00FC1017"/>
    <w:rsid w:val="00FC19F4"/>
    <w:rsid w:val="00FC1C0B"/>
    <w:rsid w:val="00FC2ACD"/>
    <w:rsid w:val="00FC2F5A"/>
    <w:rsid w:val="00FC34B0"/>
    <w:rsid w:val="00FC5442"/>
    <w:rsid w:val="00FC7001"/>
    <w:rsid w:val="00FC7DFD"/>
    <w:rsid w:val="00FD0C79"/>
    <w:rsid w:val="00FD155F"/>
    <w:rsid w:val="00FD2736"/>
    <w:rsid w:val="00FD3A9D"/>
    <w:rsid w:val="00FD436F"/>
    <w:rsid w:val="00FD5033"/>
    <w:rsid w:val="00FD62B8"/>
    <w:rsid w:val="00FD7B46"/>
    <w:rsid w:val="00FD7E77"/>
    <w:rsid w:val="00FE10F2"/>
    <w:rsid w:val="00FE16F6"/>
    <w:rsid w:val="00FE19EC"/>
    <w:rsid w:val="00FE2F31"/>
    <w:rsid w:val="00FE43FC"/>
    <w:rsid w:val="00FE4A5B"/>
    <w:rsid w:val="00FE4FFE"/>
    <w:rsid w:val="00FE5A29"/>
    <w:rsid w:val="00FE694C"/>
    <w:rsid w:val="00FF0D37"/>
    <w:rsid w:val="00FF1137"/>
    <w:rsid w:val="00FF2282"/>
    <w:rsid w:val="00FF4A8B"/>
    <w:rsid w:val="00FF6658"/>
    <w:rsid w:val="00FF67EA"/>
    <w:rsid w:val="0104FBC6"/>
    <w:rsid w:val="018E2DAF"/>
    <w:rsid w:val="01A1BE0E"/>
    <w:rsid w:val="01B5E32A"/>
    <w:rsid w:val="032BA3D3"/>
    <w:rsid w:val="03642C77"/>
    <w:rsid w:val="03CE8404"/>
    <w:rsid w:val="040A5910"/>
    <w:rsid w:val="040BDE41"/>
    <w:rsid w:val="040D5F4C"/>
    <w:rsid w:val="05F1FBAC"/>
    <w:rsid w:val="0661C59E"/>
    <w:rsid w:val="0664C1C8"/>
    <w:rsid w:val="066834BD"/>
    <w:rsid w:val="0822E0CA"/>
    <w:rsid w:val="08E52CA3"/>
    <w:rsid w:val="09504669"/>
    <w:rsid w:val="09562671"/>
    <w:rsid w:val="09706C6A"/>
    <w:rsid w:val="0A0415F8"/>
    <w:rsid w:val="0A08BE1F"/>
    <w:rsid w:val="0A5B4736"/>
    <w:rsid w:val="0ACE5CA9"/>
    <w:rsid w:val="0B0A0EAA"/>
    <w:rsid w:val="0BDEFF94"/>
    <w:rsid w:val="0BFD8542"/>
    <w:rsid w:val="0C9607B2"/>
    <w:rsid w:val="0D660F57"/>
    <w:rsid w:val="0D6F2D4B"/>
    <w:rsid w:val="0EB38FF3"/>
    <w:rsid w:val="0EEAD4CE"/>
    <w:rsid w:val="0F1B6F2F"/>
    <w:rsid w:val="0F2C3488"/>
    <w:rsid w:val="0F344D04"/>
    <w:rsid w:val="0F9D79B9"/>
    <w:rsid w:val="0FA3C757"/>
    <w:rsid w:val="0FEBC2F2"/>
    <w:rsid w:val="100D608C"/>
    <w:rsid w:val="102128AB"/>
    <w:rsid w:val="10592BEF"/>
    <w:rsid w:val="109E44C9"/>
    <w:rsid w:val="114AD146"/>
    <w:rsid w:val="11999A06"/>
    <w:rsid w:val="11CD337A"/>
    <w:rsid w:val="126F75BA"/>
    <w:rsid w:val="138C46D2"/>
    <w:rsid w:val="153D5337"/>
    <w:rsid w:val="1575DB10"/>
    <w:rsid w:val="15C42364"/>
    <w:rsid w:val="16AC3400"/>
    <w:rsid w:val="175ABA64"/>
    <w:rsid w:val="176107F6"/>
    <w:rsid w:val="1819E9CD"/>
    <w:rsid w:val="183164E6"/>
    <w:rsid w:val="1873C643"/>
    <w:rsid w:val="19D3F9B9"/>
    <w:rsid w:val="1A0678D0"/>
    <w:rsid w:val="1A328190"/>
    <w:rsid w:val="1A375971"/>
    <w:rsid w:val="1BB04043"/>
    <w:rsid w:val="1D3761C4"/>
    <w:rsid w:val="1D6445C6"/>
    <w:rsid w:val="1D777789"/>
    <w:rsid w:val="1DDD17BE"/>
    <w:rsid w:val="1DEDC839"/>
    <w:rsid w:val="1ED895C3"/>
    <w:rsid w:val="1F4D6A6E"/>
    <w:rsid w:val="203EFF22"/>
    <w:rsid w:val="2071A0A1"/>
    <w:rsid w:val="20C4188B"/>
    <w:rsid w:val="211BCD79"/>
    <w:rsid w:val="22B6CB49"/>
    <w:rsid w:val="231727F0"/>
    <w:rsid w:val="231E937E"/>
    <w:rsid w:val="237DCF95"/>
    <w:rsid w:val="23980626"/>
    <w:rsid w:val="23F907C0"/>
    <w:rsid w:val="2409DACB"/>
    <w:rsid w:val="2491F2A0"/>
    <w:rsid w:val="255F4605"/>
    <w:rsid w:val="25A05FB4"/>
    <w:rsid w:val="25AD253A"/>
    <w:rsid w:val="25D684F8"/>
    <w:rsid w:val="25D7769C"/>
    <w:rsid w:val="2608CF7D"/>
    <w:rsid w:val="26570D8E"/>
    <w:rsid w:val="26665E03"/>
    <w:rsid w:val="26F040F2"/>
    <w:rsid w:val="26FB892F"/>
    <w:rsid w:val="27F6A0ED"/>
    <w:rsid w:val="284EEB81"/>
    <w:rsid w:val="28B3A7DD"/>
    <w:rsid w:val="293AB9F0"/>
    <w:rsid w:val="297B61BA"/>
    <w:rsid w:val="29E0F4F3"/>
    <w:rsid w:val="2A03263E"/>
    <w:rsid w:val="2A6631B8"/>
    <w:rsid w:val="2AC3253C"/>
    <w:rsid w:val="2B31EAE3"/>
    <w:rsid w:val="2BF5308F"/>
    <w:rsid w:val="2C31A13A"/>
    <w:rsid w:val="2C3237DB"/>
    <w:rsid w:val="2D579E91"/>
    <w:rsid w:val="2E18BDA2"/>
    <w:rsid w:val="2E7DC86E"/>
    <w:rsid w:val="2E822489"/>
    <w:rsid w:val="2EA6F1EB"/>
    <w:rsid w:val="2EC2DB62"/>
    <w:rsid w:val="2EF0216F"/>
    <w:rsid w:val="2F445D48"/>
    <w:rsid w:val="2F7744F5"/>
    <w:rsid w:val="2FD0414D"/>
    <w:rsid w:val="2FD58B0E"/>
    <w:rsid w:val="30185AD6"/>
    <w:rsid w:val="30927979"/>
    <w:rsid w:val="3102BB80"/>
    <w:rsid w:val="320799CA"/>
    <w:rsid w:val="33110CFC"/>
    <w:rsid w:val="331D1DB9"/>
    <w:rsid w:val="334F301F"/>
    <w:rsid w:val="336C0D37"/>
    <w:rsid w:val="33C001FB"/>
    <w:rsid w:val="342A757B"/>
    <w:rsid w:val="345B71D2"/>
    <w:rsid w:val="34E75FEC"/>
    <w:rsid w:val="352760F3"/>
    <w:rsid w:val="35D5EABE"/>
    <w:rsid w:val="3624D002"/>
    <w:rsid w:val="3673D865"/>
    <w:rsid w:val="368039D1"/>
    <w:rsid w:val="36869336"/>
    <w:rsid w:val="3688F07B"/>
    <w:rsid w:val="372F480E"/>
    <w:rsid w:val="37988AEC"/>
    <w:rsid w:val="38431918"/>
    <w:rsid w:val="38F174CC"/>
    <w:rsid w:val="392AD405"/>
    <w:rsid w:val="393F3FAF"/>
    <w:rsid w:val="395951A1"/>
    <w:rsid w:val="39C51E9C"/>
    <w:rsid w:val="39FC85C6"/>
    <w:rsid w:val="3A261252"/>
    <w:rsid w:val="3A2F2392"/>
    <w:rsid w:val="3AD47728"/>
    <w:rsid w:val="3AE6B21D"/>
    <w:rsid w:val="3BBEFC9E"/>
    <w:rsid w:val="3BEB5B3F"/>
    <w:rsid w:val="3C390A47"/>
    <w:rsid w:val="3C4C8B98"/>
    <w:rsid w:val="3C9A44F9"/>
    <w:rsid w:val="3CEF988D"/>
    <w:rsid w:val="3D1AE87A"/>
    <w:rsid w:val="3DB7E0AB"/>
    <w:rsid w:val="3DE0F1F6"/>
    <w:rsid w:val="3DFC6BF9"/>
    <w:rsid w:val="3E8CDAE5"/>
    <w:rsid w:val="3F4A7BBD"/>
    <w:rsid w:val="40745696"/>
    <w:rsid w:val="4094FE00"/>
    <w:rsid w:val="40E9E72C"/>
    <w:rsid w:val="40F5F04B"/>
    <w:rsid w:val="4118B4DE"/>
    <w:rsid w:val="412B3141"/>
    <w:rsid w:val="413DBE1B"/>
    <w:rsid w:val="422F2E60"/>
    <w:rsid w:val="42337BC9"/>
    <w:rsid w:val="424ACEE7"/>
    <w:rsid w:val="4251FC1C"/>
    <w:rsid w:val="426D03C4"/>
    <w:rsid w:val="435389B5"/>
    <w:rsid w:val="435963C5"/>
    <w:rsid w:val="4362DB37"/>
    <w:rsid w:val="43A65F43"/>
    <w:rsid w:val="43B0D7C3"/>
    <w:rsid w:val="43BD8171"/>
    <w:rsid w:val="444443D0"/>
    <w:rsid w:val="4468080E"/>
    <w:rsid w:val="447ACB67"/>
    <w:rsid w:val="45B2BD70"/>
    <w:rsid w:val="45BED2FB"/>
    <w:rsid w:val="464CF731"/>
    <w:rsid w:val="484D5C54"/>
    <w:rsid w:val="489E8838"/>
    <w:rsid w:val="491B003F"/>
    <w:rsid w:val="4937FA79"/>
    <w:rsid w:val="49EDC966"/>
    <w:rsid w:val="4B22661E"/>
    <w:rsid w:val="4BD7A324"/>
    <w:rsid w:val="4BED9C81"/>
    <w:rsid w:val="4BFBAF7F"/>
    <w:rsid w:val="4C3534C1"/>
    <w:rsid w:val="4C51194B"/>
    <w:rsid w:val="4D119EAC"/>
    <w:rsid w:val="4D131599"/>
    <w:rsid w:val="4D307CA7"/>
    <w:rsid w:val="4D3F49CC"/>
    <w:rsid w:val="4DD8205F"/>
    <w:rsid w:val="4E51B64C"/>
    <w:rsid w:val="4E5FCA55"/>
    <w:rsid w:val="4E903200"/>
    <w:rsid w:val="4EE56125"/>
    <w:rsid w:val="4EFC8686"/>
    <w:rsid w:val="4F83ACF0"/>
    <w:rsid w:val="5016455B"/>
    <w:rsid w:val="5039F80C"/>
    <w:rsid w:val="50B8B26C"/>
    <w:rsid w:val="50BD7CD3"/>
    <w:rsid w:val="50E00A2A"/>
    <w:rsid w:val="52DF84A4"/>
    <w:rsid w:val="5310A01F"/>
    <w:rsid w:val="53C49C91"/>
    <w:rsid w:val="53F226B5"/>
    <w:rsid w:val="541A0B8A"/>
    <w:rsid w:val="5525DCB6"/>
    <w:rsid w:val="55DE7001"/>
    <w:rsid w:val="56C34F1F"/>
    <w:rsid w:val="56DB5606"/>
    <w:rsid w:val="56DDEE49"/>
    <w:rsid w:val="56EB57CA"/>
    <w:rsid w:val="56EE88CA"/>
    <w:rsid w:val="59C662B4"/>
    <w:rsid w:val="5A03D4EE"/>
    <w:rsid w:val="5AA20716"/>
    <w:rsid w:val="5B58502B"/>
    <w:rsid w:val="5B5EA67E"/>
    <w:rsid w:val="5BB7F1F7"/>
    <w:rsid w:val="5BC6788C"/>
    <w:rsid w:val="5BE5647E"/>
    <w:rsid w:val="5C264263"/>
    <w:rsid w:val="5C46E6AB"/>
    <w:rsid w:val="5D714E66"/>
    <w:rsid w:val="5E4BCCBC"/>
    <w:rsid w:val="5E6A1ACB"/>
    <w:rsid w:val="5ECCE3C5"/>
    <w:rsid w:val="5F7BCBC2"/>
    <w:rsid w:val="603574EC"/>
    <w:rsid w:val="60C1DA36"/>
    <w:rsid w:val="6149691E"/>
    <w:rsid w:val="614ED025"/>
    <w:rsid w:val="61AC01CE"/>
    <w:rsid w:val="61E5B294"/>
    <w:rsid w:val="62F62A75"/>
    <w:rsid w:val="6432E7DB"/>
    <w:rsid w:val="6486AF58"/>
    <w:rsid w:val="653E2940"/>
    <w:rsid w:val="65724B20"/>
    <w:rsid w:val="6599F46D"/>
    <w:rsid w:val="65F35706"/>
    <w:rsid w:val="66B50301"/>
    <w:rsid w:val="6714EC99"/>
    <w:rsid w:val="672F8F23"/>
    <w:rsid w:val="67B2CF95"/>
    <w:rsid w:val="67BA347C"/>
    <w:rsid w:val="67C4CF18"/>
    <w:rsid w:val="67D58921"/>
    <w:rsid w:val="68808C09"/>
    <w:rsid w:val="68895517"/>
    <w:rsid w:val="6950FF49"/>
    <w:rsid w:val="695ABBB2"/>
    <w:rsid w:val="69FCBED7"/>
    <w:rsid w:val="6A31EE05"/>
    <w:rsid w:val="6AB59556"/>
    <w:rsid w:val="6B3EA976"/>
    <w:rsid w:val="6B782CDF"/>
    <w:rsid w:val="6B95582F"/>
    <w:rsid w:val="6BF5F745"/>
    <w:rsid w:val="6BFAAA93"/>
    <w:rsid w:val="6C4F5D21"/>
    <w:rsid w:val="6CA0AC3B"/>
    <w:rsid w:val="6D90F17A"/>
    <w:rsid w:val="6E4ADE15"/>
    <w:rsid w:val="6F1AC1CD"/>
    <w:rsid w:val="6F8204E0"/>
    <w:rsid w:val="6FB10283"/>
    <w:rsid w:val="700E2E7F"/>
    <w:rsid w:val="71A0A43A"/>
    <w:rsid w:val="71D0AB5C"/>
    <w:rsid w:val="724A966B"/>
    <w:rsid w:val="7262D51A"/>
    <w:rsid w:val="72856051"/>
    <w:rsid w:val="729D3829"/>
    <w:rsid w:val="730DE63A"/>
    <w:rsid w:val="731CD51F"/>
    <w:rsid w:val="73375F06"/>
    <w:rsid w:val="735A2AAF"/>
    <w:rsid w:val="73FF4ECB"/>
    <w:rsid w:val="7419C9ED"/>
    <w:rsid w:val="741B6842"/>
    <w:rsid w:val="7420728B"/>
    <w:rsid w:val="743B9CC3"/>
    <w:rsid w:val="74A49DC2"/>
    <w:rsid w:val="750FA596"/>
    <w:rsid w:val="75C700B6"/>
    <w:rsid w:val="769CB6D8"/>
    <w:rsid w:val="76A2019A"/>
    <w:rsid w:val="770929C6"/>
    <w:rsid w:val="777BA6FF"/>
    <w:rsid w:val="7802F6E9"/>
    <w:rsid w:val="78A1C25F"/>
    <w:rsid w:val="78BCE474"/>
    <w:rsid w:val="796FD71A"/>
    <w:rsid w:val="79AEBA20"/>
    <w:rsid w:val="79C68779"/>
    <w:rsid w:val="79D76CEF"/>
    <w:rsid w:val="7B4EB4A2"/>
    <w:rsid w:val="7CC0FF9F"/>
    <w:rsid w:val="7D5A659A"/>
    <w:rsid w:val="7D8ADCCC"/>
    <w:rsid w:val="7DA51931"/>
    <w:rsid w:val="7DBBCF88"/>
    <w:rsid w:val="7EA17001"/>
    <w:rsid w:val="7EA56C59"/>
    <w:rsid w:val="7EA7DC24"/>
    <w:rsid w:val="7EDF3AC7"/>
    <w:rsid w:val="7EF00E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A888"/>
  <w15:chartTrackingRefBased/>
  <w15:docId w15:val="{1CE62FA9-3167-42E0-8523-B4BD52CC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2B14"/>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Normln"/>
    <w:link w:val="ZkladntextChar1"/>
    <w:rsid w:val="001973D7"/>
    <w:pPr>
      <w:widowControl w:val="0"/>
      <w:spacing w:after="120" w:line="240" w:lineRule="auto"/>
      <w:jc w:val="both"/>
    </w:pPr>
    <w:rPr>
      <w:rFonts w:eastAsia="Times New Roman" w:cs="Times New Roman"/>
      <w:bCs/>
      <w:szCs w:val="20"/>
    </w:rPr>
  </w:style>
  <w:style w:type="character" w:customStyle="1" w:styleId="ZkladntextChar">
    <w:name w:val="Základní text Char"/>
    <w:basedOn w:val="Standardnpsmoodstavce"/>
    <w:uiPriority w:val="99"/>
    <w:semiHidden/>
    <w:rsid w:val="001973D7"/>
    <w:rPr>
      <w:rFonts w:ascii="Arial" w:hAnsi="Arial"/>
      <w:sz w:val="24"/>
    </w:rPr>
  </w:style>
  <w:style w:type="paragraph" w:customStyle="1" w:styleId="slo1text">
    <w:name w:val="Číslo1 text"/>
    <w:basedOn w:val="Normln"/>
    <w:link w:val="slo1textChar"/>
    <w:rsid w:val="001973D7"/>
    <w:pPr>
      <w:widowControl w:val="0"/>
      <w:numPr>
        <w:numId w:val="4"/>
      </w:numPr>
      <w:tabs>
        <w:tab w:val="clear" w:pos="2411"/>
        <w:tab w:val="num" w:pos="567"/>
      </w:tabs>
      <w:spacing w:after="120" w:line="240" w:lineRule="auto"/>
      <w:ind w:left="567"/>
      <w:jc w:val="both"/>
      <w:outlineLvl w:val="0"/>
    </w:pPr>
    <w:rPr>
      <w:rFonts w:eastAsia="Times New Roman" w:cs="Times New Roman"/>
      <w:szCs w:val="20"/>
      <w:lang w:eastAsia="cs-CZ"/>
    </w:rPr>
  </w:style>
  <w:style w:type="paragraph" w:customStyle="1" w:styleId="slo11text">
    <w:name w:val="Číslo1.1 text"/>
    <w:basedOn w:val="Normln"/>
    <w:link w:val="slo11textChar"/>
    <w:rsid w:val="001973D7"/>
    <w:pPr>
      <w:widowControl w:val="0"/>
      <w:numPr>
        <w:ilvl w:val="1"/>
        <w:numId w:val="4"/>
      </w:numPr>
      <w:tabs>
        <w:tab w:val="clear" w:pos="4112"/>
        <w:tab w:val="num" w:pos="1134"/>
      </w:tabs>
      <w:spacing w:after="120" w:line="240" w:lineRule="auto"/>
      <w:ind w:left="1134"/>
      <w:jc w:val="both"/>
      <w:outlineLvl w:val="1"/>
    </w:pPr>
    <w:rPr>
      <w:rFonts w:eastAsia="Times New Roman" w:cs="Times New Roman"/>
      <w:szCs w:val="20"/>
      <w:lang w:eastAsia="cs-CZ"/>
    </w:rPr>
  </w:style>
  <w:style w:type="character" w:customStyle="1" w:styleId="Tunproloenznak">
    <w:name w:val="Tučný proložený znak"/>
    <w:basedOn w:val="Standardnpsmoodstavce"/>
    <w:rsid w:val="001973D7"/>
    <w:rPr>
      <w:rFonts w:ascii="Arial" w:hAnsi="Arial"/>
      <w:b/>
      <w:dstrike w:val="0"/>
      <w:color w:val="auto"/>
      <w:spacing w:val="60"/>
      <w:sz w:val="24"/>
      <w:u w:val="none"/>
      <w:vertAlign w:val="baseline"/>
    </w:rPr>
  </w:style>
  <w:style w:type="character" w:customStyle="1" w:styleId="Tunznak">
    <w:name w:val="Tučný znak"/>
    <w:basedOn w:val="Standardnpsmoodstavce"/>
    <w:rsid w:val="001973D7"/>
    <w:rPr>
      <w:rFonts w:ascii="Arial" w:hAnsi="Arial"/>
      <w:b/>
      <w:dstrike w:val="0"/>
      <w:color w:val="auto"/>
      <w:sz w:val="24"/>
      <w:u w:val="none"/>
      <w:vertAlign w:val="baseline"/>
    </w:rPr>
  </w:style>
  <w:style w:type="paragraph" w:customStyle="1" w:styleId="slo111text">
    <w:name w:val="Číslo1.1.1 text"/>
    <w:basedOn w:val="Normln"/>
    <w:rsid w:val="001973D7"/>
    <w:pPr>
      <w:widowControl w:val="0"/>
      <w:numPr>
        <w:ilvl w:val="2"/>
        <w:numId w:val="4"/>
      </w:numPr>
      <w:spacing w:after="120" w:line="240" w:lineRule="auto"/>
      <w:jc w:val="both"/>
      <w:outlineLvl w:val="2"/>
    </w:pPr>
    <w:rPr>
      <w:rFonts w:eastAsia="Times New Roman" w:cs="Times New Roman"/>
      <w:szCs w:val="20"/>
      <w:lang w:eastAsia="cs-CZ"/>
    </w:rPr>
  </w:style>
  <w:style w:type="paragraph" w:customStyle="1" w:styleId="Podtren">
    <w:name w:val="Podtržení"/>
    <w:basedOn w:val="Normln"/>
    <w:link w:val="PodtrenChar"/>
    <w:rsid w:val="001973D7"/>
    <w:pPr>
      <w:widowControl w:val="0"/>
      <w:pBdr>
        <w:bottom w:val="single" w:sz="4" w:space="1" w:color="auto"/>
      </w:pBdr>
      <w:spacing w:after="0" w:line="240" w:lineRule="auto"/>
      <w:jc w:val="both"/>
    </w:pPr>
    <w:rPr>
      <w:rFonts w:eastAsia="Times New Roman" w:cs="Times New Roman"/>
      <w:sz w:val="18"/>
      <w:szCs w:val="20"/>
      <w:lang w:eastAsia="cs-CZ"/>
    </w:rPr>
  </w:style>
  <w:style w:type="paragraph" w:customStyle="1" w:styleId="Radazpracoval1">
    <w:name w:val="Rada zpracoval1"/>
    <w:basedOn w:val="Normln"/>
    <w:uiPriority w:val="99"/>
    <w:rsid w:val="001973D7"/>
    <w:pPr>
      <w:spacing w:before="240" w:after="0" w:line="240" w:lineRule="auto"/>
      <w:ind w:left="6238" w:hanging="1418"/>
    </w:pPr>
    <w:rPr>
      <w:rFonts w:eastAsia="Times New Roman" w:cs="Arial"/>
      <w:szCs w:val="20"/>
      <w:lang w:eastAsia="cs-CZ"/>
    </w:rPr>
  </w:style>
  <w:style w:type="paragraph" w:customStyle="1" w:styleId="Radazpracoval2">
    <w:name w:val="Rada zpracoval2"/>
    <w:basedOn w:val="Normln"/>
    <w:uiPriority w:val="99"/>
    <w:rsid w:val="001973D7"/>
    <w:pPr>
      <w:spacing w:after="0" w:line="240" w:lineRule="auto"/>
      <w:ind w:left="6237"/>
    </w:pPr>
    <w:rPr>
      <w:rFonts w:eastAsia="Times New Roman" w:cs="Times New Roman"/>
      <w:szCs w:val="20"/>
      <w:lang w:eastAsia="cs-CZ"/>
    </w:rPr>
  </w:style>
  <w:style w:type="paragraph" w:customStyle="1" w:styleId="Radapedkld1">
    <w:name w:val="Rada předkládá1"/>
    <w:basedOn w:val="Normln"/>
    <w:uiPriority w:val="99"/>
    <w:rsid w:val="001973D7"/>
    <w:pPr>
      <w:spacing w:after="0" w:line="240" w:lineRule="auto"/>
      <w:ind w:left="6238" w:hanging="1418"/>
    </w:pPr>
    <w:rPr>
      <w:rFonts w:eastAsia="Times New Roman" w:cs="Arial"/>
      <w:szCs w:val="20"/>
      <w:lang w:eastAsia="cs-CZ"/>
    </w:rPr>
  </w:style>
  <w:style w:type="paragraph" w:customStyle="1" w:styleId="Radanadpis1schze">
    <w:name w:val="Rada nadpis1 schůze"/>
    <w:basedOn w:val="Normln"/>
    <w:uiPriority w:val="99"/>
    <w:rsid w:val="001973D7"/>
    <w:pPr>
      <w:widowControl w:val="0"/>
      <w:spacing w:before="960" w:after="240" w:line="240" w:lineRule="auto"/>
      <w:jc w:val="center"/>
    </w:pPr>
    <w:rPr>
      <w:rFonts w:eastAsia="Times New Roman" w:cs="Arial"/>
      <w:b/>
      <w:bCs/>
      <w:sz w:val="36"/>
      <w:szCs w:val="36"/>
      <w:lang w:eastAsia="cs-CZ"/>
    </w:rPr>
  </w:style>
  <w:style w:type="paragraph" w:customStyle="1" w:styleId="Radabodschze">
    <w:name w:val="Rada bod schůze"/>
    <w:basedOn w:val="Normln"/>
    <w:uiPriority w:val="99"/>
    <w:rsid w:val="001973D7"/>
    <w:pPr>
      <w:widowControl w:val="0"/>
      <w:spacing w:before="480" w:after="480" w:line="240" w:lineRule="auto"/>
      <w:ind w:left="851" w:hanging="851"/>
      <w:jc w:val="both"/>
    </w:pPr>
    <w:rPr>
      <w:rFonts w:eastAsia="Times New Roman" w:cs="Times New Roman"/>
      <w:b/>
      <w:sz w:val="28"/>
      <w:szCs w:val="20"/>
      <w:lang w:eastAsia="cs-CZ"/>
    </w:rPr>
  </w:style>
  <w:style w:type="paragraph" w:customStyle="1" w:styleId="Radanvrhusnesen">
    <w:name w:val="Rada návrh usnesení"/>
    <w:basedOn w:val="Radabodschze"/>
    <w:uiPriority w:val="99"/>
    <w:rsid w:val="001973D7"/>
    <w:rPr>
      <w:rFonts w:cs="Arial"/>
      <w:bCs/>
      <w:sz w:val="24"/>
      <w:szCs w:val="24"/>
      <w:u w:val="single"/>
    </w:rPr>
  </w:style>
  <w:style w:type="paragraph" w:customStyle="1" w:styleId="Tuntext">
    <w:name w:val="Tučný text"/>
    <w:basedOn w:val="Normln"/>
    <w:link w:val="TuntextChar3"/>
    <w:rsid w:val="001973D7"/>
    <w:pPr>
      <w:widowControl w:val="0"/>
      <w:spacing w:after="120" w:line="240" w:lineRule="auto"/>
      <w:jc w:val="both"/>
    </w:pPr>
    <w:rPr>
      <w:rFonts w:eastAsia="Times New Roman" w:cs="Times New Roman"/>
      <w:b/>
      <w:snapToGrid w:val="0"/>
      <w:szCs w:val="20"/>
      <w:lang w:eastAsia="cs-CZ"/>
    </w:rPr>
  </w:style>
  <w:style w:type="paragraph" w:customStyle="1" w:styleId="Tabulkatuntext16nasted">
    <w:name w:val="Tabulka tučný text_16 na střed"/>
    <w:basedOn w:val="Normln"/>
    <w:rsid w:val="001973D7"/>
    <w:pPr>
      <w:widowControl w:val="0"/>
      <w:spacing w:before="120" w:after="120" w:line="240" w:lineRule="auto"/>
      <w:jc w:val="center"/>
    </w:pPr>
    <w:rPr>
      <w:rFonts w:eastAsia="Times New Roman" w:cs="Arial"/>
      <w:b/>
      <w:sz w:val="32"/>
      <w:szCs w:val="32"/>
      <w:lang w:eastAsia="cs-CZ"/>
    </w:rPr>
  </w:style>
  <w:style w:type="paragraph" w:customStyle="1" w:styleId="Tabulkatuntextnasted">
    <w:name w:val="Tabulka tučný text na střed"/>
    <w:basedOn w:val="Normln"/>
    <w:rsid w:val="001973D7"/>
    <w:pPr>
      <w:widowControl w:val="0"/>
      <w:spacing w:before="40" w:after="40" w:line="240" w:lineRule="auto"/>
      <w:jc w:val="center"/>
    </w:pPr>
    <w:rPr>
      <w:rFonts w:eastAsia="Times New Roman" w:cs="Times New Roman"/>
      <w:b/>
      <w:szCs w:val="20"/>
      <w:lang w:eastAsia="cs-CZ"/>
    </w:rPr>
  </w:style>
  <w:style w:type="paragraph" w:customStyle="1" w:styleId="Radaslobodu">
    <w:name w:val="Rada číslo bodu"/>
    <w:basedOn w:val="Normln"/>
    <w:uiPriority w:val="99"/>
    <w:rsid w:val="001973D7"/>
    <w:pPr>
      <w:widowControl w:val="0"/>
      <w:spacing w:after="360" w:line="240" w:lineRule="auto"/>
      <w:jc w:val="right"/>
    </w:pPr>
    <w:rPr>
      <w:rFonts w:eastAsia="Times New Roman" w:cs="Times New Roman"/>
      <w:sz w:val="52"/>
      <w:szCs w:val="20"/>
      <w:lang w:eastAsia="cs-CZ"/>
    </w:rPr>
  </w:style>
  <w:style w:type="paragraph" w:customStyle="1" w:styleId="Radanadpis2schze">
    <w:name w:val="Rada nadpis2 schůze"/>
    <w:basedOn w:val="Normln"/>
    <w:uiPriority w:val="99"/>
    <w:rsid w:val="001973D7"/>
    <w:pPr>
      <w:widowControl w:val="0"/>
      <w:spacing w:before="120" w:after="600" w:line="240" w:lineRule="auto"/>
      <w:jc w:val="center"/>
    </w:pPr>
    <w:rPr>
      <w:rFonts w:eastAsia="Times New Roman" w:cs="Times New Roman"/>
      <w:b/>
      <w:sz w:val="36"/>
      <w:szCs w:val="20"/>
      <w:lang w:eastAsia="cs-CZ"/>
    </w:rPr>
  </w:style>
  <w:style w:type="paragraph" w:customStyle="1" w:styleId="Tabulkazkladntext">
    <w:name w:val="Tabulka základní text"/>
    <w:basedOn w:val="Normln"/>
    <w:link w:val="TabulkazkladntextChar2"/>
    <w:rsid w:val="001973D7"/>
    <w:pPr>
      <w:widowControl w:val="0"/>
      <w:spacing w:before="40" w:after="40" w:line="240" w:lineRule="auto"/>
      <w:jc w:val="both"/>
    </w:pPr>
    <w:rPr>
      <w:rFonts w:eastAsia="Times New Roman" w:cs="Arial"/>
      <w:szCs w:val="20"/>
      <w:lang w:eastAsia="cs-CZ"/>
    </w:rPr>
  </w:style>
  <w:style w:type="paragraph" w:customStyle="1" w:styleId="Tabulkazkladntextnasted">
    <w:name w:val="Tabulka základní text na střed"/>
    <w:basedOn w:val="Normln"/>
    <w:rsid w:val="001973D7"/>
    <w:pPr>
      <w:widowControl w:val="0"/>
      <w:spacing w:before="40" w:after="40" w:line="240" w:lineRule="auto"/>
      <w:jc w:val="center"/>
    </w:pPr>
    <w:rPr>
      <w:rFonts w:eastAsia="Times New Roman" w:cs="Times New Roman"/>
      <w:szCs w:val="20"/>
      <w:lang w:eastAsia="cs-CZ"/>
    </w:rPr>
  </w:style>
  <w:style w:type="character" w:customStyle="1" w:styleId="Zkladnznak">
    <w:name w:val="Základní znak"/>
    <w:basedOn w:val="Standardnpsmoodstavce"/>
    <w:rsid w:val="001973D7"/>
    <w:rPr>
      <w:rFonts w:ascii="Arial" w:hAnsi="Arial"/>
      <w:dstrike w:val="0"/>
      <w:color w:val="auto"/>
      <w:sz w:val="24"/>
      <w:u w:val="none"/>
      <w:vertAlign w:val="baseline"/>
    </w:rPr>
  </w:style>
  <w:style w:type="paragraph" w:customStyle="1" w:styleId="Dopisspozdravem">
    <w:name w:val="Dopis s pozdravem"/>
    <w:basedOn w:val="Normln"/>
    <w:link w:val="DopisspozdravemChar"/>
    <w:rsid w:val="001973D7"/>
    <w:pPr>
      <w:widowControl w:val="0"/>
      <w:spacing w:before="240" w:after="960" w:line="240" w:lineRule="auto"/>
    </w:pPr>
    <w:rPr>
      <w:rFonts w:eastAsia="Times New Roman" w:cs="Times New Roman"/>
      <w:szCs w:val="20"/>
      <w:lang w:eastAsia="cs-CZ"/>
    </w:rPr>
  </w:style>
  <w:style w:type="paragraph" w:styleId="Zpat">
    <w:name w:val="footer"/>
    <w:basedOn w:val="Normln"/>
    <w:link w:val="ZpatChar"/>
    <w:uiPriority w:val="99"/>
    <w:rsid w:val="001973D7"/>
    <w:pPr>
      <w:tabs>
        <w:tab w:val="center" w:pos="4536"/>
        <w:tab w:val="right" w:pos="9072"/>
      </w:tabs>
    </w:pPr>
    <w:rPr>
      <w:i/>
    </w:rPr>
  </w:style>
  <w:style w:type="character" w:customStyle="1" w:styleId="ZpatChar">
    <w:name w:val="Zápatí Char"/>
    <w:basedOn w:val="Standardnpsmoodstavce"/>
    <w:link w:val="Zpat"/>
    <w:uiPriority w:val="99"/>
    <w:rsid w:val="001973D7"/>
    <w:rPr>
      <w:rFonts w:ascii="Arial" w:hAnsi="Arial"/>
      <w:i/>
      <w:sz w:val="24"/>
    </w:rPr>
  </w:style>
  <w:style w:type="character" w:styleId="slostrnky">
    <w:name w:val="page number"/>
    <w:basedOn w:val="Standardnpsmoodstavce"/>
    <w:rsid w:val="001973D7"/>
  </w:style>
  <w:style w:type="character" w:customStyle="1" w:styleId="ZkladntextChar1">
    <w:name w:val="Základní text Char1"/>
    <w:aliases w:val="Základní text Char Char Char,Základní text Char1 Char Char,Základní text Char Char Char Char Char1 Char Char,Základní text Char Char1 Char Char,Základní text Char Char Char Char Char Char1 Char1 Char Char Char Char"/>
    <w:link w:val="Zkladntext"/>
    <w:rsid w:val="001973D7"/>
    <w:rPr>
      <w:rFonts w:ascii="Arial" w:eastAsia="Times New Roman" w:hAnsi="Arial" w:cs="Times New Roman"/>
      <w:bCs/>
      <w:sz w:val="24"/>
      <w:szCs w:val="20"/>
    </w:rPr>
  </w:style>
  <w:style w:type="character" w:customStyle="1" w:styleId="TuntextChar3">
    <w:name w:val="Tučný text Char3"/>
    <w:link w:val="Tuntext"/>
    <w:rsid w:val="001973D7"/>
    <w:rPr>
      <w:rFonts w:ascii="Arial" w:eastAsia="Times New Roman" w:hAnsi="Arial" w:cs="Times New Roman"/>
      <w:b/>
      <w:snapToGrid w:val="0"/>
      <w:sz w:val="24"/>
      <w:szCs w:val="20"/>
      <w:lang w:eastAsia="cs-CZ"/>
    </w:rPr>
  </w:style>
  <w:style w:type="character" w:customStyle="1" w:styleId="TuntextChar5">
    <w:name w:val="Tučný text Char5"/>
    <w:rsid w:val="001973D7"/>
    <w:rPr>
      <w:rFonts w:ascii="Arial" w:hAnsi="Arial"/>
      <w:b/>
      <w:snapToGrid w:val="0"/>
      <w:sz w:val="24"/>
      <w:szCs w:val="24"/>
      <w:lang w:val="cs-CZ" w:eastAsia="cs-CZ" w:bidi="ar-SA"/>
    </w:rPr>
  </w:style>
  <w:style w:type="character" w:customStyle="1" w:styleId="TabulkazkladntextChar2">
    <w:name w:val="Tabulka základní text Char2"/>
    <w:link w:val="Tabulkazkladntext"/>
    <w:rsid w:val="001973D7"/>
    <w:rPr>
      <w:rFonts w:ascii="Arial" w:eastAsia="Times New Roman" w:hAnsi="Arial" w:cs="Arial"/>
      <w:sz w:val="24"/>
      <w:szCs w:val="20"/>
      <w:lang w:eastAsia="cs-CZ"/>
    </w:rPr>
  </w:style>
  <w:style w:type="character" w:customStyle="1" w:styleId="slo11textChar">
    <w:name w:val="Číslo1.1 text Char"/>
    <w:link w:val="slo11text"/>
    <w:rsid w:val="001973D7"/>
    <w:rPr>
      <w:rFonts w:ascii="Arial" w:eastAsia="Times New Roman" w:hAnsi="Arial" w:cs="Times New Roman"/>
      <w:sz w:val="24"/>
      <w:szCs w:val="20"/>
      <w:lang w:eastAsia="cs-CZ"/>
    </w:rPr>
  </w:style>
  <w:style w:type="character" w:customStyle="1" w:styleId="slo1textChar">
    <w:name w:val="Číslo1 text Char"/>
    <w:link w:val="slo1text"/>
    <w:rsid w:val="001973D7"/>
    <w:rPr>
      <w:rFonts w:ascii="Arial" w:eastAsia="Times New Roman" w:hAnsi="Arial" w:cs="Times New Roman"/>
      <w:sz w:val="24"/>
      <w:szCs w:val="20"/>
      <w:lang w:eastAsia="cs-CZ"/>
    </w:rPr>
  </w:style>
  <w:style w:type="paragraph" w:styleId="Odstavecseseznamem">
    <w:name w:val="List Paragraph"/>
    <w:basedOn w:val="Normln"/>
    <w:uiPriority w:val="34"/>
    <w:qFormat/>
    <w:rsid w:val="001973D7"/>
    <w:pPr>
      <w:ind w:left="708"/>
    </w:pPr>
  </w:style>
  <w:style w:type="paragraph" w:customStyle="1" w:styleId="Vchoz">
    <w:name w:val="Výchozí"/>
    <w:rsid w:val="001973D7"/>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cs-CZ"/>
      <w14:textOutline w14:w="0" w14:cap="flat" w14:cmpd="sng" w14:algn="ctr">
        <w14:noFill/>
        <w14:prstDash w14:val="solid"/>
        <w14:bevel/>
      </w14:textOutline>
    </w:rPr>
  </w:style>
  <w:style w:type="paragraph" w:customStyle="1" w:styleId="paragraph">
    <w:name w:val="paragraph"/>
    <w:basedOn w:val="Normln"/>
    <w:rsid w:val="001973D7"/>
    <w:pPr>
      <w:spacing w:before="100" w:beforeAutospacing="1" w:after="100" w:afterAutospacing="1"/>
    </w:pPr>
    <w:rPr>
      <w:rFonts w:ascii="Times New Roman" w:hAnsi="Times New Roman"/>
    </w:rPr>
  </w:style>
  <w:style w:type="character" w:customStyle="1" w:styleId="normaltextrun">
    <w:name w:val="normaltextrun"/>
    <w:basedOn w:val="Standardnpsmoodstavce"/>
    <w:rsid w:val="001973D7"/>
  </w:style>
  <w:style w:type="character" w:customStyle="1" w:styleId="eop">
    <w:name w:val="eop"/>
    <w:basedOn w:val="Standardnpsmoodstavce"/>
    <w:rsid w:val="001973D7"/>
  </w:style>
  <w:style w:type="character" w:customStyle="1" w:styleId="PodtrenChar">
    <w:name w:val="Podtržení Char"/>
    <w:link w:val="Podtren"/>
    <w:rsid w:val="001973D7"/>
    <w:rPr>
      <w:rFonts w:ascii="Arial" w:eastAsia="Times New Roman" w:hAnsi="Arial" w:cs="Times New Roman"/>
      <w:sz w:val="18"/>
      <w:szCs w:val="20"/>
      <w:lang w:eastAsia="cs-CZ"/>
    </w:rPr>
  </w:style>
  <w:style w:type="character" w:customStyle="1" w:styleId="DopisspozdravemChar">
    <w:name w:val="Dopis s pozdravem Char"/>
    <w:link w:val="Dopisspozdravem"/>
    <w:rsid w:val="001973D7"/>
    <w:rPr>
      <w:rFonts w:ascii="Arial" w:eastAsia="Times New Roman" w:hAnsi="Arial" w:cs="Times New Roman"/>
      <w:sz w:val="24"/>
      <w:szCs w:val="20"/>
      <w:lang w:eastAsia="cs-CZ"/>
    </w:rPr>
  </w:style>
  <w:style w:type="paragraph" w:styleId="Zhlav">
    <w:name w:val="header"/>
    <w:basedOn w:val="Normln"/>
    <w:link w:val="ZhlavChar"/>
    <w:uiPriority w:val="99"/>
    <w:unhideWhenUsed/>
    <w:rsid w:val="005C7D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7D9A"/>
    <w:rPr>
      <w:rFonts w:ascii="Arial" w:hAnsi="Arial"/>
      <w:sz w:val="24"/>
    </w:rPr>
  </w:style>
  <w:style w:type="character" w:customStyle="1" w:styleId="xtunznak">
    <w:name w:val="x_tunznak"/>
    <w:basedOn w:val="Standardnpsmoodstavce"/>
    <w:rsid w:val="00B71F4D"/>
    <w:rPr>
      <w:rFonts w:ascii="Arial" w:hAnsi="Arial" w:cs="Arial" w:hint="default"/>
      <w:b/>
      <w:bCs/>
      <w:strike w:val="0"/>
      <w:dstrike w:val="0"/>
      <w:color w:val="auto"/>
      <w:u w:val="none"/>
      <w:effect w:val="none"/>
      <w:vertAlign w:val="baseline"/>
    </w:rPr>
  </w:style>
  <w:style w:type="paragraph" w:customStyle="1" w:styleId="Zkladntextodsazendek">
    <w:name w:val="Základní text odsazený řádek"/>
    <w:basedOn w:val="Normln"/>
    <w:link w:val="ZkladntextodsazendekChar"/>
    <w:rsid w:val="009C1E28"/>
    <w:pPr>
      <w:widowControl w:val="0"/>
      <w:spacing w:after="120" w:line="240" w:lineRule="auto"/>
      <w:ind w:firstLine="567"/>
      <w:jc w:val="both"/>
    </w:pPr>
    <w:rPr>
      <w:rFonts w:eastAsia="Times New Roman" w:cs="Times New Roman"/>
      <w:szCs w:val="20"/>
      <w:lang w:eastAsia="cs-CZ"/>
    </w:rPr>
  </w:style>
  <w:style w:type="paragraph" w:customStyle="1" w:styleId="slo2text">
    <w:name w:val="Číslo2 text"/>
    <w:basedOn w:val="Normln"/>
    <w:link w:val="slo2textChar"/>
    <w:rsid w:val="009C1E28"/>
    <w:pPr>
      <w:widowControl w:val="0"/>
      <w:numPr>
        <w:numId w:val="5"/>
      </w:numPr>
      <w:spacing w:after="120" w:line="240" w:lineRule="auto"/>
      <w:jc w:val="both"/>
    </w:pPr>
    <w:rPr>
      <w:rFonts w:eastAsia="Times New Roman" w:cs="Times New Roman"/>
      <w:szCs w:val="20"/>
      <w:lang w:eastAsia="cs-CZ"/>
    </w:rPr>
  </w:style>
  <w:style w:type="character" w:customStyle="1" w:styleId="tunznak0">
    <w:name w:val="tunznak"/>
    <w:rsid w:val="009C1E28"/>
    <w:rPr>
      <w:rFonts w:ascii="Arial" w:hAnsi="Arial" w:cs="Arial" w:hint="default"/>
      <w:b/>
      <w:bCs/>
      <w:strike w:val="0"/>
      <w:dstrike w:val="0"/>
      <w:color w:val="auto"/>
      <w:u w:val="none"/>
      <w:effect w:val="none"/>
      <w:vertAlign w:val="baseline"/>
    </w:rPr>
  </w:style>
  <w:style w:type="character" w:customStyle="1" w:styleId="ZkladntextodsazendekChar">
    <w:name w:val="Základní text odsazený řádek Char"/>
    <w:link w:val="Zkladntextodsazendek"/>
    <w:rsid w:val="009C1E28"/>
    <w:rPr>
      <w:rFonts w:ascii="Arial" w:eastAsia="Times New Roman" w:hAnsi="Arial" w:cs="Times New Roman"/>
      <w:sz w:val="24"/>
      <w:szCs w:val="20"/>
      <w:lang w:eastAsia="cs-CZ"/>
    </w:rPr>
  </w:style>
  <w:style w:type="character" w:customStyle="1" w:styleId="slo2textChar">
    <w:name w:val="Číslo2 text Char"/>
    <w:link w:val="slo2text"/>
    <w:rsid w:val="009C1E28"/>
    <w:rPr>
      <w:rFonts w:ascii="Arial" w:eastAsia="Times New Roman" w:hAnsi="Arial" w:cs="Times New Roman"/>
      <w:sz w:val="24"/>
      <w:szCs w:val="20"/>
      <w:lang w:eastAsia="cs-CZ"/>
    </w:rPr>
  </w:style>
  <w:style w:type="paragraph" w:customStyle="1" w:styleId="xmsonormal">
    <w:name w:val="x_msonormal"/>
    <w:basedOn w:val="Normln"/>
    <w:rsid w:val="007344EC"/>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nadpis2">
    <w:name w:val="nadpis2"/>
    <w:rsid w:val="00EF1C65"/>
    <w:pPr>
      <w:spacing w:after="0" w:line="240" w:lineRule="auto"/>
    </w:pPr>
    <w:rPr>
      <w:rFonts w:ascii="Arial" w:eastAsia="Arial Unicode MS" w:hAnsi="Arial" w:cs="Arial Unicode MS"/>
      <w:color w:val="000000"/>
      <w:sz w:val="24"/>
      <w:szCs w:val="24"/>
      <w:u w:color="000000"/>
      <w:lang w:eastAsia="cs-CZ"/>
    </w:rPr>
  </w:style>
  <w:style w:type="paragraph" w:styleId="Textbubliny">
    <w:name w:val="Balloon Text"/>
    <w:basedOn w:val="Normln"/>
    <w:link w:val="TextbublinyChar"/>
    <w:uiPriority w:val="99"/>
    <w:semiHidden/>
    <w:unhideWhenUsed/>
    <w:rsid w:val="004D1B1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1B1C"/>
    <w:rPr>
      <w:rFonts w:ascii="Segoe UI" w:hAnsi="Segoe UI" w:cs="Segoe UI"/>
      <w:sz w:val="18"/>
      <w:szCs w:val="18"/>
    </w:rPr>
  </w:style>
  <w:style w:type="character" w:customStyle="1" w:styleId="Char">
    <w:name w:val="Char"/>
    <w:rsid w:val="00495377"/>
    <w:rPr>
      <w:rFonts w:ascii="Arial" w:hAnsi="Arial" w:cs="Arial" w:hint="default"/>
      <w:bCs/>
      <w:sz w:val="24"/>
      <w:szCs w:val="24"/>
      <w:lang w:val="cs-CZ" w:eastAsia="en-US" w:bidi="ar-SA"/>
    </w:rPr>
  </w:style>
  <w:style w:type="paragraph" w:customStyle="1" w:styleId="Import0">
    <w:name w:val="Import 0"/>
    <w:basedOn w:val="Normln"/>
    <w:rsid w:val="00F803BC"/>
    <w:pPr>
      <w:widowControl w:val="0"/>
      <w:spacing w:line="288" w:lineRule="auto"/>
    </w:pPr>
    <w:rPr>
      <w:rFonts w:ascii="Courier New" w:hAnsi="Courier New"/>
      <w:noProof/>
      <w:sz w:val="22"/>
      <w:szCs w:val="20"/>
    </w:rPr>
  </w:style>
  <w:style w:type="paragraph" w:customStyle="1" w:styleId="msonormal0">
    <w:name w:val="msonormal"/>
    <w:basedOn w:val="Normln"/>
    <w:rsid w:val="00F25F02"/>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textrun">
    <w:name w:val="textrun"/>
    <w:basedOn w:val="Standardnpsmoodstavce"/>
    <w:rsid w:val="00F25F02"/>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kladntextChar4">
    <w:name w:val="Základní text Char4"/>
    <w:aliases w:val="Základní text Char Char4,Základní text Char1 Char Char5,Základní text Char Char Char1 Char2,Základní text Char1 Char Char2 Char Char3,Základní text Char Char Char1 Char Char Char2,Základní text Char Char1 Char1"/>
    <w:rsid w:val="00040D72"/>
    <w:rPr>
      <w:rFonts w:ascii="Arial" w:hAnsi="Arial"/>
      <w:bCs/>
      <w:sz w:val="24"/>
      <w:lang w:eastAsia="en-US"/>
    </w:rPr>
  </w:style>
  <w:style w:type="paragraph" w:customStyle="1" w:styleId="Hlavikaadresapjemce">
    <w:name w:val="Hlavička adresa příjemce"/>
    <w:basedOn w:val="Normln"/>
    <w:rsid w:val="00932E33"/>
    <w:pPr>
      <w:spacing w:before="20" w:after="20" w:line="240" w:lineRule="auto"/>
    </w:pPr>
    <w:rPr>
      <w:rFonts w:eastAsia="Times New Roman" w:cs="Times New Roman"/>
      <w:szCs w:val="20"/>
      <w:lang w:eastAsia="cs-CZ"/>
    </w:rPr>
  </w:style>
  <w:style w:type="paragraph" w:customStyle="1" w:styleId="Dopisnadpissdlen">
    <w:name w:val="Dopis nadpis sdělení"/>
    <w:basedOn w:val="Normln"/>
    <w:rsid w:val="00932E33"/>
    <w:pPr>
      <w:widowControl w:val="0"/>
      <w:spacing w:before="360" w:after="240" w:line="240" w:lineRule="auto"/>
      <w:jc w:val="both"/>
    </w:pPr>
    <w:rPr>
      <w:rFonts w:eastAsia="Times New Roman" w:cs="Times New Roman"/>
      <w:b/>
      <w:szCs w:val="20"/>
      <w:lang w:eastAsia="cs-CZ"/>
    </w:rPr>
  </w:style>
  <w:style w:type="paragraph" w:customStyle="1" w:styleId="Default">
    <w:name w:val="Default"/>
    <w:rsid w:val="00503138"/>
    <w:pPr>
      <w:autoSpaceDE w:val="0"/>
      <w:autoSpaceDN w:val="0"/>
      <w:adjustRightInd w:val="0"/>
      <w:spacing w:after="0" w:line="240" w:lineRule="auto"/>
    </w:pPr>
    <w:rPr>
      <w:rFonts w:ascii="Arial" w:hAnsi="Arial" w:cs="Arial"/>
      <w:color w:val="000000"/>
      <w:sz w:val="24"/>
      <w:szCs w:val="24"/>
    </w:rPr>
  </w:style>
  <w:style w:type="character" w:customStyle="1" w:styleId="ZkladntextChar2">
    <w:name w:val="Základní text Char2"/>
    <w:aliases w:val="Základní text Char1 Char Char1,Základní text Char Char Char1 Char1,Základní text Char1 Char Char2 Char Char1,Základní text Char Char Char1 Char Char Char1,Základní text Char1 Char Char Char Char Char Char Char1"/>
    <w:rsid w:val="002828D7"/>
    <w:rPr>
      <w:rFonts w:ascii="Arial" w:eastAsia="Times New Roman" w:hAnsi="Arial" w:cs="Times New Roman"/>
      <w:bCs/>
      <w:sz w:val="24"/>
      <w:szCs w:val="20"/>
    </w:rPr>
  </w:style>
  <w:style w:type="character" w:styleId="Hypertextovodkaz">
    <w:name w:val="Hyperlink"/>
    <w:basedOn w:val="Standardnpsmoodstavc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95452">
      <w:bodyDiv w:val="1"/>
      <w:marLeft w:val="0"/>
      <w:marRight w:val="0"/>
      <w:marTop w:val="0"/>
      <w:marBottom w:val="0"/>
      <w:divBdr>
        <w:top w:val="none" w:sz="0" w:space="0" w:color="auto"/>
        <w:left w:val="none" w:sz="0" w:space="0" w:color="auto"/>
        <w:bottom w:val="none" w:sz="0" w:space="0" w:color="auto"/>
        <w:right w:val="none" w:sz="0" w:space="0" w:color="auto"/>
      </w:divBdr>
      <w:divsChild>
        <w:div w:id="46534500">
          <w:marLeft w:val="0"/>
          <w:marRight w:val="0"/>
          <w:marTop w:val="0"/>
          <w:marBottom w:val="0"/>
          <w:divBdr>
            <w:top w:val="none" w:sz="0" w:space="0" w:color="auto"/>
            <w:left w:val="none" w:sz="0" w:space="0" w:color="auto"/>
            <w:bottom w:val="none" w:sz="0" w:space="0" w:color="auto"/>
            <w:right w:val="none" w:sz="0" w:space="0" w:color="auto"/>
          </w:divBdr>
        </w:div>
        <w:div w:id="1933468791">
          <w:marLeft w:val="0"/>
          <w:marRight w:val="0"/>
          <w:marTop w:val="0"/>
          <w:marBottom w:val="0"/>
          <w:divBdr>
            <w:top w:val="none" w:sz="0" w:space="0" w:color="auto"/>
            <w:left w:val="none" w:sz="0" w:space="0" w:color="auto"/>
            <w:bottom w:val="none" w:sz="0" w:space="0" w:color="auto"/>
            <w:right w:val="none" w:sz="0" w:space="0" w:color="auto"/>
          </w:divBdr>
        </w:div>
        <w:div w:id="1070537757">
          <w:marLeft w:val="0"/>
          <w:marRight w:val="0"/>
          <w:marTop w:val="0"/>
          <w:marBottom w:val="0"/>
          <w:divBdr>
            <w:top w:val="none" w:sz="0" w:space="0" w:color="auto"/>
            <w:left w:val="none" w:sz="0" w:space="0" w:color="auto"/>
            <w:bottom w:val="none" w:sz="0" w:space="0" w:color="auto"/>
            <w:right w:val="none" w:sz="0" w:space="0" w:color="auto"/>
          </w:divBdr>
        </w:div>
        <w:div w:id="53041438">
          <w:marLeft w:val="0"/>
          <w:marRight w:val="0"/>
          <w:marTop w:val="0"/>
          <w:marBottom w:val="0"/>
          <w:divBdr>
            <w:top w:val="none" w:sz="0" w:space="0" w:color="auto"/>
            <w:left w:val="none" w:sz="0" w:space="0" w:color="auto"/>
            <w:bottom w:val="none" w:sz="0" w:space="0" w:color="auto"/>
            <w:right w:val="none" w:sz="0" w:space="0" w:color="auto"/>
          </w:divBdr>
        </w:div>
        <w:div w:id="1753965212">
          <w:marLeft w:val="0"/>
          <w:marRight w:val="0"/>
          <w:marTop w:val="0"/>
          <w:marBottom w:val="0"/>
          <w:divBdr>
            <w:top w:val="none" w:sz="0" w:space="0" w:color="auto"/>
            <w:left w:val="none" w:sz="0" w:space="0" w:color="auto"/>
            <w:bottom w:val="none" w:sz="0" w:space="0" w:color="auto"/>
            <w:right w:val="none" w:sz="0" w:space="0" w:color="auto"/>
          </w:divBdr>
        </w:div>
        <w:div w:id="620306013">
          <w:marLeft w:val="0"/>
          <w:marRight w:val="0"/>
          <w:marTop w:val="0"/>
          <w:marBottom w:val="0"/>
          <w:divBdr>
            <w:top w:val="none" w:sz="0" w:space="0" w:color="auto"/>
            <w:left w:val="none" w:sz="0" w:space="0" w:color="auto"/>
            <w:bottom w:val="none" w:sz="0" w:space="0" w:color="auto"/>
            <w:right w:val="none" w:sz="0" w:space="0" w:color="auto"/>
          </w:divBdr>
        </w:div>
        <w:div w:id="1773280888">
          <w:marLeft w:val="0"/>
          <w:marRight w:val="0"/>
          <w:marTop w:val="0"/>
          <w:marBottom w:val="0"/>
          <w:divBdr>
            <w:top w:val="none" w:sz="0" w:space="0" w:color="auto"/>
            <w:left w:val="none" w:sz="0" w:space="0" w:color="auto"/>
            <w:bottom w:val="none" w:sz="0" w:space="0" w:color="auto"/>
            <w:right w:val="none" w:sz="0" w:space="0" w:color="auto"/>
          </w:divBdr>
        </w:div>
        <w:div w:id="20203751">
          <w:marLeft w:val="0"/>
          <w:marRight w:val="0"/>
          <w:marTop w:val="0"/>
          <w:marBottom w:val="0"/>
          <w:divBdr>
            <w:top w:val="none" w:sz="0" w:space="0" w:color="auto"/>
            <w:left w:val="none" w:sz="0" w:space="0" w:color="auto"/>
            <w:bottom w:val="none" w:sz="0" w:space="0" w:color="auto"/>
            <w:right w:val="none" w:sz="0" w:space="0" w:color="auto"/>
          </w:divBdr>
        </w:div>
        <w:div w:id="1937711178">
          <w:marLeft w:val="0"/>
          <w:marRight w:val="0"/>
          <w:marTop w:val="0"/>
          <w:marBottom w:val="0"/>
          <w:divBdr>
            <w:top w:val="none" w:sz="0" w:space="0" w:color="auto"/>
            <w:left w:val="none" w:sz="0" w:space="0" w:color="auto"/>
            <w:bottom w:val="none" w:sz="0" w:space="0" w:color="auto"/>
            <w:right w:val="none" w:sz="0" w:space="0" w:color="auto"/>
          </w:divBdr>
        </w:div>
        <w:div w:id="1344237163">
          <w:marLeft w:val="0"/>
          <w:marRight w:val="0"/>
          <w:marTop w:val="0"/>
          <w:marBottom w:val="0"/>
          <w:divBdr>
            <w:top w:val="none" w:sz="0" w:space="0" w:color="auto"/>
            <w:left w:val="none" w:sz="0" w:space="0" w:color="auto"/>
            <w:bottom w:val="none" w:sz="0" w:space="0" w:color="auto"/>
            <w:right w:val="none" w:sz="0" w:space="0" w:color="auto"/>
          </w:divBdr>
        </w:div>
        <w:div w:id="512229518">
          <w:marLeft w:val="0"/>
          <w:marRight w:val="0"/>
          <w:marTop w:val="0"/>
          <w:marBottom w:val="0"/>
          <w:divBdr>
            <w:top w:val="none" w:sz="0" w:space="0" w:color="auto"/>
            <w:left w:val="none" w:sz="0" w:space="0" w:color="auto"/>
            <w:bottom w:val="none" w:sz="0" w:space="0" w:color="auto"/>
            <w:right w:val="none" w:sz="0" w:space="0" w:color="auto"/>
          </w:divBdr>
        </w:div>
        <w:div w:id="1226572012">
          <w:marLeft w:val="0"/>
          <w:marRight w:val="0"/>
          <w:marTop w:val="0"/>
          <w:marBottom w:val="0"/>
          <w:divBdr>
            <w:top w:val="none" w:sz="0" w:space="0" w:color="auto"/>
            <w:left w:val="none" w:sz="0" w:space="0" w:color="auto"/>
            <w:bottom w:val="none" w:sz="0" w:space="0" w:color="auto"/>
            <w:right w:val="none" w:sz="0" w:space="0" w:color="auto"/>
          </w:divBdr>
        </w:div>
        <w:div w:id="1875926571">
          <w:marLeft w:val="0"/>
          <w:marRight w:val="0"/>
          <w:marTop w:val="0"/>
          <w:marBottom w:val="0"/>
          <w:divBdr>
            <w:top w:val="none" w:sz="0" w:space="0" w:color="auto"/>
            <w:left w:val="none" w:sz="0" w:space="0" w:color="auto"/>
            <w:bottom w:val="none" w:sz="0" w:space="0" w:color="auto"/>
            <w:right w:val="none" w:sz="0" w:space="0" w:color="auto"/>
          </w:divBdr>
        </w:div>
        <w:div w:id="1261765468">
          <w:marLeft w:val="0"/>
          <w:marRight w:val="0"/>
          <w:marTop w:val="0"/>
          <w:marBottom w:val="0"/>
          <w:divBdr>
            <w:top w:val="none" w:sz="0" w:space="0" w:color="auto"/>
            <w:left w:val="none" w:sz="0" w:space="0" w:color="auto"/>
            <w:bottom w:val="none" w:sz="0" w:space="0" w:color="auto"/>
            <w:right w:val="none" w:sz="0" w:space="0" w:color="auto"/>
          </w:divBdr>
        </w:div>
        <w:div w:id="1501575856">
          <w:marLeft w:val="0"/>
          <w:marRight w:val="0"/>
          <w:marTop w:val="0"/>
          <w:marBottom w:val="0"/>
          <w:divBdr>
            <w:top w:val="none" w:sz="0" w:space="0" w:color="auto"/>
            <w:left w:val="none" w:sz="0" w:space="0" w:color="auto"/>
            <w:bottom w:val="none" w:sz="0" w:space="0" w:color="auto"/>
            <w:right w:val="none" w:sz="0" w:space="0" w:color="auto"/>
          </w:divBdr>
        </w:div>
        <w:div w:id="268241785">
          <w:marLeft w:val="0"/>
          <w:marRight w:val="0"/>
          <w:marTop w:val="0"/>
          <w:marBottom w:val="0"/>
          <w:divBdr>
            <w:top w:val="none" w:sz="0" w:space="0" w:color="auto"/>
            <w:left w:val="none" w:sz="0" w:space="0" w:color="auto"/>
            <w:bottom w:val="none" w:sz="0" w:space="0" w:color="auto"/>
            <w:right w:val="none" w:sz="0" w:space="0" w:color="auto"/>
          </w:divBdr>
        </w:div>
        <w:div w:id="794759009">
          <w:marLeft w:val="0"/>
          <w:marRight w:val="0"/>
          <w:marTop w:val="0"/>
          <w:marBottom w:val="0"/>
          <w:divBdr>
            <w:top w:val="none" w:sz="0" w:space="0" w:color="auto"/>
            <w:left w:val="none" w:sz="0" w:space="0" w:color="auto"/>
            <w:bottom w:val="none" w:sz="0" w:space="0" w:color="auto"/>
            <w:right w:val="none" w:sz="0" w:space="0" w:color="auto"/>
          </w:divBdr>
        </w:div>
        <w:div w:id="262879907">
          <w:marLeft w:val="0"/>
          <w:marRight w:val="0"/>
          <w:marTop w:val="0"/>
          <w:marBottom w:val="0"/>
          <w:divBdr>
            <w:top w:val="none" w:sz="0" w:space="0" w:color="auto"/>
            <w:left w:val="none" w:sz="0" w:space="0" w:color="auto"/>
            <w:bottom w:val="none" w:sz="0" w:space="0" w:color="auto"/>
            <w:right w:val="none" w:sz="0" w:space="0" w:color="auto"/>
          </w:divBdr>
        </w:div>
        <w:div w:id="98914444">
          <w:marLeft w:val="0"/>
          <w:marRight w:val="0"/>
          <w:marTop w:val="0"/>
          <w:marBottom w:val="0"/>
          <w:divBdr>
            <w:top w:val="none" w:sz="0" w:space="0" w:color="auto"/>
            <w:left w:val="none" w:sz="0" w:space="0" w:color="auto"/>
            <w:bottom w:val="none" w:sz="0" w:space="0" w:color="auto"/>
            <w:right w:val="none" w:sz="0" w:space="0" w:color="auto"/>
          </w:divBdr>
        </w:div>
        <w:div w:id="996304352">
          <w:marLeft w:val="0"/>
          <w:marRight w:val="0"/>
          <w:marTop w:val="0"/>
          <w:marBottom w:val="0"/>
          <w:divBdr>
            <w:top w:val="none" w:sz="0" w:space="0" w:color="auto"/>
            <w:left w:val="none" w:sz="0" w:space="0" w:color="auto"/>
            <w:bottom w:val="none" w:sz="0" w:space="0" w:color="auto"/>
            <w:right w:val="none" w:sz="0" w:space="0" w:color="auto"/>
          </w:divBdr>
        </w:div>
        <w:div w:id="1777824018">
          <w:marLeft w:val="0"/>
          <w:marRight w:val="0"/>
          <w:marTop w:val="0"/>
          <w:marBottom w:val="0"/>
          <w:divBdr>
            <w:top w:val="none" w:sz="0" w:space="0" w:color="auto"/>
            <w:left w:val="none" w:sz="0" w:space="0" w:color="auto"/>
            <w:bottom w:val="none" w:sz="0" w:space="0" w:color="auto"/>
            <w:right w:val="none" w:sz="0" w:space="0" w:color="auto"/>
          </w:divBdr>
        </w:div>
        <w:div w:id="1764497158">
          <w:marLeft w:val="0"/>
          <w:marRight w:val="0"/>
          <w:marTop w:val="0"/>
          <w:marBottom w:val="0"/>
          <w:divBdr>
            <w:top w:val="none" w:sz="0" w:space="0" w:color="auto"/>
            <w:left w:val="none" w:sz="0" w:space="0" w:color="auto"/>
            <w:bottom w:val="none" w:sz="0" w:space="0" w:color="auto"/>
            <w:right w:val="none" w:sz="0" w:space="0" w:color="auto"/>
          </w:divBdr>
        </w:div>
        <w:div w:id="1314870860">
          <w:marLeft w:val="0"/>
          <w:marRight w:val="0"/>
          <w:marTop w:val="0"/>
          <w:marBottom w:val="0"/>
          <w:divBdr>
            <w:top w:val="none" w:sz="0" w:space="0" w:color="auto"/>
            <w:left w:val="none" w:sz="0" w:space="0" w:color="auto"/>
            <w:bottom w:val="none" w:sz="0" w:space="0" w:color="auto"/>
            <w:right w:val="none" w:sz="0" w:space="0" w:color="auto"/>
          </w:divBdr>
        </w:div>
        <w:div w:id="848176416">
          <w:marLeft w:val="0"/>
          <w:marRight w:val="0"/>
          <w:marTop w:val="0"/>
          <w:marBottom w:val="0"/>
          <w:divBdr>
            <w:top w:val="none" w:sz="0" w:space="0" w:color="auto"/>
            <w:left w:val="none" w:sz="0" w:space="0" w:color="auto"/>
            <w:bottom w:val="none" w:sz="0" w:space="0" w:color="auto"/>
            <w:right w:val="none" w:sz="0" w:space="0" w:color="auto"/>
          </w:divBdr>
        </w:div>
        <w:div w:id="1172334976">
          <w:marLeft w:val="0"/>
          <w:marRight w:val="0"/>
          <w:marTop w:val="0"/>
          <w:marBottom w:val="0"/>
          <w:divBdr>
            <w:top w:val="none" w:sz="0" w:space="0" w:color="auto"/>
            <w:left w:val="none" w:sz="0" w:space="0" w:color="auto"/>
            <w:bottom w:val="none" w:sz="0" w:space="0" w:color="auto"/>
            <w:right w:val="none" w:sz="0" w:space="0" w:color="auto"/>
          </w:divBdr>
        </w:div>
        <w:div w:id="103354444">
          <w:marLeft w:val="0"/>
          <w:marRight w:val="0"/>
          <w:marTop w:val="0"/>
          <w:marBottom w:val="0"/>
          <w:divBdr>
            <w:top w:val="none" w:sz="0" w:space="0" w:color="auto"/>
            <w:left w:val="none" w:sz="0" w:space="0" w:color="auto"/>
            <w:bottom w:val="none" w:sz="0" w:space="0" w:color="auto"/>
            <w:right w:val="none" w:sz="0" w:space="0" w:color="auto"/>
          </w:divBdr>
        </w:div>
        <w:div w:id="1015107616">
          <w:marLeft w:val="0"/>
          <w:marRight w:val="0"/>
          <w:marTop w:val="0"/>
          <w:marBottom w:val="0"/>
          <w:divBdr>
            <w:top w:val="none" w:sz="0" w:space="0" w:color="auto"/>
            <w:left w:val="none" w:sz="0" w:space="0" w:color="auto"/>
            <w:bottom w:val="none" w:sz="0" w:space="0" w:color="auto"/>
            <w:right w:val="none" w:sz="0" w:space="0" w:color="auto"/>
          </w:divBdr>
        </w:div>
        <w:div w:id="7560080">
          <w:marLeft w:val="0"/>
          <w:marRight w:val="0"/>
          <w:marTop w:val="0"/>
          <w:marBottom w:val="0"/>
          <w:divBdr>
            <w:top w:val="none" w:sz="0" w:space="0" w:color="auto"/>
            <w:left w:val="none" w:sz="0" w:space="0" w:color="auto"/>
            <w:bottom w:val="none" w:sz="0" w:space="0" w:color="auto"/>
            <w:right w:val="none" w:sz="0" w:space="0" w:color="auto"/>
          </w:divBdr>
        </w:div>
        <w:div w:id="939799183">
          <w:marLeft w:val="0"/>
          <w:marRight w:val="0"/>
          <w:marTop w:val="0"/>
          <w:marBottom w:val="0"/>
          <w:divBdr>
            <w:top w:val="none" w:sz="0" w:space="0" w:color="auto"/>
            <w:left w:val="none" w:sz="0" w:space="0" w:color="auto"/>
            <w:bottom w:val="none" w:sz="0" w:space="0" w:color="auto"/>
            <w:right w:val="none" w:sz="0" w:space="0" w:color="auto"/>
          </w:divBdr>
        </w:div>
        <w:div w:id="1056974435">
          <w:marLeft w:val="0"/>
          <w:marRight w:val="0"/>
          <w:marTop w:val="0"/>
          <w:marBottom w:val="0"/>
          <w:divBdr>
            <w:top w:val="none" w:sz="0" w:space="0" w:color="auto"/>
            <w:left w:val="none" w:sz="0" w:space="0" w:color="auto"/>
            <w:bottom w:val="none" w:sz="0" w:space="0" w:color="auto"/>
            <w:right w:val="none" w:sz="0" w:space="0" w:color="auto"/>
          </w:divBdr>
        </w:div>
        <w:div w:id="1244142728">
          <w:marLeft w:val="0"/>
          <w:marRight w:val="0"/>
          <w:marTop w:val="0"/>
          <w:marBottom w:val="0"/>
          <w:divBdr>
            <w:top w:val="none" w:sz="0" w:space="0" w:color="auto"/>
            <w:left w:val="none" w:sz="0" w:space="0" w:color="auto"/>
            <w:bottom w:val="none" w:sz="0" w:space="0" w:color="auto"/>
            <w:right w:val="none" w:sz="0" w:space="0" w:color="auto"/>
          </w:divBdr>
        </w:div>
        <w:div w:id="737824743">
          <w:marLeft w:val="0"/>
          <w:marRight w:val="0"/>
          <w:marTop w:val="0"/>
          <w:marBottom w:val="0"/>
          <w:divBdr>
            <w:top w:val="none" w:sz="0" w:space="0" w:color="auto"/>
            <w:left w:val="none" w:sz="0" w:space="0" w:color="auto"/>
            <w:bottom w:val="none" w:sz="0" w:space="0" w:color="auto"/>
            <w:right w:val="none" w:sz="0" w:space="0" w:color="auto"/>
          </w:divBdr>
        </w:div>
        <w:div w:id="2033339149">
          <w:marLeft w:val="0"/>
          <w:marRight w:val="0"/>
          <w:marTop w:val="0"/>
          <w:marBottom w:val="0"/>
          <w:divBdr>
            <w:top w:val="none" w:sz="0" w:space="0" w:color="auto"/>
            <w:left w:val="none" w:sz="0" w:space="0" w:color="auto"/>
            <w:bottom w:val="none" w:sz="0" w:space="0" w:color="auto"/>
            <w:right w:val="none" w:sz="0" w:space="0" w:color="auto"/>
          </w:divBdr>
        </w:div>
        <w:div w:id="1066418097">
          <w:marLeft w:val="0"/>
          <w:marRight w:val="0"/>
          <w:marTop w:val="0"/>
          <w:marBottom w:val="0"/>
          <w:divBdr>
            <w:top w:val="none" w:sz="0" w:space="0" w:color="auto"/>
            <w:left w:val="none" w:sz="0" w:space="0" w:color="auto"/>
            <w:bottom w:val="none" w:sz="0" w:space="0" w:color="auto"/>
            <w:right w:val="none" w:sz="0" w:space="0" w:color="auto"/>
          </w:divBdr>
        </w:div>
        <w:div w:id="323779912">
          <w:marLeft w:val="0"/>
          <w:marRight w:val="0"/>
          <w:marTop w:val="0"/>
          <w:marBottom w:val="0"/>
          <w:divBdr>
            <w:top w:val="none" w:sz="0" w:space="0" w:color="auto"/>
            <w:left w:val="none" w:sz="0" w:space="0" w:color="auto"/>
            <w:bottom w:val="none" w:sz="0" w:space="0" w:color="auto"/>
            <w:right w:val="none" w:sz="0" w:space="0" w:color="auto"/>
          </w:divBdr>
        </w:div>
        <w:div w:id="1403483340">
          <w:marLeft w:val="0"/>
          <w:marRight w:val="0"/>
          <w:marTop w:val="0"/>
          <w:marBottom w:val="0"/>
          <w:divBdr>
            <w:top w:val="none" w:sz="0" w:space="0" w:color="auto"/>
            <w:left w:val="none" w:sz="0" w:space="0" w:color="auto"/>
            <w:bottom w:val="none" w:sz="0" w:space="0" w:color="auto"/>
            <w:right w:val="none" w:sz="0" w:space="0" w:color="auto"/>
          </w:divBdr>
        </w:div>
        <w:div w:id="1742942031">
          <w:marLeft w:val="0"/>
          <w:marRight w:val="0"/>
          <w:marTop w:val="0"/>
          <w:marBottom w:val="0"/>
          <w:divBdr>
            <w:top w:val="none" w:sz="0" w:space="0" w:color="auto"/>
            <w:left w:val="none" w:sz="0" w:space="0" w:color="auto"/>
            <w:bottom w:val="none" w:sz="0" w:space="0" w:color="auto"/>
            <w:right w:val="none" w:sz="0" w:space="0" w:color="auto"/>
          </w:divBdr>
        </w:div>
        <w:div w:id="235634464">
          <w:marLeft w:val="0"/>
          <w:marRight w:val="0"/>
          <w:marTop w:val="0"/>
          <w:marBottom w:val="0"/>
          <w:divBdr>
            <w:top w:val="none" w:sz="0" w:space="0" w:color="auto"/>
            <w:left w:val="none" w:sz="0" w:space="0" w:color="auto"/>
            <w:bottom w:val="none" w:sz="0" w:space="0" w:color="auto"/>
            <w:right w:val="none" w:sz="0" w:space="0" w:color="auto"/>
          </w:divBdr>
        </w:div>
        <w:div w:id="350113718">
          <w:marLeft w:val="0"/>
          <w:marRight w:val="0"/>
          <w:marTop w:val="0"/>
          <w:marBottom w:val="0"/>
          <w:divBdr>
            <w:top w:val="none" w:sz="0" w:space="0" w:color="auto"/>
            <w:left w:val="none" w:sz="0" w:space="0" w:color="auto"/>
            <w:bottom w:val="none" w:sz="0" w:space="0" w:color="auto"/>
            <w:right w:val="none" w:sz="0" w:space="0" w:color="auto"/>
          </w:divBdr>
        </w:div>
        <w:div w:id="358430256">
          <w:marLeft w:val="0"/>
          <w:marRight w:val="0"/>
          <w:marTop w:val="0"/>
          <w:marBottom w:val="0"/>
          <w:divBdr>
            <w:top w:val="none" w:sz="0" w:space="0" w:color="auto"/>
            <w:left w:val="none" w:sz="0" w:space="0" w:color="auto"/>
            <w:bottom w:val="none" w:sz="0" w:space="0" w:color="auto"/>
            <w:right w:val="none" w:sz="0" w:space="0" w:color="auto"/>
          </w:divBdr>
        </w:div>
        <w:div w:id="1862165841">
          <w:marLeft w:val="0"/>
          <w:marRight w:val="0"/>
          <w:marTop w:val="0"/>
          <w:marBottom w:val="0"/>
          <w:divBdr>
            <w:top w:val="none" w:sz="0" w:space="0" w:color="auto"/>
            <w:left w:val="none" w:sz="0" w:space="0" w:color="auto"/>
            <w:bottom w:val="none" w:sz="0" w:space="0" w:color="auto"/>
            <w:right w:val="none" w:sz="0" w:space="0" w:color="auto"/>
          </w:divBdr>
        </w:div>
        <w:div w:id="2099475854">
          <w:marLeft w:val="0"/>
          <w:marRight w:val="0"/>
          <w:marTop w:val="0"/>
          <w:marBottom w:val="0"/>
          <w:divBdr>
            <w:top w:val="none" w:sz="0" w:space="0" w:color="auto"/>
            <w:left w:val="none" w:sz="0" w:space="0" w:color="auto"/>
            <w:bottom w:val="none" w:sz="0" w:space="0" w:color="auto"/>
            <w:right w:val="none" w:sz="0" w:space="0" w:color="auto"/>
          </w:divBdr>
        </w:div>
        <w:div w:id="1685861969">
          <w:marLeft w:val="0"/>
          <w:marRight w:val="0"/>
          <w:marTop w:val="0"/>
          <w:marBottom w:val="0"/>
          <w:divBdr>
            <w:top w:val="none" w:sz="0" w:space="0" w:color="auto"/>
            <w:left w:val="none" w:sz="0" w:space="0" w:color="auto"/>
            <w:bottom w:val="none" w:sz="0" w:space="0" w:color="auto"/>
            <w:right w:val="none" w:sz="0" w:space="0" w:color="auto"/>
          </w:divBdr>
        </w:div>
        <w:div w:id="1431003443">
          <w:marLeft w:val="0"/>
          <w:marRight w:val="0"/>
          <w:marTop w:val="0"/>
          <w:marBottom w:val="0"/>
          <w:divBdr>
            <w:top w:val="none" w:sz="0" w:space="0" w:color="auto"/>
            <w:left w:val="none" w:sz="0" w:space="0" w:color="auto"/>
            <w:bottom w:val="none" w:sz="0" w:space="0" w:color="auto"/>
            <w:right w:val="none" w:sz="0" w:space="0" w:color="auto"/>
          </w:divBdr>
        </w:div>
        <w:div w:id="2120877627">
          <w:marLeft w:val="0"/>
          <w:marRight w:val="0"/>
          <w:marTop w:val="0"/>
          <w:marBottom w:val="0"/>
          <w:divBdr>
            <w:top w:val="none" w:sz="0" w:space="0" w:color="auto"/>
            <w:left w:val="none" w:sz="0" w:space="0" w:color="auto"/>
            <w:bottom w:val="none" w:sz="0" w:space="0" w:color="auto"/>
            <w:right w:val="none" w:sz="0" w:space="0" w:color="auto"/>
          </w:divBdr>
        </w:div>
        <w:div w:id="75518965">
          <w:marLeft w:val="0"/>
          <w:marRight w:val="0"/>
          <w:marTop w:val="0"/>
          <w:marBottom w:val="0"/>
          <w:divBdr>
            <w:top w:val="none" w:sz="0" w:space="0" w:color="auto"/>
            <w:left w:val="none" w:sz="0" w:space="0" w:color="auto"/>
            <w:bottom w:val="none" w:sz="0" w:space="0" w:color="auto"/>
            <w:right w:val="none" w:sz="0" w:space="0" w:color="auto"/>
          </w:divBdr>
        </w:div>
        <w:div w:id="2117939986">
          <w:marLeft w:val="0"/>
          <w:marRight w:val="0"/>
          <w:marTop w:val="0"/>
          <w:marBottom w:val="0"/>
          <w:divBdr>
            <w:top w:val="none" w:sz="0" w:space="0" w:color="auto"/>
            <w:left w:val="none" w:sz="0" w:space="0" w:color="auto"/>
            <w:bottom w:val="none" w:sz="0" w:space="0" w:color="auto"/>
            <w:right w:val="none" w:sz="0" w:space="0" w:color="auto"/>
          </w:divBdr>
        </w:div>
        <w:div w:id="1035471355">
          <w:marLeft w:val="0"/>
          <w:marRight w:val="0"/>
          <w:marTop w:val="0"/>
          <w:marBottom w:val="0"/>
          <w:divBdr>
            <w:top w:val="none" w:sz="0" w:space="0" w:color="auto"/>
            <w:left w:val="none" w:sz="0" w:space="0" w:color="auto"/>
            <w:bottom w:val="none" w:sz="0" w:space="0" w:color="auto"/>
            <w:right w:val="none" w:sz="0" w:space="0" w:color="auto"/>
          </w:divBdr>
        </w:div>
        <w:div w:id="2111971618">
          <w:marLeft w:val="0"/>
          <w:marRight w:val="0"/>
          <w:marTop w:val="0"/>
          <w:marBottom w:val="0"/>
          <w:divBdr>
            <w:top w:val="none" w:sz="0" w:space="0" w:color="auto"/>
            <w:left w:val="none" w:sz="0" w:space="0" w:color="auto"/>
            <w:bottom w:val="none" w:sz="0" w:space="0" w:color="auto"/>
            <w:right w:val="none" w:sz="0" w:space="0" w:color="auto"/>
          </w:divBdr>
        </w:div>
        <w:div w:id="821118216">
          <w:marLeft w:val="0"/>
          <w:marRight w:val="0"/>
          <w:marTop w:val="0"/>
          <w:marBottom w:val="0"/>
          <w:divBdr>
            <w:top w:val="none" w:sz="0" w:space="0" w:color="auto"/>
            <w:left w:val="none" w:sz="0" w:space="0" w:color="auto"/>
            <w:bottom w:val="none" w:sz="0" w:space="0" w:color="auto"/>
            <w:right w:val="none" w:sz="0" w:space="0" w:color="auto"/>
          </w:divBdr>
        </w:div>
        <w:div w:id="1365524480">
          <w:marLeft w:val="0"/>
          <w:marRight w:val="0"/>
          <w:marTop w:val="0"/>
          <w:marBottom w:val="0"/>
          <w:divBdr>
            <w:top w:val="none" w:sz="0" w:space="0" w:color="auto"/>
            <w:left w:val="none" w:sz="0" w:space="0" w:color="auto"/>
            <w:bottom w:val="none" w:sz="0" w:space="0" w:color="auto"/>
            <w:right w:val="none" w:sz="0" w:space="0" w:color="auto"/>
          </w:divBdr>
        </w:div>
        <w:div w:id="1245802364">
          <w:marLeft w:val="0"/>
          <w:marRight w:val="0"/>
          <w:marTop w:val="0"/>
          <w:marBottom w:val="0"/>
          <w:divBdr>
            <w:top w:val="none" w:sz="0" w:space="0" w:color="auto"/>
            <w:left w:val="none" w:sz="0" w:space="0" w:color="auto"/>
            <w:bottom w:val="none" w:sz="0" w:space="0" w:color="auto"/>
            <w:right w:val="none" w:sz="0" w:space="0" w:color="auto"/>
          </w:divBdr>
        </w:div>
        <w:div w:id="62486222">
          <w:marLeft w:val="0"/>
          <w:marRight w:val="0"/>
          <w:marTop w:val="0"/>
          <w:marBottom w:val="0"/>
          <w:divBdr>
            <w:top w:val="none" w:sz="0" w:space="0" w:color="auto"/>
            <w:left w:val="none" w:sz="0" w:space="0" w:color="auto"/>
            <w:bottom w:val="none" w:sz="0" w:space="0" w:color="auto"/>
            <w:right w:val="none" w:sz="0" w:space="0" w:color="auto"/>
          </w:divBdr>
        </w:div>
        <w:div w:id="1914854477">
          <w:marLeft w:val="0"/>
          <w:marRight w:val="0"/>
          <w:marTop w:val="0"/>
          <w:marBottom w:val="0"/>
          <w:divBdr>
            <w:top w:val="none" w:sz="0" w:space="0" w:color="auto"/>
            <w:left w:val="none" w:sz="0" w:space="0" w:color="auto"/>
            <w:bottom w:val="none" w:sz="0" w:space="0" w:color="auto"/>
            <w:right w:val="none" w:sz="0" w:space="0" w:color="auto"/>
          </w:divBdr>
        </w:div>
        <w:div w:id="733158866">
          <w:marLeft w:val="0"/>
          <w:marRight w:val="0"/>
          <w:marTop w:val="0"/>
          <w:marBottom w:val="0"/>
          <w:divBdr>
            <w:top w:val="none" w:sz="0" w:space="0" w:color="auto"/>
            <w:left w:val="none" w:sz="0" w:space="0" w:color="auto"/>
            <w:bottom w:val="none" w:sz="0" w:space="0" w:color="auto"/>
            <w:right w:val="none" w:sz="0" w:space="0" w:color="auto"/>
          </w:divBdr>
        </w:div>
        <w:div w:id="177894473">
          <w:marLeft w:val="0"/>
          <w:marRight w:val="0"/>
          <w:marTop w:val="0"/>
          <w:marBottom w:val="0"/>
          <w:divBdr>
            <w:top w:val="none" w:sz="0" w:space="0" w:color="auto"/>
            <w:left w:val="none" w:sz="0" w:space="0" w:color="auto"/>
            <w:bottom w:val="none" w:sz="0" w:space="0" w:color="auto"/>
            <w:right w:val="none" w:sz="0" w:space="0" w:color="auto"/>
          </w:divBdr>
        </w:div>
        <w:div w:id="810903314">
          <w:marLeft w:val="0"/>
          <w:marRight w:val="0"/>
          <w:marTop w:val="0"/>
          <w:marBottom w:val="0"/>
          <w:divBdr>
            <w:top w:val="none" w:sz="0" w:space="0" w:color="auto"/>
            <w:left w:val="none" w:sz="0" w:space="0" w:color="auto"/>
            <w:bottom w:val="none" w:sz="0" w:space="0" w:color="auto"/>
            <w:right w:val="none" w:sz="0" w:space="0" w:color="auto"/>
          </w:divBdr>
        </w:div>
        <w:div w:id="1363170253">
          <w:marLeft w:val="0"/>
          <w:marRight w:val="0"/>
          <w:marTop w:val="0"/>
          <w:marBottom w:val="0"/>
          <w:divBdr>
            <w:top w:val="none" w:sz="0" w:space="0" w:color="auto"/>
            <w:left w:val="none" w:sz="0" w:space="0" w:color="auto"/>
            <w:bottom w:val="none" w:sz="0" w:space="0" w:color="auto"/>
            <w:right w:val="none" w:sz="0" w:space="0" w:color="auto"/>
          </w:divBdr>
        </w:div>
        <w:div w:id="15885956">
          <w:marLeft w:val="0"/>
          <w:marRight w:val="0"/>
          <w:marTop w:val="0"/>
          <w:marBottom w:val="0"/>
          <w:divBdr>
            <w:top w:val="none" w:sz="0" w:space="0" w:color="auto"/>
            <w:left w:val="none" w:sz="0" w:space="0" w:color="auto"/>
            <w:bottom w:val="none" w:sz="0" w:space="0" w:color="auto"/>
            <w:right w:val="none" w:sz="0" w:space="0" w:color="auto"/>
          </w:divBdr>
        </w:div>
        <w:div w:id="142159101">
          <w:marLeft w:val="0"/>
          <w:marRight w:val="0"/>
          <w:marTop w:val="0"/>
          <w:marBottom w:val="0"/>
          <w:divBdr>
            <w:top w:val="none" w:sz="0" w:space="0" w:color="auto"/>
            <w:left w:val="none" w:sz="0" w:space="0" w:color="auto"/>
            <w:bottom w:val="none" w:sz="0" w:space="0" w:color="auto"/>
            <w:right w:val="none" w:sz="0" w:space="0" w:color="auto"/>
          </w:divBdr>
        </w:div>
      </w:divsChild>
    </w:div>
    <w:div w:id="233324731">
      <w:bodyDiv w:val="1"/>
      <w:marLeft w:val="0"/>
      <w:marRight w:val="0"/>
      <w:marTop w:val="0"/>
      <w:marBottom w:val="0"/>
      <w:divBdr>
        <w:top w:val="none" w:sz="0" w:space="0" w:color="auto"/>
        <w:left w:val="none" w:sz="0" w:space="0" w:color="auto"/>
        <w:bottom w:val="none" w:sz="0" w:space="0" w:color="auto"/>
        <w:right w:val="none" w:sz="0" w:space="0" w:color="auto"/>
      </w:divBdr>
    </w:div>
    <w:div w:id="236405754">
      <w:bodyDiv w:val="1"/>
      <w:marLeft w:val="0"/>
      <w:marRight w:val="0"/>
      <w:marTop w:val="0"/>
      <w:marBottom w:val="0"/>
      <w:divBdr>
        <w:top w:val="none" w:sz="0" w:space="0" w:color="auto"/>
        <w:left w:val="none" w:sz="0" w:space="0" w:color="auto"/>
        <w:bottom w:val="none" w:sz="0" w:space="0" w:color="auto"/>
        <w:right w:val="none" w:sz="0" w:space="0" w:color="auto"/>
      </w:divBdr>
    </w:div>
    <w:div w:id="263078660">
      <w:bodyDiv w:val="1"/>
      <w:marLeft w:val="0"/>
      <w:marRight w:val="0"/>
      <w:marTop w:val="0"/>
      <w:marBottom w:val="0"/>
      <w:divBdr>
        <w:top w:val="none" w:sz="0" w:space="0" w:color="auto"/>
        <w:left w:val="none" w:sz="0" w:space="0" w:color="auto"/>
        <w:bottom w:val="none" w:sz="0" w:space="0" w:color="auto"/>
        <w:right w:val="none" w:sz="0" w:space="0" w:color="auto"/>
      </w:divBdr>
    </w:div>
    <w:div w:id="373697960">
      <w:bodyDiv w:val="1"/>
      <w:marLeft w:val="0"/>
      <w:marRight w:val="0"/>
      <w:marTop w:val="0"/>
      <w:marBottom w:val="0"/>
      <w:divBdr>
        <w:top w:val="none" w:sz="0" w:space="0" w:color="auto"/>
        <w:left w:val="none" w:sz="0" w:space="0" w:color="auto"/>
        <w:bottom w:val="none" w:sz="0" w:space="0" w:color="auto"/>
        <w:right w:val="none" w:sz="0" w:space="0" w:color="auto"/>
      </w:divBdr>
      <w:divsChild>
        <w:div w:id="126164718">
          <w:marLeft w:val="0"/>
          <w:marRight w:val="0"/>
          <w:marTop w:val="0"/>
          <w:marBottom w:val="0"/>
          <w:divBdr>
            <w:top w:val="none" w:sz="0" w:space="0" w:color="auto"/>
            <w:left w:val="none" w:sz="0" w:space="0" w:color="auto"/>
            <w:bottom w:val="none" w:sz="0" w:space="0" w:color="auto"/>
            <w:right w:val="none" w:sz="0" w:space="0" w:color="auto"/>
          </w:divBdr>
        </w:div>
        <w:div w:id="306713526">
          <w:marLeft w:val="0"/>
          <w:marRight w:val="0"/>
          <w:marTop w:val="0"/>
          <w:marBottom w:val="0"/>
          <w:divBdr>
            <w:top w:val="none" w:sz="0" w:space="0" w:color="auto"/>
            <w:left w:val="none" w:sz="0" w:space="0" w:color="auto"/>
            <w:bottom w:val="none" w:sz="0" w:space="0" w:color="auto"/>
            <w:right w:val="none" w:sz="0" w:space="0" w:color="auto"/>
          </w:divBdr>
        </w:div>
        <w:div w:id="800004976">
          <w:marLeft w:val="0"/>
          <w:marRight w:val="0"/>
          <w:marTop w:val="0"/>
          <w:marBottom w:val="0"/>
          <w:divBdr>
            <w:top w:val="none" w:sz="0" w:space="0" w:color="auto"/>
            <w:left w:val="none" w:sz="0" w:space="0" w:color="auto"/>
            <w:bottom w:val="none" w:sz="0" w:space="0" w:color="auto"/>
            <w:right w:val="none" w:sz="0" w:space="0" w:color="auto"/>
          </w:divBdr>
        </w:div>
      </w:divsChild>
    </w:div>
    <w:div w:id="449664795">
      <w:bodyDiv w:val="1"/>
      <w:marLeft w:val="0"/>
      <w:marRight w:val="0"/>
      <w:marTop w:val="0"/>
      <w:marBottom w:val="0"/>
      <w:divBdr>
        <w:top w:val="none" w:sz="0" w:space="0" w:color="auto"/>
        <w:left w:val="none" w:sz="0" w:space="0" w:color="auto"/>
        <w:bottom w:val="none" w:sz="0" w:space="0" w:color="auto"/>
        <w:right w:val="none" w:sz="0" w:space="0" w:color="auto"/>
      </w:divBdr>
    </w:div>
    <w:div w:id="597179801">
      <w:bodyDiv w:val="1"/>
      <w:marLeft w:val="0"/>
      <w:marRight w:val="0"/>
      <w:marTop w:val="0"/>
      <w:marBottom w:val="0"/>
      <w:divBdr>
        <w:top w:val="none" w:sz="0" w:space="0" w:color="auto"/>
        <w:left w:val="none" w:sz="0" w:space="0" w:color="auto"/>
        <w:bottom w:val="none" w:sz="0" w:space="0" w:color="auto"/>
        <w:right w:val="none" w:sz="0" w:space="0" w:color="auto"/>
      </w:divBdr>
    </w:div>
    <w:div w:id="640230442">
      <w:bodyDiv w:val="1"/>
      <w:marLeft w:val="0"/>
      <w:marRight w:val="0"/>
      <w:marTop w:val="0"/>
      <w:marBottom w:val="0"/>
      <w:divBdr>
        <w:top w:val="none" w:sz="0" w:space="0" w:color="auto"/>
        <w:left w:val="none" w:sz="0" w:space="0" w:color="auto"/>
        <w:bottom w:val="none" w:sz="0" w:space="0" w:color="auto"/>
        <w:right w:val="none" w:sz="0" w:space="0" w:color="auto"/>
      </w:divBdr>
      <w:divsChild>
        <w:div w:id="1310550938">
          <w:marLeft w:val="0"/>
          <w:marRight w:val="0"/>
          <w:marTop w:val="0"/>
          <w:marBottom w:val="0"/>
          <w:divBdr>
            <w:top w:val="none" w:sz="0" w:space="0" w:color="auto"/>
            <w:left w:val="none" w:sz="0" w:space="0" w:color="auto"/>
            <w:bottom w:val="none" w:sz="0" w:space="0" w:color="auto"/>
            <w:right w:val="none" w:sz="0" w:space="0" w:color="auto"/>
          </w:divBdr>
        </w:div>
        <w:div w:id="522595478">
          <w:marLeft w:val="0"/>
          <w:marRight w:val="0"/>
          <w:marTop w:val="0"/>
          <w:marBottom w:val="0"/>
          <w:divBdr>
            <w:top w:val="none" w:sz="0" w:space="0" w:color="auto"/>
            <w:left w:val="none" w:sz="0" w:space="0" w:color="auto"/>
            <w:bottom w:val="none" w:sz="0" w:space="0" w:color="auto"/>
            <w:right w:val="none" w:sz="0" w:space="0" w:color="auto"/>
          </w:divBdr>
        </w:div>
        <w:div w:id="2103987351">
          <w:marLeft w:val="0"/>
          <w:marRight w:val="0"/>
          <w:marTop w:val="0"/>
          <w:marBottom w:val="0"/>
          <w:divBdr>
            <w:top w:val="none" w:sz="0" w:space="0" w:color="auto"/>
            <w:left w:val="none" w:sz="0" w:space="0" w:color="auto"/>
            <w:bottom w:val="none" w:sz="0" w:space="0" w:color="auto"/>
            <w:right w:val="none" w:sz="0" w:space="0" w:color="auto"/>
          </w:divBdr>
        </w:div>
        <w:div w:id="1449085263">
          <w:marLeft w:val="0"/>
          <w:marRight w:val="0"/>
          <w:marTop w:val="0"/>
          <w:marBottom w:val="0"/>
          <w:divBdr>
            <w:top w:val="none" w:sz="0" w:space="0" w:color="auto"/>
            <w:left w:val="none" w:sz="0" w:space="0" w:color="auto"/>
            <w:bottom w:val="none" w:sz="0" w:space="0" w:color="auto"/>
            <w:right w:val="none" w:sz="0" w:space="0" w:color="auto"/>
          </w:divBdr>
        </w:div>
        <w:div w:id="70658908">
          <w:marLeft w:val="0"/>
          <w:marRight w:val="0"/>
          <w:marTop w:val="0"/>
          <w:marBottom w:val="0"/>
          <w:divBdr>
            <w:top w:val="none" w:sz="0" w:space="0" w:color="auto"/>
            <w:left w:val="none" w:sz="0" w:space="0" w:color="auto"/>
            <w:bottom w:val="none" w:sz="0" w:space="0" w:color="auto"/>
            <w:right w:val="none" w:sz="0" w:space="0" w:color="auto"/>
          </w:divBdr>
        </w:div>
        <w:div w:id="136727589">
          <w:marLeft w:val="0"/>
          <w:marRight w:val="0"/>
          <w:marTop w:val="0"/>
          <w:marBottom w:val="0"/>
          <w:divBdr>
            <w:top w:val="none" w:sz="0" w:space="0" w:color="auto"/>
            <w:left w:val="none" w:sz="0" w:space="0" w:color="auto"/>
            <w:bottom w:val="none" w:sz="0" w:space="0" w:color="auto"/>
            <w:right w:val="none" w:sz="0" w:space="0" w:color="auto"/>
          </w:divBdr>
        </w:div>
        <w:div w:id="985940973">
          <w:marLeft w:val="0"/>
          <w:marRight w:val="0"/>
          <w:marTop w:val="0"/>
          <w:marBottom w:val="0"/>
          <w:divBdr>
            <w:top w:val="none" w:sz="0" w:space="0" w:color="auto"/>
            <w:left w:val="none" w:sz="0" w:space="0" w:color="auto"/>
            <w:bottom w:val="none" w:sz="0" w:space="0" w:color="auto"/>
            <w:right w:val="none" w:sz="0" w:space="0" w:color="auto"/>
          </w:divBdr>
        </w:div>
        <w:div w:id="2063820961">
          <w:marLeft w:val="0"/>
          <w:marRight w:val="0"/>
          <w:marTop w:val="0"/>
          <w:marBottom w:val="0"/>
          <w:divBdr>
            <w:top w:val="none" w:sz="0" w:space="0" w:color="auto"/>
            <w:left w:val="none" w:sz="0" w:space="0" w:color="auto"/>
            <w:bottom w:val="none" w:sz="0" w:space="0" w:color="auto"/>
            <w:right w:val="none" w:sz="0" w:space="0" w:color="auto"/>
          </w:divBdr>
        </w:div>
        <w:div w:id="408233189">
          <w:marLeft w:val="0"/>
          <w:marRight w:val="0"/>
          <w:marTop w:val="0"/>
          <w:marBottom w:val="0"/>
          <w:divBdr>
            <w:top w:val="none" w:sz="0" w:space="0" w:color="auto"/>
            <w:left w:val="none" w:sz="0" w:space="0" w:color="auto"/>
            <w:bottom w:val="none" w:sz="0" w:space="0" w:color="auto"/>
            <w:right w:val="none" w:sz="0" w:space="0" w:color="auto"/>
          </w:divBdr>
        </w:div>
        <w:div w:id="1956213605">
          <w:marLeft w:val="0"/>
          <w:marRight w:val="0"/>
          <w:marTop w:val="0"/>
          <w:marBottom w:val="0"/>
          <w:divBdr>
            <w:top w:val="none" w:sz="0" w:space="0" w:color="auto"/>
            <w:left w:val="none" w:sz="0" w:space="0" w:color="auto"/>
            <w:bottom w:val="none" w:sz="0" w:space="0" w:color="auto"/>
            <w:right w:val="none" w:sz="0" w:space="0" w:color="auto"/>
          </w:divBdr>
        </w:div>
      </w:divsChild>
    </w:div>
    <w:div w:id="728842737">
      <w:bodyDiv w:val="1"/>
      <w:marLeft w:val="0"/>
      <w:marRight w:val="0"/>
      <w:marTop w:val="0"/>
      <w:marBottom w:val="0"/>
      <w:divBdr>
        <w:top w:val="none" w:sz="0" w:space="0" w:color="auto"/>
        <w:left w:val="none" w:sz="0" w:space="0" w:color="auto"/>
        <w:bottom w:val="none" w:sz="0" w:space="0" w:color="auto"/>
        <w:right w:val="none" w:sz="0" w:space="0" w:color="auto"/>
      </w:divBdr>
      <w:divsChild>
        <w:div w:id="719473362">
          <w:marLeft w:val="0"/>
          <w:marRight w:val="0"/>
          <w:marTop w:val="0"/>
          <w:marBottom w:val="0"/>
          <w:divBdr>
            <w:top w:val="none" w:sz="0" w:space="0" w:color="auto"/>
            <w:left w:val="none" w:sz="0" w:space="0" w:color="auto"/>
            <w:bottom w:val="none" w:sz="0" w:space="0" w:color="auto"/>
            <w:right w:val="none" w:sz="0" w:space="0" w:color="auto"/>
          </w:divBdr>
        </w:div>
        <w:div w:id="1897086425">
          <w:marLeft w:val="0"/>
          <w:marRight w:val="0"/>
          <w:marTop w:val="0"/>
          <w:marBottom w:val="0"/>
          <w:divBdr>
            <w:top w:val="none" w:sz="0" w:space="0" w:color="auto"/>
            <w:left w:val="none" w:sz="0" w:space="0" w:color="auto"/>
            <w:bottom w:val="none" w:sz="0" w:space="0" w:color="auto"/>
            <w:right w:val="none" w:sz="0" w:space="0" w:color="auto"/>
          </w:divBdr>
        </w:div>
        <w:div w:id="1245266368">
          <w:marLeft w:val="0"/>
          <w:marRight w:val="0"/>
          <w:marTop w:val="0"/>
          <w:marBottom w:val="0"/>
          <w:divBdr>
            <w:top w:val="none" w:sz="0" w:space="0" w:color="auto"/>
            <w:left w:val="none" w:sz="0" w:space="0" w:color="auto"/>
            <w:bottom w:val="none" w:sz="0" w:space="0" w:color="auto"/>
            <w:right w:val="none" w:sz="0" w:space="0" w:color="auto"/>
          </w:divBdr>
        </w:div>
        <w:div w:id="2102406294">
          <w:marLeft w:val="0"/>
          <w:marRight w:val="0"/>
          <w:marTop w:val="0"/>
          <w:marBottom w:val="0"/>
          <w:divBdr>
            <w:top w:val="none" w:sz="0" w:space="0" w:color="auto"/>
            <w:left w:val="none" w:sz="0" w:space="0" w:color="auto"/>
            <w:bottom w:val="none" w:sz="0" w:space="0" w:color="auto"/>
            <w:right w:val="none" w:sz="0" w:space="0" w:color="auto"/>
          </w:divBdr>
        </w:div>
        <w:div w:id="394940160">
          <w:marLeft w:val="0"/>
          <w:marRight w:val="0"/>
          <w:marTop w:val="0"/>
          <w:marBottom w:val="0"/>
          <w:divBdr>
            <w:top w:val="none" w:sz="0" w:space="0" w:color="auto"/>
            <w:left w:val="none" w:sz="0" w:space="0" w:color="auto"/>
            <w:bottom w:val="none" w:sz="0" w:space="0" w:color="auto"/>
            <w:right w:val="none" w:sz="0" w:space="0" w:color="auto"/>
          </w:divBdr>
        </w:div>
        <w:div w:id="1170221681">
          <w:marLeft w:val="0"/>
          <w:marRight w:val="0"/>
          <w:marTop w:val="0"/>
          <w:marBottom w:val="0"/>
          <w:divBdr>
            <w:top w:val="none" w:sz="0" w:space="0" w:color="auto"/>
            <w:left w:val="none" w:sz="0" w:space="0" w:color="auto"/>
            <w:bottom w:val="none" w:sz="0" w:space="0" w:color="auto"/>
            <w:right w:val="none" w:sz="0" w:space="0" w:color="auto"/>
          </w:divBdr>
        </w:div>
        <w:div w:id="1311834348">
          <w:marLeft w:val="0"/>
          <w:marRight w:val="0"/>
          <w:marTop w:val="0"/>
          <w:marBottom w:val="0"/>
          <w:divBdr>
            <w:top w:val="none" w:sz="0" w:space="0" w:color="auto"/>
            <w:left w:val="none" w:sz="0" w:space="0" w:color="auto"/>
            <w:bottom w:val="none" w:sz="0" w:space="0" w:color="auto"/>
            <w:right w:val="none" w:sz="0" w:space="0" w:color="auto"/>
          </w:divBdr>
        </w:div>
        <w:div w:id="1822260900">
          <w:marLeft w:val="0"/>
          <w:marRight w:val="0"/>
          <w:marTop w:val="0"/>
          <w:marBottom w:val="0"/>
          <w:divBdr>
            <w:top w:val="none" w:sz="0" w:space="0" w:color="auto"/>
            <w:left w:val="none" w:sz="0" w:space="0" w:color="auto"/>
            <w:bottom w:val="none" w:sz="0" w:space="0" w:color="auto"/>
            <w:right w:val="none" w:sz="0" w:space="0" w:color="auto"/>
          </w:divBdr>
        </w:div>
        <w:div w:id="2020769482">
          <w:marLeft w:val="0"/>
          <w:marRight w:val="0"/>
          <w:marTop w:val="0"/>
          <w:marBottom w:val="0"/>
          <w:divBdr>
            <w:top w:val="none" w:sz="0" w:space="0" w:color="auto"/>
            <w:left w:val="none" w:sz="0" w:space="0" w:color="auto"/>
            <w:bottom w:val="none" w:sz="0" w:space="0" w:color="auto"/>
            <w:right w:val="none" w:sz="0" w:space="0" w:color="auto"/>
          </w:divBdr>
        </w:div>
        <w:div w:id="723064162">
          <w:marLeft w:val="0"/>
          <w:marRight w:val="0"/>
          <w:marTop w:val="0"/>
          <w:marBottom w:val="0"/>
          <w:divBdr>
            <w:top w:val="none" w:sz="0" w:space="0" w:color="auto"/>
            <w:left w:val="none" w:sz="0" w:space="0" w:color="auto"/>
            <w:bottom w:val="none" w:sz="0" w:space="0" w:color="auto"/>
            <w:right w:val="none" w:sz="0" w:space="0" w:color="auto"/>
          </w:divBdr>
        </w:div>
        <w:div w:id="618990534">
          <w:marLeft w:val="0"/>
          <w:marRight w:val="0"/>
          <w:marTop w:val="0"/>
          <w:marBottom w:val="0"/>
          <w:divBdr>
            <w:top w:val="none" w:sz="0" w:space="0" w:color="auto"/>
            <w:left w:val="none" w:sz="0" w:space="0" w:color="auto"/>
            <w:bottom w:val="none" w:sz="0" w:space="0" w:color="auto"/>
            <w:right w:val="none" w:sz="0" w:space="0" w:color="auto"/>
          </w:divBdr>
          <w:divsChild>
            <w:div w:id="1647588673">
              <w:marLeft w:val="0"/>
              <w:marRight w:val="0"/>
              <w:marTop w:val="0"/>
              <w:marBottom w:val="0"/>
              <w:divBdr>
                <w:top w:val="none" w:sz="0" w:space="0" w:color="auto"/>
                <w:left w:val="none" w:sz="0" w:space="0" w:color="auto"/>
                <w:bottom w:val="none" w:sz="0" w:space="0" w:color="auto"/>
                <w:right w:val="none" w:sz="0" w:space="0" w:color="auto"/>
              </w:divBdr>
            </w:div>
            <w:div w:id="283780893">
              <w:marLeft w:val="0"/>
              <w:marRight w:val="0"/>
              <w:marTop w:val="0"/>
              <w:marBottom w:val="0"/>
              <w:divBdr>
                <w:top w:val="none" w:sz="0" w:space="0" w:color="auto"/>
                <w:left w:val="none" w:sz="0" w:space="0" w:color="auto"/>
                <w:bottom w:val="none" w:sz="0" w:space="0" w:color="auto"/>
                <w:right w:val="none" w:sz="0" w:space="0" w:color="auto"/>
              </w:divBdr>
            </w:div>
            <w:div w:id="532619159">
              <w:marLeft w:val="0"/>
              <w:marRight w:val="0"/>
              <w:marTop w:val="0"/>
              <w:marBottom w:val="0"/>
              <w:divBdr>
                <w:top w:val="none" w:sz="0" w:space="0" w:color="auto"/>
                <w:left w:val="none" w:sz="0" w:space="0" w:color="auto"/>
                <w:bottom w:val="none" w:sz="0" w:space="0" w:color="auto"/>
                <w:right w:val="none" w:sz="0" w:space="0" w:color="auto"/>
              </w:divBdr>
            </w:div>
            <w:div w:id="134219697">
              <w:marLeft w:val="0"/>
              <w:marRight w:val="0"/>
              <w:marTop w:val="0"/>
              <w:marBottom w:val="0"/>
              <w:divBdr>
                <w:top w:val="none" w:sz="0" w:space="0" w:color="auto"/>
                <w:left w:val="none" w:sz="0" w:space="0" w:color="auto"/>
                <w:bottom w:val="none" w:sz="0" w:space="0" w:color="auto"/>
                <w:right w:val="none" w:sz="0" w:space="0" w:color="auto"/>
              </w:divBdr>
            </w:div>
            <w:div w:id="1351181260">
              <w:marLeft w:val="0"/>
              <w:marRight w:val="0"/>
              <w:marTop w:val="0"/>
              <w:marBottom w:val="0"/>
              <w:divBdr>
                <w:top w:val="none" w:sz="0" w:space="0" w:color="auto"/>
                <w:left w:val="none" w:sz="0" w:space="0" w:color="auto"/>
                <w:bottom w:val="none" w:sz="0" w:space="0" w:color="auto"/>
                <w:right w:val="none" w:sz="0" w:space="0" w:color="auto"/>
              </w:divBdr>
            </w:div>
          </w:divsChild>
        </w:div>
        <w:div w:id="2066445848">
          <w:marLeft w:val="0"/>
          <w:marRight w:val="0"/>
          <w:marTop w:val="0"/>
          <w:marBottom w:val="0"/>
          <w:divBdr>
            <w:top w:val="none" w:sz="0" w:space="0" w:color="auto"/>
            <w:left w:val="none" w:sz="0" w:space="0" w:color="auto"/>
            <w:bottom w:val="none" w:sz="0" w:space="0" w:color="auto"/>
            <w:right w:val="none" w:sz="0" w:space="0" w:color="auto"/>
          </w:divBdr>
          <w:divsChild>
            <w:div w:id="1839612646">
              <w:marLeft w:val="0"/>
              <w:marRight w:val="0"/>
              <w:marTop w:val="0"/>
              <w:marBottom w:val="0"/>
              <w:divBdr>
                <w:top w:val="none" w:sz="0" w:space="0" w:color="auto"/>
                <w:left w:val="none" w:sz="0" w:space="0" w:color="auto"/>
                <w:bottom w:val="none" w:sz="0" w:space="0" w:color="auto"/>
                <w:right w:val="none" w:sz="0" w:space="0" w:color="auto"/>
              </w:divBdr>
            </w:div>
            <w:div w:id="208763273">
              <w:marLeft w:val="0"/>
              <w:marRight w:val="0"/>
              <w:marTop w:val="0"/>
              <w:marBottom w:val="0"/>
              <w:divBdr>
                <w:top w:val="none" w:sz="0" w:space="0" w:color="auto"/>
                <w:left w:val="none" w:sz="0" w:space="0" w:color="auto"/>
                <w:bottom w:val="none" w:sz="0" w:space="0" w:color="auto"/>
                <w:right w:val="none" w:sz="0" w:space="0" w:color="auto"/>
              </w:divBdr>
            </w:div>
            <w:div w:id="958494776">
              <w:marLeft w:val="0"/>
              <w:marRight w:val="0"/>
              <w:marTop w:val="0"/>
              <w:marBottom w:val="0"/>
              <w:divBdr>
                <w:top w:val="none" w:sz="0" w:space="0" w:color="auto"/>
                <w:left w:val="none" w:sz="0" w:space="0" w:color="auto"/>
                <w:bottom w:val="none" w:sz="0" w:space="0" w:color="auto"/>
                <w:right w:val="none" w:sz="0" w:space="0" w:color="auto"/>
              </w:divBdr>
            </w:div>
            <w:div w:id="948127537">
              <w:marLeft w:val="0"/>
              <w:marRight w:val="0"/>
              <w:marTop w:val="0"/>
              <w:marBottom w:val="0"/>
              <w:divBdr>
                <w:top w:val="none" w:sz="0" w:space="0" w:color="auto"/>
                <w:left w:val="none" w:sz="0" w:space="0" w:color="auto"/>
                <w:bottom w:val="none" w:sz="0" w:space="0" w:color="auto"/>
                <w:right w:val="none" w:sz="0" w:space="0" w:color="auto"/>
              </w:divBdr>
            </w:div>
            <w:div w:id="860893591">
              <w:marLeft w:val="0"/>
              <w:marRight w:val="0"/>
              <w:marTop w:val="0"/>
              <w:marBottom w:val="0"/>
              <w:divBdr>
                <w:top w:val="none" w:sz="0" w:space="0" w:color="auto"/>
                <w:left w:val="none" w:sz="0" w:space="0" w:color="auto"/>
                <w:bottom w:val="none" w:sz="0" w:space="0" w:color="auto"/>
                <w:right w:val="none" w:sz="0" w:space="0" w:color="auto"/>
              </w:divBdr>
            </w:div>
          </w:divsChild>
        </w:div>
        <w:div w:id="323512224">
          <w:marLeft w:val="0"/>
          <w:marRight w:val="0"/>
          <w:marTop w:val="0"/>
          <w:marBottom w:val="0"/>
          <w:divBdr>
            <w:top w:val="none" w:sz="0" w:space="0" w:color="auto"/>
            <w:left w:val="none" w:sz="0" w:space="0" w:color="auto"/>
            <w:bottom w:val="none" w:sz="0" w:space="0" w:color="auto"/>
            <w:right w:val="none" w:sz="0" w:space="0" w:color="auto"/>
          </w:divBdr>
          <w:divsChild>
            <w:div w:id="417168679">
              <w:marLeft w:val="0"/>
              <w:marRight w:val="0"/>
              <w:marTop w:val="0"/>
              <w:marBottom w:val="0"/>
              <w:divBdr>
                <w:top w:val="none" w:sz="0" w:space="0" w:color="auto"/>
                <w:left w:val="none" w:sz="0" w:space="0" w:color="auto"/>
                <w:bottom w:val="none" w:sz="0" w:space="0" w:color="auto"/>
                <w:right w:val="none" w:sz="0" w:space="0" w:color="auto"/>
              </w:divBdr>
            </w:div>
            <w:div w:id="1659112710">
              <w:marLeft w:val="0"/>
              <w:marRight w:val="0"/>
              <w:marTop w:val="0"/>
              <w:marBottom w:val="0"/>
              <w:divBdr>
                <w:top w:val="none" w:sz="0" w:space="0" w:color="auto"/>
                <w:left w:val="none" w:sz="0" w:space="0" w:color="auto"/>
                <w:bottom w:val="none" w:sz="0" w:space="0" w:color="auto"/>
                <w:right w:val="none" w:sz="0" w:space="0" w:color="auto"/>
              </w:divBdr>
            </w:div>
            <w:div w:id="614672997">
              <w:marLeft w:val="0"/>
              <w:marRight w:val="0"/>
              <w:marTop w:val="0"/>
              <w:marBottom w:val="0"/>
              <w:divBdr>
                <w:top w:val="none" w:sz="0" w:space="0" w:color="auto"/>
                <w:left w:val="none" w:sz="0" w:space="0" w:color="auto"/>
                <w:bottom w:val="none" w:sz="0" w:space="0" w:color="auto"/>
                <w:right w:val="none" w:sz="0" w:space="0" w:color="auto"/>
              </w:divBdr>
            </w:div>
            <w:div w:id="2014263417">
              <w:marLeft w:val="0"/>
              <w:marRight w:val="0"/>
              <w:marTop w:val="0"/>
              <w:marBottom w:val="0"/>
              <w:divBdr>
                <w:top w:val="none" w:sz="0" w:space="0" w:color="auto"/>
                <w:left w:val="none" w:sz="0" w:space="0" w:color="auto"/>
                <w:bottom w:val="none" w:sz="0" w:space="0" w:color="auto"/>
                <w:right w:val="none" w:sz="0" w:space="0" w:color="auto"/>
              </w:divBdr>
            </w:div>
            <w:div w:id="502666899">
              <w:marLeft w:val="0"/>
              <w:marRight w:val="0"/>
              <w:marTop w:val="0"/>
              <w:marBottom w:val="0"/>
              <w:divBdr>
                <w:top w:val="none" w:sz="0" w:space="0" w:color="auto"/>
                <w:left w:val="none" w:sz="0" w:space="0" w:color="auto"/>
                <w:bottom w:val="none" w:sz="0" w:space="0" w:color="auto"/>
                <w:right w:val="none" w:sz="0" w:space="0" w:color="auto"/>
              </w:divBdr>
            </w:div>
          </w:divsChild>
        </w:div>
        <w:div w:id="1738936032">
          <w:marLeft w:val="0"/>
          <w:marRight w:val="0"/>
          <w:marTop w:val="0"/>
          <w:marBottom w:val="0"/>
          <w:divBdr>
            <w:top w:val="none" w:sz="0" w:space="0" w:color="auto"/>
            <w:left w:val="none" w:sz="0" w:space="0" w:color="auto"/>
            <w:bottom w:val="none" w:sz="0" w:space="0" w:color="auto"/>
            <w:right w:val="none" w:sz="0" w:space="0" w:color="auto"/>
          </w:divBdr>
          <w:divsChild>
            <w:div w:id="486171576">
              <w:marLeft w:val="0"/>
              <w:marRight w:val="0"/>
              <w:marTop w:val="0"/>
              <w:marBottom w:val="0"/>
              <w:divBdr>
                <w:top w:val="none" w:sz="0" w:space="0" w:color="auto"/>
                <w:left w:val="none" w:sz="0" w:space="0" w:color="auto"/>
                <w:bottom w:val="none" w:sz="0" w:space="0" w:color="auto"/>
                <w:right w:val="none" w:sz="0" w:space="0" w:color="auto"/>
              </w:divBdr>
            </w:div>
            <w:div w:id="10761602">
              <w:marLeft w:val="0"/>
              <w:marRight w:val="0"/>
              <w:marTop w:val="0"/>
              <w:marBottom w:val="0"/>
              <w:divBdr>
                <w:top w:val="none" w:sz="0" w:space="0" w:color="auto"/>
                <w:left w:val="none" w:sz="0" w:space="0" w:color="auto"/>
                <w:bottom w:val="none" w:sz="0" w:space="0" w:color="auto"/>
                <w:right w:val="none" w:sz="0" w:space="0" w:color="auto"/>
              </w:divBdr>
            </w:div>
            <w:div w:id="900479821">
              <w:marLeft w:val="0"/>
              <w:marRight w:val="0"/>
              <w:marTop w:val="0"/>
              <w:marBottom w:val="0"/>
              <w:divBdr>
                <w:top w:val="none" w:sz="0" w:space="0" w:color="auto"/>
                <w:left w:val="none" w:sz="0" w:space="0" w:color="auto"/>
                <w:bottom w:val="none" w:sz="0" w:space="0" w:color="auto"/>
                <w:right w:val="none" w:sz="0" w:space="0" w:color="auto"/>
              </w:divBdr>
            </w:div>
            <w:div w:id="1743209602">
              <w:marLeft w:val="0"/>
              <w:marRight w:val="0"/>
              <w:marTop w:val="0"/>
              <w:marBottom w:val="0"/>
              <w:divBdr>
                <w:top w:val="none" w:sz="0" w:space="0" w:color="auto"/>
                <w:left w:val="none" w:sz="0" w:space="0" w:color="auto"/>
                <w:bottom w:val="none" w:sz="0" w:space="0" w:color="auto"/>
                <w:right w:val="none" w:sz="0" w:space="0" w:color="auto"/>
              </w:divBdr>
            </w:div>
            <w:div w:id="10501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76248">
      <w:bodyDiv w:val="1"/>
      <w:marLeft w:val="0"/>
      <w:marRight w:val="0"/>
      <w:marTop w:val="0"/>
      <w:marBottom w:val="0"/>
      <w:divBdr>
        <w:top w:val="none" w:sz="0" w:space="0" w:color="auto"/>
        <w:left w:val="none" w:sz="0" w:space="0" w:color="auto"/>
        <w:bottom w:val="none" w:sz="0" w:space="0" w:color="auto"/>
        <w:right w:val="none" w:sz="0" w:space="0" w:color="auto"/>
      </w:divBdr>
    </w:div>
    <w:div w:id="931162804">
      <w:bodyDiv w:val="1"/>
      <w:marLeft w:val="0"/>
      <w:marRight w:val="0"/>
      <w:marTop w:val="0"/>
      <w:marBottom w:val="0"/>
      <w:divBdr>
        <w:top w:val="none" w:sz="0" w:space="0" w:color="auto"/>
        <w:left w:val="none" w:sz="0" w:space="0" w:color="auto"/>
        <w:bottom w:val="none" w:sz="0" w:space="0" w:color="auto"/>
        <w:right w:val="none" w:sz="0" w:space="0" w:color="auto"/>
      </w:divBdr>
    </w:div>
    <w:div w:id="1166630572">
      <w:bodyDiv w:val="1"/>
      <w:marLeft w:val="0"/>
      <w:marRight w:val="0"/>
      <w:marTop w:val="0"/>
      <w:marBottom w:val="0"/>
      <w:divBdr>
        <w:top w:val="none" w:sz="0" w:space="0" w:color="auto"/>
        <w:left w:val="none" w:sz="0" w:space="0" w:color="auto"/>
        <w:bottom w:val="none" w:sz="0" w:space="0" w:color="auto"/>
        <w:right w:val="none" w:sz="0" w:space="0" w:color="auto"/>
      </w:divBdr>
    </w:div>
    <w:div w:id="1220021470">
      <w:bodyDiv w:val="1"/>
      <w:marLeft w:val="0"/>
      <w:marRight w:val="0"/>
      <w:marTop w:val="0"/>
      <w:marBottom w:val="0"/>
      <w:divBdr>
        <w:top w:val="none" w:sz="0" w:space="0" w:color="auto"/>
        <w:left w:val="none" w:sz="0" w:space="0" w:color="auto"/>
        <w:bottom w:val="none" w:sz="0" w:space="0" w:color="auto"/>
        <w:right w:val="none" w:sz="0" w:space="0" w:color="auto"/>
      </w:divBdr>
    </w:div>
    <w:div w:id="1228491186">
      <w:bodyDiv w:val="1"/>
      <w:marLeft w:val="0"/>
      <w:marRight w:val="0"/>
      <w:marTop w:val="0"/>
      <w:marBottom w:val="0"/>
      <w:divBdr>
        <w:top w:val="none" w:sz="0" w:space="0" w:color="auto"/>
        <w:left w:val="none" w:sz="0" w:space="0" w:color="auto"/>
        <w:bottom w:val="none" w:sz="0" w:space="0" w:color="auto"/>
        <w:right w:val="none" w:sz="0" w:space="0" w:color="auto"/>
      </w:divBdr>
      <w:divsChild>
        <w:div w:id="1273129975">
          <w:marLeft w:val="0"/>
          <w:marRight w:val="0"/>
          <w:marTop w:val="0"/>
          <w:marBottom w:val="0"/>
          <w:divBdr>
            <w:top w:val="none" w:sz="0" w:space="0" w:color="auto"/>
            <w:left w:val="none" w:sz="0" w:space="0" w:color="auto"/>
            <w:bottom w:val="none" w:sz="0" w:space="0" w:color="auto"/>
            <w:right w:val="none" w:sz="0" w:space="0" w:color="auto"/>
          </w:divBdr>
        </w:div>
        <w:div w:id="232468646">
          <w:marLeft w:val="0"/>
          <w:marRight w:val="0"/>
          <w:marTop w:val="0"/>
          <w:marBottom w:val="0"/>
          <w:divBdr>
            <w:top w:val="none" w:sz="0" w:space="0" w:color="auto"/>
            <w:left w:val="none" w:sz="0" w:space="0" w:color="auto"/>
            <w:bottom w:val="none" w:sz="0" w:space="0" w:color="auto"/>
            <w:right w:val="none" w:sz="0" w:space="0" w:color="auto"/>
          </w:divBdr>
        </w:div>
        <w:div w:id="1975519101">
          <w:marLeft w:val="0"/>
          <w:marRight w:val="0"/>
          <w:marTop w:val="0"/>
          <w:marBottom w:val="0"/>
          <w:divBdr>
            <w:top w:val="none" w:sz="0" w:space="0" w:color="auto"/>
            <w:left w:val="none" w:sz="0" w:space="0" w:color="auto"/>
            <w:bottom w:val="none" w:sz="0" w:space="0" w:color="auto"/>
            <w:right w:val="none" w:sz="0" w:space="0" w:color="auto"/>
          </w:divBdr>
        </w:div>
        <w:div w:id="1100177864">
          <w:marLeft w:val="0"/>
          <w:marRight w:val="0"/>
          <w:marTop w:val="0"/>
          <w:marBottom w:val="0"/>
          <w:divBdr>
            <w:top w:val="none" w:sz="0" w:space="0" w:color="auto"/>
            <w:left w:val="none" w:sz="0" w:space="0" w:color="auto"/>
            <w:bottom w:val="none" w:sz="0" w:space="0" w:color="auto"/>
            <w:right w:val="none" w:sz="0" w:space="0" w:color="auto"/>
          </w:divBdr>
        </w:div>
        <w:div w:id="1430076541">
          <w:marLeft w:val="0"/>
          <w:marRight w:val="0"/>
          <w:marTop w:val="0"/>
          <w:marBottom w:val="0"/>
          <w:divBdr>
            <w:top w:val="none" w:sz="0" w:space="0" w:color="auto"/>
            <w:left w:val="none" w:sz="0" w:space="0" w:color="auto"/>
            <w:bottom w:val="none" w:sz="0" w:space="0" w:color="auto"/>
            <w:right w:val="none" w:sz="0" w:space="0" w:color="auto"/>
          </w:divBdr>
        </w:div>
        <w:div w:id="376127640">
          <w:marLeft w:val="0"/>
          <w:marRight w:val="0"/>
          <w:marTop w:val="0"/>
          <w:marBottom w:val="0"/>
          <w:divBdr>
            <w:top w:val="none" w:sz="0" w:space="0" w:color="auto"/>
            <w:left w:val="none" w:sz="0" w:space="0" w:color="auto"/>
            <w:bottom w:val="none" w:sz="0" w:space="0" w:color="auto"/>
            <w:right w:val="none" w:sz="0" w:space="0" w:color="auto"/>
          </w:divBdr>
        </w:div>
        <w:div w:id="398940519">
          <w:marLeft w:val="0"/>
          <w:marRight w:val="0"/>
          <w:marTop w:val="0"/>
          <w:marBottom w:val="0"/>
          <w:divBdr>
            <w:top w:val="none" w:sz="0" w:space="0" w:color="auto"/>
            <w:left w:val="none" w:sz="0" w:space="0" w:color="auto"/>
            <w:bottom w:val="none" w:sz="0" w:space="0" w:color="auto"/>
            <w:right w:val="none" w:sz="0" w:space="0" w:color="auto"/>
          </w:divBdr>
        </w:div>
        <w:div w:id="1517229921">
          <w:marLeft w:val="0"/>
          <w:marRight w:val="0"/>
          <w:marTop w:val="0"/>
          <w:marBottom w:val="0"/>
          <w:divBdr>
            <w:top w:val="none" w:sz="0" w:space="0" w:color="auto"/>
            <w:left w:val="none" w:sz="0" w:space="0" w:color="auto"/>
            <w:bottom w:val="none" w:sz="0" w:space="0" w:color="auto"/>
            <w:right w:val="none" w:sz="0" w:space="0" w:color="auto"/>
          </w:divBdr>
        </w:div>
        <w:div w:id="1730762563">
          <w:marLeft w:val="0"/>
          <w:marRight w:val="0"/>
          <w:marTop w:val="0"/>
          <w:marBottom w:val="0"/>
          <w:divBdr>
            <w:top w:val="none" w:sz="0" w:space="0" w:color="auto"/>
            <w:left w:val="none" w:sz="0" w:space="0" w:color="auto"/>
            <w:bottom w:val="none" w:sz="0" w:space="0" w:color="auto"/>
            <w:right w:val="none" w:sz="0" w:space="0" w:color="auto"/>
          </w:divBdr>
        </w:div>
        <w:div w:id="1461266170">
          <w:marLeft w:val="0"/>
          <w:marRight w:val="0"/>
          <w:marTop w:val="0"/>
          <w:marBottom w:val="0"/>
          <w:divBdr>
            <w:top w:val="none" w:sz="0" w:space="0" w:color="auto"/>
            <w:left w:val="none" w:sz="0" w:space="0" w:color="auto"/>
            <w:bottom w:val="none" w:sz="0" w:space="0" w:color="auto"/>
            <w:right w:val="none" w:sz="0" w:space="0" w:color="auto"/>
          </w:divBdr>
        </w:div>
      </w:divsChild>
    </w:div>
    <w:div w:id="1360937836">
      <w:bodyDiv w:val="1"/>
      <w:marLeft w:val="0"/>
      <w:marRight w:val="0"/>
      <w:marTop w:val="0"/>
      <w:marBottom w:val="0"/>
      <w:divBdr>
        <w:top w:val="none" w:sz="0" w:space="0" w:color="auto"/>
        <w:left w:val="none" w:sz="0" w:space="0" w:color="auto"/>
        <w:bottom w:val="none" w:sz="0" w:space="0" w:color="auto"/>
        <w:right w:val="none" w:sz="0" w:space="0" w:color="auto"/>
      </w:divBdr>
    </w:div>
    <w:div w:id="1465613247">
      <w:bodyDiv w:val="1"/>
      <w:marLeft w:val="0"/>
      <w:marRight w:val="0"/>
      <w:marTop w:val="0"/>
      <w:marBottom w:val="0"/>
      <w:divBdr>
        <w:top w:val="none" w:sz="0" w:space="0" w:color="auto"/>
        <w:left w:val="none" w:sz="0" w:space="0" w:color="auto"/>
        <w:bottom w:val="none" w:sz="0" w:space="0" w:color="auto"/>
        <w:right w:val="none" w:sz="0" w:space="0" w:color="auto"/>
      </w:divBdr>
    </w:div>
    <w:div w:id="1609848364">
      <w:bodyDiv w:val="1"/>
      <w:marLeft w:val="0"/>
      <w:marRight w:val="0"/>
      <w:marTop w:val="0"/>
      <w:marBottom w:val="0"/>
      <w:divBdr>
        <w:top w:val="none" w:sz="0" w:space="0" w:color="auto"/>
        <w:left w:val="none" w:sz="0" w:space="0" w:color="auto"/>
        <w:bottom w:val="none" w:sz="0" w:space="0" w:color="auto"/>
        <w:right w:val="none" w:sz="0" w:space="0" w:color="auto"/>
      </w:divBdr>
    </w:div>
    <w:div w:id="1670206137">
      <w:bodyDiv w:val="1"/>
      <w:marLeft w:val="0"/>
      <w:marRight w:val="0"/>
      <w:marTop w:val="0"/>
      <w:marBottom w:val="0"/>
      <w:divBdr>
        <w:top w:val="none" w:sz="0" w:space="0" w:color="auto"/>
        <w:left w:val="none" w:sz="0" w:space="0" w:color="auto"/>
        <w:bottom w:val="none" w:sz="0" w:space="0" w:color="auto"/>
        <w:right w:val="none" w:sz="0" w:space="0" w:color="auto"/>
      </w:divBdr>
      <w:divsChild>
        <w:div w:id="243077495">
          <w:marLeft w:val="0"/>
          <w:marRight w:val="0"/>
          <w:marTop w:val="0"/>
          <w:marBottom w:val="0"/>
          <w:divBdr>
            <w:top w:val="none" w:sz="0" w:space="0" w:color="auto"/>
            <w:left w:val="none" w:sz="0" w:space="0" w:color="auto"/>
            <w:bottom w:val="none" w:sz="0" w:space="0" w:color="auto"/>
            <w:right w:val="none" w:sz="0" w:space="0" w:color="auto"/>
          </w:divBdr>
        </w:div>
        <w:div w:id="84041274">
          <w:marLeft w:val="0"/>
          <w:marRight w:val="0"/>
          <w:marTop w:val="0"/>
          <w:marBottom w:val="0"/>
          <w:divBdr>
            <w:top w:val="none" w:sz="0" w:space="0" w:color="auto"/>
            <w:left w:val="none" w:sz="0" w:space="0" w:color="auto"/>
            <w:bottom w:val="none" w:sz="0" w:space="0" w:color="auto"/>
            <w:right w:val="none" w:sz="0" w:space="0" w:color="auto"/>
          </w:divBdr>
        </w:div>
        <w:div w:id="1922837667">
          <w:marLeft w:val="0"/>
          <w:marRight w:val="0"/>
          <w:marTop w:val="0"/>
          <w:marBottom w:val="0"/>
          <w:divBdr>
            <w:top w:val="none" w:sz="0" w:space="0" w:color="auto"/>
            <w:left w:val="none" w:sz="0" w:space="0" w:color="auto"/>
            <w:bottom w:val="none" w:sz="0" w:space="0" w:color="auto"/>
            <w:right w:val="none" w:sz="0" w:space="0" w:color="auto"/>
          </w:divBdr>
        </w:div>
        <w:div w:id="182865988">
          <w:marLeft w:val="0"/>
          <w:marRight w:val="0"/>
          <w:marTop w:val="0"/>
          <w:marBottom w:val="0"/>
          <w:divBdr>
            <w:top w:val="none" w:sz="0" w:space="0" w:color="auto"/>
            <w:left w:val="none" w:sz="0" w:space="0" w:color="auto"/>
            <w:bottom w:val="none" w:sz="0" w:space="0" w:color="auto"/>
            <w:right w:val="none" w:sz="0" w:space="0" w:color="auto"/>
          </w:divBdr>
        </w:div>
        <w:div w:id="1300186785">
          <w:marLeft w:val="0"/>
          <w:marRight w:val="0"/>
          <w:marTop w:val="0"/>
          <w:marBottom w:val="0"/>
          <w:divBdr>
            <w:top w:val="none" w:sz="0" w:space="0" w:color="auto"/>
            <w:left w:val="none" w:sz="0" w:space="0" w:color="auto"/>
            <w:bottom w:val="none" w:sz="0" w:space="0" w:color="auto"/>
            <w:right w:val="none" w:sz="0" w:space="0" w:color="auto"/>
          </w:divBdr>
        </w:div>
        <w:div w:id="913314741">
          <w:marLeft w:val="0"/>
          <w:marRight w:val="0"/>
          <w:marTop w:val="0"/>
          <w:marBottom w:val="0"/>
          <w:divBdr>
            <w:top w:val="none" w:sz="0" w:space="0" w:color="auto"/>
            <w:left w:val="none" w:sz="0" w:space="0" w:color="auto"/>
            <w:bottom w:val="none" w:sz="0" w:space="0" w:color="auto"/>
            <w:right w:val="none" w:sz="0" w:space="0" w:color="auto"/>
          </w:divBdr>
        </w:div>
        <w:div w:id="610823376">
          <w:marLeft w:val="0"/>
          <w:marRight w:val="0"/>
          <w:marTop w:val="0"/>
          <w:marBottom w:val="0"/>
          <w:divBdr>
            <w:top w:val="none" w:sz="0" w:space="0" w:color="auto"/>
            <w:left w:val="none" w:sz="0" w:space="0" w:color="auto"/>
            <w:bottom w:val="none" w:sz="0" w:space="0" w:color="auto"/>
            <w:right w:val="none" w:sz="0" w:space="0" w:color="auto"/>
          </w:divBdr>
        </w:div>
        <w:div w:id="398526349">
          <w:marLeft w:val="0"/>
          <w:marRight w:val="0"/>
          <w:marTop w:val="0"/>
          <w:marBottom w:val="0"/>
          <w:divBdr>
            <w:top w:val="none" w:sz="0" w:space="0" w:color="auto"/>
            <w:left w:val="none" w:sz="0" w:space="0" w:color="auto"/>
            <w:bottom w:val="none" w:sz="0" w:space="0" w:color="auto"/>
            <w:right w:val="none" w:sz="0" w:space="0" w:color="auto"/>
          </w:divBdr>
        </w:div>
        <w:div w:id="1095633447">
          <w:marLeft w:val="0"/>
          <w:marRight w:val="0"/>
          <w:marTop w:val="0"/>
          <w:marBottom w:val="0"/>
          <w:divBdr>
            <w:top w:val="none" w:sz="0" w:space="0" w:color="auto"/>
            <w:left w:val="none" w:sz="0" w:space="0" w:color="auto"/>
            <w:bottom w:val="none" w:sz="0" w:space="0" w:color="auto"/>
            <w:right w:val="none" w:sz="0" w:space="0" w:color="auto"/>
          </w:divBdr>
        </w:div>
        <w:div w:id="59713000">
          <w:marLeft w:val="0"/>
          <w:marRight w:val="0"/>
          <w:marTop w:val="0"/>
          <w:marBottom w:val="0"/>
          <w:divBdr>
            <w:top w:val="none" w:sz="0" w:space="0" w:color="auto"/>
            <w:left w:val="none" w:sz="0" w:space="0" w:color="auto"/>
            <w:bottom w:val="none" w:sz="0" w:space="0" w:color="auto"/>
            <w:right w:val="none" w:sz="0" w:space="0" w:color="auto"/>
          </w:divBdr>
        </w:div>
        <w:div w:id="991832584">
          <w:marLeft w:val="0"/>
          <w:marRight w:val="0"/>
          <w:marTop w:val="0"/>
          <w:marBottom w:val="0"/>
          <w:divBdr>
            <w:top w:val="none" w:sz="0" w:space="0" w:color="auto"/>
            <w:left w:val="none" w:sz="0" w:space="0" w:color="auto"/>
            <w:bottom w:val="none" w:sz="0" w:space="0" w:color="auto"/>
            <w:right w:val="none" w:sz="0" w:space="0" w:color="auto"/>
          </w:divBdr>
        </w:div>
        <w:div w:id="29649980">
          <w:marLeft w:val="0"/>
          <w:marRight w:val="0"/>
          <w:marTop w:val="0"/>
          <w:marBottom w:val="0"/>
          <w:divBdr>
            <w:top w:val="none" w:sz="0" w:space="0" w:color="auto"/>
            <w:left w:val="none" w:sz="0" w:space="0" w:color="auto"/>
            <w:bottom w:val="none" w:sz="0" w:space="0" w:color="auto"/>
            <w:right w:val="none" w:sz="0" w:space="0" w:color="auto"/>
          </w:divBdr>
        </w:div>
        <w:div w:id="1799840315">
          <w:marLeft w:val="0"/>
          <w:marRight w:val="0"/>
          <w:marTop w:val="0"/>
          <w:marBottom w:val="0"/>
          <w:divBdr>
            <w:top w:val="none" w:sz="0" w:space="0" w:color="auto"/>
            <w:left w:val="none" w:sz="0" w:space="0" w:color="auto"/>
            <w:bottom w:val="none" w:sz="0" w:space="0" w:color="auto"/>
            <w:right w:val="none" w:sz="0" w:space="0" w:color="auto"/>
          </w:divBdr>
        </w:div>
        <w:div w:id="264919977">
          <w:marLeft w:val="0"/>
          <w:marRight w:val="0"/>
          <w:marTop w:val="0"/>
          <w:marBottom w:val="0"/>
          <w:divBdr>
            <w:top w:val="none" w:sz="0" w:space="0" w:color="auto"/>
            <w:left w:val="none" w:sz="0" w:space="0" w:color="auto"/>
            <w:bottom w:val="none" w:sz="0" w:space="0" w:color="auto"/>
            <w:right w:val="none" w:sz="0" w:space="0" w:color="auto"/>
          </w:divBdr>
        </w:div>
        <w:div w:id="150610204">
          <w:marLeft w:val="0"/>
          <w:marRight w:val="0"/>
          <w:marTop w:val="0"/>
          <w:marBottom w:val="0"/>
          <w:divBdr>
            <w:top w:val="none" w:sz="0" w:space="0" w:color="auto"/>
            <w:left w:val="none" w:sz="0" w:space="0" w:color="auto"/>
            <w:bottom w:val="none" w:sz="0" w:space="0" w:color="auto"/>
            <w:right w:val="none" w:sz="0" w:space="0" w:color="auto"/>
          </w:divBdr>
        </w:div>
        <w:div w:id="1058167660">
          <w:marLeft w:val="0"/>
          <w:marRight w:val="0"/>
          <w:marTop w:val="0"/>
          <w:marBottom w:val="0"/>
          <w:divBdr>
            <w:top w:val="none" w:sz="0" w:space="0" w:color="auto"/>
            <w:left w:val="none" w:sz="0" w:space="0" w:color="auto"/>
            <w:bottom w:val="none" w:sz="0" w:space="0" w:color="auto"/>
            <w:right w:val="none" w:sz="0" w:space="0" w:color="auto"/>
          </w:divBdr>
        </w:div>
        <w:div w:id="1596013963">
          <w:marLeft w:val="0"/>
          <w:marRight w:val="0"/>
          <w:marTop w:val="0"/>
          <w:marBottom w:val="0"/>
          <w:divBdr>
            <w:top w:val="none" w:sz="0" w:space="0" w:color="auto"/>
            <w:left w:val="none" w:sz="0" w:space="0" w:color="auto"/>
            <w:bottom w:val="none" w:sz="0" w:space="0" w:color="auto"/>
            <w:right w:val="none" w:sz="0" w:space="0" w:color="auto"/>
          </w:divBdr>
        </w:div>
        <w:div w:id="396783520">
          <w:marLeft w:val="0"/>
          <w:marRight w:val="0"/>
          <w:marTop w:val="0"/>
          <w:marBottom w:val="0"/>
          <w:divBdr>
            <w:top w:val="none" w:sz="0" w:space="0" w:color="auto"/>
            <w:left w:val="none" w:sz="0" w:space="0" w:color="auto"/>
            <w:bottom w:val="none" w:sz="0" w:space="0" w:color="auto"/>
            <w:right w:val="none" w:sz="0" w:space="0" w:color="auto"/>
          </w:divBdr>
        </w:div>
        <w:div w:id="53897383">
          <w:marLeft w:val="0"/>
          <w:marRight w:val="0"/>
          <w:marTop w:val="0"/>
          <w:marBottom w:val="0"/>
          <w:divBdr>
            <w:top w:val="none" w:sz="0" w:space="0" w:color="auto"/>
            <w:left w:val="none" w:sz="0" w:space="0" w:color="auto"/>
            <w:bottom w:val="none" w:sz="0" w:space="0" w:color="auto"/>
            <w:right w:val="none" w:sz="0" w:space="0" w:color="auto"/>
          </w:divBdr>
        </w:div>
        <w:div w:id="15888668">
          <w:marLeft w:val="0"/>
          <w:marRight w:val="0"/>
          <w:marTop w:val="0"/>
          <w:marBottom w:val="0"/>
          <w:divBdr>
            <w:top w:val="none" w:sz="0" w:space="0" w:color="auto"/>
            <w:left w:val="none" w:sz="0" w:space="0" w:color="auto"/>
            <w:bottom w:val="none" w:sz="0" w:space="0" w:color="auto"/>
            <w:right w:val="none" w:sz="0" w:space="0" w:color="auto"/>
          </w:divBdr>
        </w:div>
      </w:divsChild>
    </w:div>
    <w:div w:id="1901676055">
      <w:bodyDiv w:val="1"/>
      <w:marLeft w:val="0"/>
      <w:marRight w:val="0"/>
      <w:marTop w:val="0"/>
      <w:marBottom w:val="0"/>
      <w:divBdr>
        <w:top w:val="none" w:sz="0" w:space="0" w:color="auto"/>
        <w:left w:val="none" w:sz="0" w:space="0" w:color="auto"/>
        <w:bottom w:val="none" w:sz="0" w:space="0" w:color="auto"/>
        <w:right w:val="none" w:sz="0" w:space="0" w:color="auto"/>
      </w:divBdr>
    </w:div>
    <w:div w:id="19656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9AD4E-BCFA-42D2-B50E-88B0DD5BF15B}">
  <ds:schemaRefs>
    <ds:schemaRef ds:uri="http://schemas.microsoft.com/office/2006/metadata/properties"/>
    <ds:schemaRef ds:uri="http://schemas.microsoft.com/office/infopath/2007/PartnerControls"/>
    <ds:schemaRef ds:uri="13048a0b-966b-41fa-8baa-e0d8ecb4dd93"/>
  </ds:schemaRefs>
</ds:datastoreItem>
</file>

<file path=customXml/itemProps2.xml><?xml version="1.0" encoding="utf-8"?>
<ds:datastoreItem xmlns:ds="http://schemas.openxmlformats.org/officeDocument/2006/customXml" ds:itemID="{F387987D-B1ED-43C7-89A6-A5028F47F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52957-C47A-4422-83ED-49C69596C78D}">
  <ds:schemaRefs>
    <ds:schemaRef ds:uri="http://schemas.openxmlformats.org/officeDocument/2006/bibliography"/>
  </ds:schemaRefs>
</ds:datastoreItem>
</file>

<file path=customXml/itemProps4.xml><?xml version="1.0" encoding="utf-8"?>
<ds:datastoreItem xmlns:ds="http://schemas.openxmlformats.org/officeDocument/2006/customXml" ds:itemID="{3A419120-3A7D-4CBE-ABA3-0006F83CDD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3611</Words>
  <Characters>21311</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Olomoucky kraj</Company>
  <LinksUpToDate>false</LinksUpToDate>
  <CharactersWithSpaces>24873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Spáčil Ondřej</dc:creator>
  <cp:keywords/>
  <dc:description/>
  <cp:lastModifiedBy>Zajíčková Iva</cp:lastModifiedBy>
  <cp:revision>2</cp:revision>
  <cp:lastPrinted>2024-11-14T12:05:00Z</cp:lastPrinted>
  <dcterms:created xsi:type="dcterms:W3CDTF">2024-11-27T07:07:00Z</dcterms:created>
  <dcterms:modified xsi:type="dcterms:W3CDTF">2024-11-27T07:07:00Z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