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259AA58D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3877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PRÁVNICKÉ OSOBĚ</w:t>
      </w:r>
      <w:r w:rsidR="004752F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752F4" w:rsidRPr="00506A83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6/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40B51293" w14:textId="384561DD" w:rsidR="00506A83" w:rsidRPr="00F668A0" w:rsidRDefault="00506A83" w:rsidP="00506A83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F668A0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F668A0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ED6A4A7" w:rsidR="009701E1" w:rsidRPr="000E2DD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0E2DDA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2C3CFC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firma/název </w:t>
      </w:r>
      <w:proofErr w:type="spellStart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C6D09D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proofErr w:type="gramStart"/>
      <w:r w:rsidR="00045D61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045D61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F353B0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2B67B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neprovádí se přitom žádná změna </w:t>
      </w:r>
      <w:proofErr w:type="gramStart"/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 </w:t>
      </w:r>
      <w:r w:rsidR="009F76F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proofErr w:type="gramEnd"/>
      <w:r w:rsidR="009F76F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 ve schválené žádosti – tzn. v tabulce žadatelů v materiálu, schváleném řídícím orgánem. Zde uvedený text odpovídá obsahu sloupce Název akce/</w:t>
      </w:r>
      <w:r w:rsidR="00890D1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24B5538" w:rsidR="009A3DA5" w:rsidRPr="00BD5AAE" w:rsidRDefault="009A3DA5" w:rsidP="00513A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44729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44729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2B67B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513AE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modrá věta se ve smlouvě </w:t>
      </w:r>
      <w:r w:rsidR="00513AE2" w:rsidRPr="00506A8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844729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3CF66FA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6A636C" w:rsidRPr="003877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EE8A3A4" w:rsidR="009A3DA5" w:rsidRPr="005B44E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4E83DC29" w14:textId="67682A06" w:rsidR="00890D12" w:rsidRPr="005B44EB" w:rsidRDefault="00890D12" w:rsidP="00513AE2">
      <w:pPr>
        <w:spacing w:after="120"/>
        <w:ind w:left="567" w:firstLine="0"/>
      </w:pPr>
      <w:r w:rsidRPr="005B44EB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</w:t>
      </w:r>
      <w:proofErr w:type="gramStart"/>
      <w:r w:rsidRPr="005B44EB">
        <w:rPr>
          <w:rFonts w:ascii="Arial" w:hAnsi="Arial" w:cs="Arial"/>
          <w:sz w:val="24"/>
          <w:szCs w:val="24"/>
        </w:rPr>
        <w:t>příjmů)a</w:t>
      </w:r>
      <w:proofErr w:type="gramEnd"/>
      <w:r w:rsidRPr="005B44EB">
        <w:rPr>
          <w:rFonts w:ascii="Arial" w:hAnsi="Arial" w:cs="Arial"/>
          <w:sz w:val="24"/>
          <w:szCs w:val="24"/>
        </w:rPr>
        <w:t xml:space="preserve"> prokázal tuto skutečnost v rámci podání žádosti o dotaci, bude dotace taktéž považována za </w:t>
      </w:r>
      <w:r w:rsidR="006A636C" w:rsidRPr="005B44EB">
        <w:rPr>
          <w:rFonts w:ascii="Arial" w:hAnsi="Arial" w:cs="Arial"/>
          <w:sz w:val="24"/>
          <w:szCs w:val="24"/>
        </w:rPr>
        <w:t xml:space="preserve">dotaci </w:t>
      </w:r>
      <w:r w:rsidRPr="005B44EB">
        <w:rPr>
          <w:rFonts w:ascii="Arial" w:hAnsi="Arial" w:cs="Arial"/>
          <w:sz w:val="24"/>
          <w:szCs w:val="24"/>
        </w:rPr>
        <w:t>investiční.</w:t>
      </w:r>
    </w:p>
    <w:p w14:paraId="3C9258D3" w14:textId="457C9016" w:rsidR="009A3DA5" w:rsidRPr="005B44E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B26E073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5B44E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FE64D96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C8183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13B483C" w14:textId="62F175D4" w:rsidR="00387776" w:rsidRPr="000973C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hmotného majetku dle § 14 vyhlášky č. 410/2009 Sb., kterou se provádě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>jí některá ustanovení zákona č. 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563/1991 Sb., o účetnictví, ve znění pozdějších předpisů, pro některé vybrané účetní jednotky (dále jen „cit. vyhláška“), výdajů spojených s pořízením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nehmotného majetku dle § 11 cit. vyhlášky nebo výdajů spojených s technickým zhodnocením, rekonstrukcí a modernizací.</w:t>
      </w:r>
    </w:p>
    <w:p w14:paraId="6A4F1058" w14:textId="77777777" w:rsidR="00387776" w:rsidRPr="000973C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22C44E80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989D87A" w14:textId="6F689507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58426F00" w14:textId="77777777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FFF593C" w:rsidR="009A3DA5" w:rsidRPr="00506A83" w:rsidRDefault="009A3DA5" w:rsidP="0038777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506A83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299178C8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DE4483"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506A83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08084D6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2D4900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045D61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045D61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04B52AB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387776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6A636C" w:rsidRPr="00506A8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DCC5D7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opravou odpočtu podle </w:t>
      </w:r>
      <w:r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BD263F"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="00375D6A"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, vypořádáním odpo</w:t>
      </w:r>
      <w:r w:rsidR="005E267D"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č</w:t>
      </w:r>
      <w:r w:rsidR="00375D6A"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tu podle § 76 ZDPH</w:t>
      </w:r>
      <w:r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 xml:space="preserve"> </w:t>
      </w:r>
      <w:r w:rsidR="007570AD" w:rsidRPr="0027230C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</w:t>
      </w:r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odst. 4 předkládáno</w:t>
      </w:r>
      <w:r w:rsidR="002172EE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F3CCCE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890D12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712135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532C55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6F5A5A9" w14:textId="77777777" w:rsidR="004157D6" w:rsidRDefault="004157D6" w:rsidP="004157D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506A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 dále zejména </w:t>
      </w:r>
      <w:proofErr w:type="gramStart"/>
      <w:r w:rsidRPr="00506A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na  …</w:t>
      </w:r>
      <w:proofErr w:type="gramEnd"/>
      <w:r w:rsidRPr="00506A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Pr="00506A8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48E12EB8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01CA1919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13175CD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1810947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E4D9E11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2B5D1A3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04381D94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1319FBBB" w:rsidR="006E2141" w:rsidRPr="00506A83" w:rsidRDefault="006E2141" w:rsidP="009C190E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2240185F" w:rsidR="00890D12" w:rsidRPr="0027230C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A436FC"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činnost </w:t>
      </w: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příjemcem.</w:t>
      </w:r>
      <w:r w:rsidR="00E905AE"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Změna příjemce je možná pouze </w:t>
      </w: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 př</w:t>
      </w:r>
      <w:r w:rsidR="00387776"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403C0671" w14:textId="68FB0592" w:rsidR="005A477A" w:rsidRPr="00506A83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…………….</w:t>
      </w:r>
      <w:r w:rsidR="00712135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FE60B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890D12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60AB5BAF" w:rsidR="005A477A" w:rsidRPr="00506A83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314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67444369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06A83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506A83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27230C" w:rsidRPr="0027230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506A83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506A8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V případě </w:t>
      </w:r>
      <w:r w:rsidRPr="00506A83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3AAD2146" w14:textId="2987F263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proofErr w:type="gramStart"/>
      <w:r w:rsidR="00E44A06" w:rsidRPr="000E2DDA">
        <w:rPr>
          <w:rFonts w:ascii="Arial" w:hAnsi="Arial" w:cs="Arial"/>
          <w:sz w:val="24"/>
          <w:szCs w:val="24"/>
        </w:rPr>
        <w:t>nejvýše</w:t>
      </w:r>
      <w:r w:rsidRPr="000E2DDA">
        <w:rPr>
          <w:rFonts w:ascii="Arial" w:hAnsi="Arial" w:cs="Arial"/>
          <w:sz w:val="24"/>
          <w:szCs w:val="24"/>
        </w:rPr>
        <w:t>….</w:t>
      </w:r>
      <w:proofErr w:type="gramEnd"/>
      <w:r w:rsidRPr="000E2DDA">
        <w:rPr>
          <w:rFonts w:ascii="Arial" w:hAnsi="Arial" w:cs="Arial"/>
          <w:sz w:val="24"/>
          <w:szCs w:val="24"/>
        </w:rPr>
        <w:t>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EC7DA8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973101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="00E44A06" w:rsidRPr="00506A83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EE23E9E" w14:textId="7D486B8A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6F7F02" w:rsidRPr="0027230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38777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uvedenému/é v čl. II odst. 4 této smlouvy.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3DA5A591" w14:textId="78F10074" w:rsidR="0012330F" w:rsidRPr="00506A83" w:rsidRDefault="0012330F" w:rsidP="0012330F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10D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16CD81EC" w14:textId="77777777" w:rsidR="0012330F" w:rsidRPr="00506A83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3D2A8B57" w:rsidR="005A477A" w:rsidRPr="00506A83" w:rsidRDefault="00695C75" w:rsidP="0012330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5AEDE94C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.........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>ace, a to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4FDCE5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33C581F" w:rsidR="006A1189" w:rsidRPr="00506A83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25D4A139" w14:textId="47964C74" w:rsidR="00045D61" w:rsidRPr="00BD5AAE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E421B3D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5400C4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1DC289DF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5F6BE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není-li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 čl. II odst. 2 sjednávána spoluúčast, zelený text se ve smlouvě neuvede</w:t>
      </w:r>
      <w:r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="00717C46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E335354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4B0BEB5B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BD5AAE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  <w:r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0BE079FB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18256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je-li</w:t>
      </w:r>
      <w:r w:rsidR="0018256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nutné</w:t>
      </w:r>
      <w:r w:rsidR="00F70DF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</w:t>
      </w:r>
      <w:r w:rsidR="006F07F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29DFF0D" w14:textId="2026917F" w:rsidR="00A67E04" w:rsidRPr="00506A83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905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dále je příjemce povinen označit propagační materiály příjemce, vztahující se k účelu dotace, logem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 (jsou-li vydávány) a umístit reklamní panel, nebo obdobné zařízení, s logem poskytovatele do místa, ve kterém je prováděna podpořená činnost, po dobu …</w:t>
      </w:r>
      <w:proofErr w:type="gramStart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…….</w:t>
      </w:r>
      <w:proofErr w:type="gramEnd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723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</w:t>
      </w:r>
      <w:r w:rsidR="00387776" w:rsidRPr="002723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uje se dle druhu činnosti, výše</w:t>
      </w:r>
      <w:r w:rsidR="006A636C" w:rsidRPr="002723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poskytované</w:t>
      </w:r>
      <w:r w:rsidRPr="0027230C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dotace a údajů uvedených v žádosti).</w:t>
      </w:r>
      <w:r w:rsidRPr="0027230C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524E466D" w14:textId="3DB45C96" w:rsidR="00A67E04" w:rsidRPr="00506A83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 to s ohle</w:t>
      </w:r>
      <w:r w:rsidR="000363C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dem na </w:t>
      </w:r>
      <w:r w:rsidR="007F549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0363C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506A8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2289F712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8777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06A8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9B0A96C" w:rsidR="004514E3" w:rsidRPr="00506A83" w:rsidRDefault="009F4E5B" w:rsidP="000B714C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14625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dotace </w:t>
      </w:r>
      <w:r w:rsidR="00FE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poskytována v režimu de minimis</w:t>
      </w:r>
      <w:r w:rsidR="0069438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3A29A594" w14:textId="77777777" w:rsidR="00287485" w:rsidRPr="0027230C" w:rsidRDefault="00287485" w:rsidP="0028748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1" w:name="_Hlk171499483"/>
      <w:r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27230C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27230C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6AC1F5AE" w14:textId="77777777" w:rsidR="00287485" w:rsidRPr="0027230C" w:rsidRDefault="00287485" w:rsidP="0028748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27230C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2DFB0907" w14:textId="71BBA1DA" w:rsidR="00287485" w:rsidRPr="0027230C" w:rsidRDefault="00287485" w:rsidP="0028748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27230C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6B467C" w:rsidRPr="0027230C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2723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248EE88E" w14:textId="77777777" w:rsidR="00287485" w:rsidRPr="0027230C" w:rsidRDefault="00287485" w:rsidP="0028748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27230C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27230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1"/>
    </w:p>
    <w:p w14:paraId="12DFBDFA" w14:textId="6BE0A7B6" w:rsidR="00170EC7" w:rsidRPr="0027230C" w:rsidRDefault="00170EC7" w:rsidP="00287485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</w:t>
      </w: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lastRenderedPageBreak/>
        <w:t>minimis, které bylo zveřejněno v Úředním věstníku Evropské unie č. L 352/1 dne 24. prosince 2013.</w:t>
      </w:r>
    </w:p>
    <w:p w14:paraId="003E0770" w14:textId="1D774E97" w:rsidR="00170EC7" w:rsidRPr="0027230C" w:rsidRDefault="000830CA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1F03B4B1" w:rsidR="00170EC7" w:rsidRPr="0027230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27230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8C9091A" w14:textId="1806063A" w:rsidR="006A636C" w:rsidRPr="0027230C" w:rsidRDefault="006A636C" w:rsidP="006A636C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27230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06A8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72EC9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0830CA"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623130E9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06A8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575F19" w:rsidRPr="0027230C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27230C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F7C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C5AD70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C8183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E0C8481" w14:textId="16E6E3C7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272CD2"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A636C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</w:t>
      </w:r>
      <w:proofErr w:type="gramEnd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</w:t>
      </w:r>
      <w:r w:rsidR="001D1D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72CD2" w:rsidRPr="00272CD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3D74AADF" w:rsidR="009A3DA5" w:rsidRDefault="009A3DA5" w:rsidP="004E6616">
      <w:pPr>
        <w:tabs>
          <w:tab w:val="left" w:pos="4536"/>
        </w:tabs>
        <w:spacing w:before="100" w:beforeAutospacing="1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ABA92AD" w:rsidR="009A3DA5" w:rsidRDefault="009A3DA5" w:rsidP="004E6616">
            <w:pPr>
              <w:spacing w:before="100" w:beforeAutospacing="1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 w:rsidP="004E6616">
            <w:pPr>
              <w:spacing w:before="100" w:beforeAutospacing="1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65CC6631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13794FB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2DD27E3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DA19118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E0BEA4F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5257783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69952CE" w14:textId="77777777" w:rsidR="00050F82" w:rsidRDefault="00050F82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F6B8A7" w14:textId="4966C4D1" w:rsidR="00DD06DA" w:rsidRDefault="00DD06DA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206652" w:rsidRPr="0027230C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E5546E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5546E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</w:t>
      </w:r>
      <w:r w:rsidR="005B00D7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5546E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37E18D86" w14:textId="113DDE9C" w:rsidR="00A67E04" w:rsidRDefault="00A67E04" w:rsidP="00A67E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805E56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890D12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474F0B9F" w:rsidR="00DD06DA" w:rsidRPr="004E6616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B29F6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60681F1" w14:textId="3E7D9D04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B29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Pr="00387776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>nnost.</w:t>
      </w:r>
    </w:p>
    <w:p w14:paraId="053317B2" w14:textId="4A07A4A3" w:rsidR="00A67E04" w:rsidRPr="00387776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B2B3F4C" w14:textId="690BE68C" w:rsidR="00A67E04" w:rsidRPr="007B688A" w:rsidRDefault="00DD06DA" w:rsidP="00A67E0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7E0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67E04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352812BD" w14:textId="77777777" w:rsidR="00A67E04" w:rsidRPr="004E6616" w:rsidRDefault="00A67E04" w:rsidP="00A67E04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D63A51D" w14:textId="1557802F" w:rsidR="00A67E04" w:rsidRPr="004E6616" w:rsidRDefault="00A67E04" w:rsidP="00A67E0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A636C"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2C23C2D" w14:textId="63344282" w:rsidR="00A67E04" w:rsidRPr="004E6616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BD5AAE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předložit poskytovateli .........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69A21EC9" w14:textId="264B6EAF" w:rsidR="00A67E04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3142E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132410B8" w:rsidR="00DD06DA" w:rsidRDefault="00DD06DA" w:rsidP="00A67E0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F31C5B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B040" w14:textId="77777777" w:rsidR="00762160" w:rsidRDefault="00762160" w:rsidP="00D40C40">
      <w:r>
        <w:separator/>
      </w:r>
    </w:p>
  </w:endnote>
  <w:endnote w:type="continuationSeparator" w:id="0">
    <w:p w14:paraId="51227CC6" w14:textId="77777777" w:rsidR="00762160" w:rsidRDefault="00762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E46F" w14:textId="3410ECBA" w:rsidR="00BC58CF" w:rsidRDefault="00250186" w:rsidP="00BC58CF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BC58CF" w:rsidRPr="003D5F9A">
      <w:rPr>
        <w:rFonts w:ascii="Arial" w:hAnsi="Arial" w:cs="Arial"/>
        <w:i/>
        <w:sz w:val="20"/>
        <w:szCs w:val="20"/>
      </w:rPr>
      <w:tab/>
    </w:r>
    <w:r w:rsidR="00BC58CF">
      <w:rPr>
        <w:rFonts w:ascii="Arial" w:hAnsi="Arial" w:cs="Arial"/>
        <w:i/>
        <w:sz w:val="20"/>
        <w:szCs w:val="20"/>
      </w:rPr>
      <w:tab/>
      <w:t xml:space="preserve">Strana </w:t>
    </w:r>
    <w:r w:rsidR="00BC58CF" w:rsidRPr="005F35C5">
      <w:rPr>
        <w:rFonts w:ascii="Arial" w:hAnsi="Arial" w:cs="Arial"/>
        <w:i/>
        <w:sz w:val="20"/>
        <w:szCs w:val="20"/>
      </w:rPr>
      <w:fldChar w:fldCharType="begin"/>
    </w:r>
    <w:r w:rsidR="00BC58CF" w:rsidRPr="005F35C5">
      <w:rPr>
        <w:rFonts w:ascii="Arial" w:hAnsi="Arial" w:cs="Arial"/>
        <w:i/>
        <w:sz w:val="20"/>
        <w:szCs w:val="20"/>
      </w:rPr>
      <w:instrText>PAGE   \* MERGEFORMAT</w:instrText>
    </w:r>
    <w:r w:rsidR="00BC58CF" w:rsidRPr="005F35C5">
      <w:rPr>
        <w:rFonts w:ascii="Arial" w:hAnsi="Arial" w:cs="Arial"/>
        <w:i/>
        <w:sz w:val="20"/>
        <w:szCs w:val="20"/>
      </w:rPr>
      <w:fldChar w:fldCharType="separate"/>
    </w:r>
    <w:r w:rsidR="00255E8E">
      <w:rPr>
        <w:rFonts w:ascii="Arial" w:hAnsi="Arial" w:cs="Arial"/>
        <w:i/>
        <w:noProof/>
        <w:sz w:val="20"/>
        <w:szCs w:val="20"/>
      </w:rPr>
      <w:t>92</w:t>
    </w:r>
    <w:r w:rsidR="00BC58CF" w:rsidRPr="005F35C5">
      <w:rPr>
        <w:rFonts w:ascii="Arial" w:hAnsi="Arial" w:cs="Arial"/>
        <w:i/>
        <w:sz w:val="20"/>
        <w:szCs w:val="20"/>
      </w:rPr>
      <w:fldChar w:fldCharType="end"/>
    </w:r>
    <w:r w:rsidR="00556B92">
      <w:rPr>
        <w:rFonts w:ascii="Arial" w:hAnsi="Arial" w:cs="Arial"/>
        <w:i/>
        <w:sz w:val="20"/>
        <w:szCs w:val="20"/>
      </w:rPr>
      <w:t xml:space="preserve"> (celkem 17</w:t>
    </w:r>
    <w:r w:rsidR="004A6F92">
      <w:rPr>
        <w:rFonts w:ascii="Arial" w:hAnsi="Arial" w:cs="Arial"/>
        <w:i/>
        <w:sz w:val="20"/>
        <w:szCs w:val="20"/>
      </w:rPr>
      <w:t>7</w:t>
    </w:r>
    <w:r w:rsidR="001A4BC3">
      <w:rPr>
        <w:rFonts w:ascii="Arial" w:hAnsi="Arial" w:cs="Arial"/>
        <w:i/>
        <w:sz w:val="20"/>
        <w:szCs w:val="20"/>
      </w:rPr>
      <w:t>)</w:t>
    </w:r>
  </w:p>
  <w:p w14:paraId="6F4F7074" w14:textId="035DBBB7" w:rsidR="00BC58CF" w:rsidRPr="00B378BC" w:rsidRDefault="00FE13D8" w:rsidP="00BC58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C8183B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</w:t>
    </w:r>
    <w:r w:rsidR="0027230C">
      <w:rPr>
        <w:rFonts w:ascii="Arial" w:hAnsi="Arial" w:cs="Arial"/>
        <w:i/>
        <w:sz w:val="20"/>
        <w:szCs w:val="20"/>
      </w:rPr>
      <w:t>5</w:t>
    </w:r>
  </w:p>
  <w:p w14:paraId="742D5FF8" w14:textId="57DDF927" w:rsidR="00BC58CF" w:rsidRDefault="00BC58CF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C0429">
      <w:rPr>
        <w:rFonts w:ascii="Arial" w:hAnsi="Arial" w:cs="Arial"/>
        <w:i/>
        <w:sz w:val="20"/>
        <w:szCs w:val="20"/>
      </w:rPr>
      <w:t>07</w:t>
    </w:r>
    <w:r>
      <w:rPr>
        <w:rFonts w:ascii="Arial" w:hAnsi="Arial" w:cs="Arial"/>
        <w:i/>
        <w:sz w:val="20"/>
        <w:szCs w:val="20"/>
      </w:rPr>
      <w:t xml:space="preserve">: </w:t>
    </w:r>
    <w:r w:rsidRPr="00BC58CF">
      <w:rPr>
        <w:rFonts w:ascii="Arial" w:hAnsi="Arial" w:cs="Arial"/>
        <w:bCs/>
        <w:i/>
        <w:sz w:val="20"/>
        <w:szCs w:val="20"/>
      </w:rPr>
      <w:t>Vzorová veřejnoprávní smlouva o poskytnutí individuální dotace</w:t>
    </w:r>
    <w:r w:rsidR="00253F3A">
      <w:rPr>
        <w:rFonts w:ascii="Arial" w:hAnsi="Arial" w:cs="Arial"/>
        <w:bCs/>
        <w:i/>
        <w:sz w:val="20"/>
        <w:szCs w:val="20"/>
      </w:rPr>
      <w:t xml:space="preserve"> na celoroční činnost právnické osobě</w:t>
    </w:r>
    <w:r w:rsidRPr="00BC58CF">
      <w:rPr>
        <w:rFonts w:ascii="Arial" w:hAnsi="Arial" w:cs="Arial"/>
        <w:bCs/>
        <w:i/>
        <w:sz w:val="20"/>
        <w:szCs w:val="20"/>
      </w:rPr>
      <w:t xml:space="preserve"> (mimo obce a 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FD90" w14:textId="77777777" w:rsidR="00762160" w:rsidRDefault="00762160" w:rsidP="00D40C40">
      <w:r>
        <w:separator/>
      </w:r>
    </w:p>
  </w:footnote>
  <w:footnote w:type="continuationSeparator" w:id="0">
    <w:p w14:paraId="08C19396" w14:textId="77777777" w:rsidR="00762160" w:rsidRDefault="0076216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F47839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84259">
    <w:abstractNumId w:val="32"/>
  </w:num>
  <w:num w:numId="2" w16cid:durableId="762989725">
    <w:abstractNumId w:val="23"/>
  </w:num>
  <w:num w:numId="3" w16cid:durableId="2088183067">
    <w:abstractNumId w:val="16"/>
  </w:num>
  <w:num w:numId="4" w16cid:durableId="176312318">
    <w:abstractNumId w:val="34"/>
  </w:num>
  <w:num w:numId="5" w16cid:durableId="143667562">
    <w:abstractNumId w:val="17"/>
  </w:num>
  <w:num w:numId="6" w16cid:durableId="1363363257">
    <w:abstractNumId w:val="31"/>
  </w:num>
  <w:num w:numId="7" w16cid:durableId="918564502">
    <w:abstractNumId w:val="7"/>
  </w:num>
  <w:num w:numId="8" w16cid:durableId="1375471030">
    <w:abstractNumId w:val="19"/>
  </w:num>
  <w:num w:numId="9" w16cid:durableId="1629816670">
    <w:abstractNumId w:val="2"/>
  </w:num>
  <w:num w:numId="10" w16cid:durableId="1986083338">
    <w:abstractNumId w:val="8"/>
  </w:num>
  <w:num w:numId="11" w16cid:durableId="1184711900">
    <w:abstractNumId w:val="12"/>
  </w:num>
  <w:num w:numId="12" w16cid:durableId="344792459">
    <w:abstractNumId w:val="6"/>
  </w:num>
  <w:num w:numId="13" w16cid:durableId="2056587694">
    <w:abstractNumId w:val="21"/>
  </w:num>
  <w:num w:numId="14" w16cid:durableId="845022726">
    <w:abstractNumId w:val="27"/>
  </w:num>
  <w:num w:numId="15" w16cid:durableId="1689522577">
    <w:abstractNumId w:val="36"/>
  </w:num>
  <w:num w:numId="16" w16cid:durableId="14616128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74081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2917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269061">
    <w:abstractNumId w:val="1"/>
  </w:num>
  <w:num w:numId="20" w16cid:durableId="1012415405">
    <w:abstractNumId w:val="0"/>
  </w:num>
  <w:num w:numId="21" w16cid:durableId="1647667003">
    <w:abstractNumId w:val="24"/>
  </w:num>
  <w:num w:numId="22" w16cid:durableId="739442695">
    <w:abstractNumId w:val="14"/>
  </w:num>
  <w:num w:numId="23" w16cid:durableId="1982693241">
    <w:abstractNumId w:val="4"/>
  </w:num>
  <w:num w:numId="24" w16cid:durableId="2122800218">
    <w:abstractNumId w:val="3"/>
  </w:num>
  <w:num w:numId="25" w16cid:durableId="229268878">
    <w:abstractNumId w:val="15"/>
  </w:num>
  <w:num w:numId="26" w16cid:durableId="1295520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8952543">
    <w:abstractNumId w:val="9"/>
  </w:num>
  <w:num w:numId="28" w16cid:durableId="1172523575">
    <w:abstractNumId w:val="18"/>
  </w:num>
  <w:num w:numId="29" w16cid:durableId="246960515">
    <w:abstractNumId w:val="20"/>
  </w:num>
  <w:num w:numId="30" w16cid:durableId="262954621">
    <w:abstractNumId w:val="22"/>
  </w:num>
  <w:num w:numId="31" w16cid:durableId="1739132430">
    <w:abstractNumId w:val="11"/>
  </w:num>
  <w:num w:numId="32" w16cid:durableId="1653367432">
    <w:abstractNumId w:val="35"/>
  </w:num>
  <w:num w:numId="33" w16cid:durableId="2061247077">
    <w:abstractNumId w:val="30"/>
  </w:num>
  <w:num w:numId="34" w16cid:durableId="1811946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029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92308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1636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8452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4995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2475552">
    <w:abstractNumId w:val="28"/>
  </w:num>
  <w:num w:numId="41" w16cid:durableId="1453792827">
    <w:abstractNumId w:val="25"/>
  </w:num>
  <w:num w:numId="42" w16cid:durableId="814298129">
    <w:abstractNumId w:val="29"/>
  </w:num>
  <w:num w:numId="43" w16cid:durableId="923222868">
    <w:abstractNumId w:val="10"/>
  </w:num>
  <w:num w:numId="44" w16cid:durableId="2031102200">
    <w:abstractNumId w:val="13"/>
  </w:num>
  <w:num w:numId="45" w16cid:durableId="500464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0F82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895"/>
    <w:rsid w:val="00094A20"/>
    <w:rsid w:val="000950D4"/>
    <w:rsid w:val="000951F1"/>
    <w:rsid w:val="0009595C"/>
    <w:rsid w:val="00095E9A"/>
    <w:rsid w:val="0009666A"/>
    <w:rsid w:val="000973CB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3BE0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2E65"/>
    <w:rsid w:val="0010380F"/>
    <w:rsid w:val="00104B3B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563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85C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C2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665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186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3F3A"/>
    <w:rsid w:val="00254AC2"/>
    <w:rsid w:val="00255AE2"/>
    <w:rsid w:val="00255E8E"/>
    <w:rsid w:val="00257C23"/>
    <w:rsid w:val="002601DB"/>
    <w:rsid w:val="002604C6"/>
    <w:rsid w:val="00264904"/>
    <w:rsid w:val="00265FDA"/>
    <w:rsid w:val="00266DB4"/>
    <w:rsid w:val="00266EFB"/>
    <w:rsid w:val="0027230C"/>
    <w:rsid w:val="00272CD2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485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67BC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4900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105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81F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3F7D96"/>
    <w:rsid w:val="004033EA"/>
    <w:rsid w:val="00403CD3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5C64"/>
    <w:rsid w:val="00416095"/>
    <w:rsid w:val="0042012D"/>
    <w:rsid w:val="00421422"/>
    <w:rsid w:val="00421617"/>
    <w:rsid w:val="004224D5"/>
    <w:rsid w:val="004226BA"/>
    <w:rsid w:val="00422A0D"/>
    <w:rsid w:val="0042340E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1A09"/>
    <w:rsid w:val="0049254A"/>
    <w:rsid w:val="00495FA8"/>
    <w:rsid w:val="004A007F"/>
    <w:rsid w:val="004A097B"/>
    <w:rsid w:val="004A0E84"/>
    <w:rsid w:val="004A27E8"/>
    <w:rsid w:val="004A59CA"/>
    <w:rsid w:val="004A6F92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6616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1B1B"/>
    <w:rsid w:val="00503A23"/>
    <w:rsid w:val="00503A3F"/>
    <w:rsid w:val="00503C5A"/>
    <w:rsid w:val="00503C95"/>
    <w:rsid w:val="00504266"/>
    <w:rsid w:val="00505B05"/>
    <w:rsid w:val="00506027"/>
    <w:rsid w:val="00506A83"/>
    <w:rsid w:val="00511EA8"/>
    <w:rsid w:val="00512997"/>
    <w:rsid w:val="00513AE2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6B92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5F19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4EB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67C"/>
    <w:rsid w:val="006B4F48"/>
    <w:rsid w:val="006C061A"/>
    <w:rsid w:val="006C0D2D"/>
    <w:rsid w:val="006C17DC"/>
    <w:rsid w:val="006C2A51"/>
    <w:rsid w:val="006C43C7"/>
    <w:rsid w:val="006D0AC7"/>
    <w:rsid w:val="006D101C"/>
    <w:rsid w:val="006D4620"/>
    <w:rsid w:val="006D5901"/>
    <w:rsid w:val="006E07ED"/>
    <w:rsid w:val="006E1AF4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6F7F02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0AD"/>
    <w:rsid w:val="007574A6"/>
    <w:rsid w:val="00760308"/>
    <w:rsid w:val="00760673"/>
    <w:rsid w:val="00762160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254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5492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29CE"/>
    <w:rsid w:val="00924C5C"/>
    <w:rsid w:val="009264AC"/>
    <w:rsid w:val="00930271"/>
    <w:rsid w:val="009329EC"/>
    <w:rsid w:val="009332E1"/>
    <w:rsid w:val="00933519"/>
    <w:rsid w:val="00935CA8"/>
    <w:rsid w:val="0093601D"/>
    <w:rsid w:val="00937749"/>
    <w:rsid w:val="00937AB9"/>
    <w:rsid w:val="00937E04"/>
    <w:rsid w:val="0094229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7F3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6F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0613"/>
    <w:rsid w:val="00A91948"/>
    <w:rsid w:val="00A91B95"/>
    <w:rsid w:val="00A92C18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83B"/>
    <w:rsid w:val="00C81BD7"/>
    <w:rsid w:val="00C828EA"/>
    <w:rsid w:val="00C83606"/>
    <w:rsid w:val="00C854CC"/>
    <w:rsid w:val="00C862B3"/>
    <w:rsid w:val="00C875AA"/>
    <w:rsid w:val="00C877AD"/>
    <w:rsid w:val="00C90A6A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26DF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3DE3"/>
    <w:rsid w:val="00DE448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4AF4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EF7C6B"/>
    <w:rsid w:val="00F00BC9"/>
    <w:rsid w:val="00F02174"/>
    <w:rsid w:val="00F0360F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1C5B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6E48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8A0"/>
    <w:rsid w:val="00F6755C"/>
    <w:rsid w:val="00F70DFE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13D8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B67BC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0556-FE5E-4643-9A86-43DDD7B7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5076</Words>
  <Characters>29949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26</cp:revision>
  <cp:lastPrinted>2024-11-19T07:40:00Z</cp:lastPrinted>
  <dcterms:created xsi:type="dcterms:W3CDTF">2024-07-01T11:06:00Z</dcterms:created>
  <dcterms:modified xsi:type="dcterms:W3CDTF">2024-11-26T05:45:00Z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