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C2CB0" w14:textId="6D82A382" w:rsidR="009E526B" w:rsidRDefault="00BC39FE">
      <w:r w:rsidRPr="00BC39FE">
        <w:rPr>
          <w:noProof/>
        </w:rPr>
        <w:drawing>
          <wp:inline distT="0" distB="0" distL="0" distR="0" wp14:anchorId="155F8DFF" wp14:editId="4F899E16">
            <wp:extent cx="5760720" cy="78149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932F" w14:textId="4E664DB6" w:rsidR="00BC39FE" w:rsidRDefault="00BC39FE"/>
    <w:p w14:paraId="45C01E93" w14:textId="7661D6F9" w:rsidR="00BC39FE" w:rsidRDefault="00BC39FE"/>
    <w:p w14:paraId="22810C0A" w14:textId="4BB79F98" w:rsidR="00BC39FE" w:rsidRDefault="00BC39FE"/>
    <w:p w14:paraId="5E725A64" w14:textId="38E6362F" w:rsidR="00BC39FE" w:rsidRDefault="00BC39FE">
      <w:r w:rsidRPr="00BC39FE">
        <w:rPr>
          <w:noProof/>
        </w:rPr>
        <w:drawing>
          <wp:inline distT="0" distB="0" distL="0" distR="0" wp14:anchorId="5C4D8158" wp14:editId="674E0412">
            <wp:extent cx="5759972" cy="6718852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36" cy="67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6923" w14:textId="2CC75432" w:rsidR="00BC39FE" w:rsidRDefault="00BC39FE">
      <w:r w:rsidRPr="00BC39FE">
        <w:rPr>
          <w:noProof/>
        </w:rPr>
        <w:lastRenderedPageBreak/>
        <w:drawing>
          <wp:inline distT="0" distB="0" distL="0" distR="0" wp14:anchorId="1A295351" wp14:editId="0CD1658A">
            <wp:extent cx="5760720" cy="818189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49" cy="818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BB08" w14:textId="788567EB" w:rsidR="00BC39FE" w:rsidRDefault="00BC39FE">
      <w:r w:rsidRPr="00BC39FE">
        <w:rPr>
          <w:noProof/>
        </w:rPr>
        <w:lastRenderedPageBreak/>
        <w:drawing>
          <wp:inline distT="0" distB="0" distL="0" distR="0" wp14:anchorId="00888371" wp14:editId="457FB317">
            <wp:extent cx="5730875" cy="8102380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39" cy="810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8CB2" w14:textId="3C3330FF" w:rsidR="00BC39FE" w:rsidRDefault="00BC39FE">
      <w:r w:rsidRPr="00BC39FE">
        <w:rPr>
          <w:noProof/>
        </w:rPr>
        <w:lastRenderedPageBreak/>
        <w:drawing>
          <wp:inline distT="0" distB="0" distL="0" distR="0" wp14:anchorId="4B60894D" wp14:editId="424A6C8D">
            <wp:extent cx="5760720" cy="733107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B73F7" w14:textId="3CA2896B" w:rsidR="00BC39FE" w:rsidRDefault="00BC39FE"/>
    <w:p w14:paraId="427EAC5B" w14:textId="10A6FAC6" w:rsidR="00BC39FE" w:rsidRDefault="00BC39FE"/>
    <w:p w14:paraId="70EF3DFE" w14:textId="252A1EBA" w:rsidR="00BC39FE" w:rsidRDefault="00BC39FE"/>
    <w:p w14:paraId="5BE99D4F" w14:textId="2C44D470" w:rsidR="00BC39FE" w:rsidRDefault="00BC39FE"/>
    <w:p w14:paraId="6796A660" w14:textId="19799AFA" w:rsidR="00BC39FE" w:rsidRDefault="00BC39FE"/>
    <w:p w14:paraId="693B2416" w14:textId="2FBA32CC" w:rsidR="00BC39FE" w:rsidRDefault="00BC39FE">
      <w:r w:rsidRPr="00BC39FE">
        <w:rPr>
          <w:noProof/>
        </w:rPr>
        <w:drawing>
          <wp:inline distT="0" distB="0" distL="0" distR="0" wp14:anchorId="52D07B1F" wp14:editId="228A14A1">
            <wp:extent cx="5760565" cy="672680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67" cy="67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F1C9" w14:textId="7C3A2E58" w:rsidR="00BC39FE" w:rsidRDefault="00BC39FE">
      <w:r w:rsidRPr="00BC39FE">
        <w:rPr>
          <w:noProof/>
        </w:rPr>
        <w:lastRenderedPageBreak/>
        <w:drawing>
          <wp:inline distT="0" distB="0" distL="0" distR="0" wp14:anchorId="69F61F08" wp14:editId="23AB4237">
            <wp:extent cx="5760720" cy="78002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53" cy="78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E592" w14:textId="538181DF" w:rsidR="00BC39FE" w:rsidRDefault="00BC39FE"/>
    <w:p w14:paraId="6150E46F" w14:textId="7D5F94B3" w:rsidR="00BC39FE" w:rsidRDefault="00BC39FE"/>
    <w:p w14:paraId="16243D99" w14:textId="5E0EEB23" w:rsidR="00BC39FE" w:rsidRDefault="00BC39FE"/>
    <w:p w14:paraId="2A601BDC" w14:textId="56D881F3" w:rsidR="00BC39FE" w:rsidRDefault="00BC39FE">
      <w:r w:rsidRPr="00BC39FE">
        <w:rPr>
          <w:noProof/>
        </w:rPr>
        <w:drawing>
          <wp:inline distT="0" distB="0" distL="0" distR="0" wp14:anchorId="6C6B5A27" wp14:editId="119A9ED0">
            <wp:extent cx="5760720" cy="488823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28E9" w14:textId="4D37E891" w:rsidR="00BC39FE" w:rsidRDefault="00BC39FE"/>
    <w:p w14:paraId="74E1D40C" w14:textId="1690B43E" w:rsidR="00BC39FE" w:rsidRDefault="00BC39FE"/>
    <w:p w14:paraId="485F66F2" w14:textId="0EFD2324" w:rsidR="00BC39FE" w:rsidRDefault="00BC39FE"/>
    <w:p w14:paraId="2039CBA9" w14:textId="6446D2FB" w:rsidR="00BC39FE" w:rsidRDefault="00BC39FE"/>
    <w:p w14:paraId="0C18D70E" w14:textId="2FFEEED5" w:rsidR="00BC39FE" w:rsidRDefault="00BC39FE"/>
    <w:p w14:paraId="621D2470" w14:textId="130BCC55" w:rsidR="00BC39FE" w:rsidRDefault="00BC39FE"/>
    <w:p w14:paraId="46AAA515" w14:textId="1B8BE60E" w:rsidR="00BC39FE" w:rsidRDefault="00BC39FE"/>
    <w:p w14:paraId="61056F3D" w14:textId="2889744B" w:rsidR="00BC39FE" w:rsidRDefault="00BC39FE"/>
    <w:p w14:paraId="3C3F21C3" w14:textId="5CFEF860" w:rsidR="00BC39FE" w:rsidRDefault="00BC39FE"/>
    <w:p w14:paraId="3C8B601B" w14:textId="49F2AE7F" w:rsidR="00BC39FE" w:rsidRDefault="00BC39FE"/>
    <w:p w14:paraId="7E1D0AEF" w14:textId="3B3979FF" w:rsidR="00BC39FE" w:rsidRDefault="00BC39FE"/>
    <w:p w14:paraId="2709F930" w14:textId="3C7D52DF" w:rsidR="00BC39FE" w:rsidRDefault="00BC39FE">
      <w:r w:rsidRPr="00BC39FE">
        <w:rPr>
          <w:noProof/>
        </w:rPr>
        <w:drawing>
          <wp:inline distT="0" distB="0" distL="0" distR="0" wp14:anchorId="24ECE4C9" wp14:editId="3A327348">
            <wp:extent cx="1971675" cy="2083435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9FE" w:rsidSect="00FC04D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34D62" w14:textId="77777777" w:rsidR="00BC39FE" w:rsidRDefault="00BC39FE" w:rsidP="00BC39FE">
      <w:pPr>
        <w:spacing w:after="0" w:line="240" w:lineRule="auto"/>
      </w:pPr>
      <w:r>
        <w:separator/>
      </w:r>
    </w:p>
  </w:endnote>
  <w:endnote w:type="continuationSeparator" w:id="0">
    <w:p w14:paraId="145BB271" w14:textId="77777777" w:rsidR="00BC39FE" w:rsidRDefault="00BC39FE" w:rsidP="00BC3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07A61" w14:textId="77777777" w:rsidR="001E7C9D" w:rsidRDefault="001E7C9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i/>
        <w:sz w:val="20"/>
        <w:szCs w:val="20"/>
      </w:rPr>
      <w:id w:val="-1609970678"/>
      <w:docPartObj>
        <w:docPartGallery w:val="Page Numbers (Bottom of Page)"/>
        <w:docPartUnique/>
      </w:docPartObj>
    </w:sdtPr>
    <w:sdtEndPr/>
    <w:sdtContent>
      <w:p w14:paraId="28F0C357" w14:textId="77777777" w:rsidR="00FC04DF" w:rsidRDefault="00FC04DF" w:rsidP="00FC04DF">
        <w:pPr>
          <w:pStyle w:val="Zpat"/>
          <w:pBdr>
            <w:bottom w:val="single" w:sz="6" w:space="1" w:color="auto"/>
          </w:pBdr>
          <w:rPr>
            <w:rFonts w:ascii="Arial" w:hAnsi="Arial" w:cs="Arial"/>
            <w:i/>
            <w:sz w:val="20"/>
            <w:szCs w:val="20"/>
          </w:rPr>
        </w:pPr>
      </w:p>
      <w:p w14:paraId="37829847" w14:textId="4815F760" w:rsidR="00FC04DF" w:rsidRDefault="00C55B43" w:rsidP="00FC04DF">
        <w:pPr>
          <w:pStyle w:val="Zpat"/>
          <w:rPr>
            <w:rFonts w:ascii="Arial" w:hAnsi="Arial" w:cs="Arial"/>
            <w:i/>
            <w:sz w:val="20"/>
            <w:szCs w:val="20"/>
          </w:rPr>
        </w:pPr>
        <w:r>
          <w:rPr>
            <w:rFonts w:ascii="Arial" w:hAnsi="Arial" w:cs="Arial"/>
            <w:i/>
            <w:sz w:val="20"/>
            <w:szCs w:val="20"/>
          </w:rPr>
          <w:t>Zastupitelstvo</w:t>
        </w:r>
        <w:r w:rsidR="00FC04DF">
          <w:rPr>
            <w:rFonts w:ascii="Arial" w:hAnsi="Arial" w:cs="Arial"/>
            <w:i/>
            <w:sz w:val="20"/>
            <w:szCs w:val="20"/>
          </w:rPr>
          <w:t xml:space="preserve"> Olomouckého kraje </w:t>
        </w:r>
        <w:r>
          <w:rPr>
            <w:rFonts w:ascii="Arial" w:hAnsi="Arial" w:cs="Arial"/>
            <w:i/>
            <w:sz w:val="20"/>
            <w:szCs w:val="20"/>
          </w:rPr>
          <w:t>26</w:t>
        </w:r>
        <w:r w:rsidR="00FC04DF">
          <w:rPr>
            <w:rFonts w:ascii="Arial" w:hAnsi="Arial" w:cs="Arial"/>
            <w:i/>
            <w:sz w:val="20"/>
            <w:szCs w:val="20"/>
          </w:rPr>
          <w:t>. 2. 2024</w:t>
        </w:r>
        <w:r w:rsidR="00FC04DF">
          <w:rPr>
            <w:rFonts w:ascii="Arial" w:hAnsi="Arial" w:cs="Arial"/>
            <w:i/>
            <w:sz w:val="20"/>
            <w:szCs w:val="20"/>
          </w:rPr>
          <w:tab/>
        </w:r>
        <w:r w:rsidR="00FC04DF">
          <w:rPr>
            <w:rFonts w:ascii="Arial" w:hAnsi="Arial" w:cs="Arial"/>
            <w:i/>
            <w:sz w:val="20"/>
            <w:szCs w:val="20"/>
          </w:rPr>
          <w:tab/>
          <w:t xml:space="preserve">stránka </w:t>
        </w:r>
        <w:r w:rsidR="00FC04DF">
          <w:rPr>
            <w:rFonts w:ascii="Arial" w:hAnsi="Arial" w:cs="Arial"/>
            <w:i/>
            <w:sz w:val="20"/>
            <w:szCs w:val="20"/>
          </w:rPr>
          <w:fldChar w:fldCharType="begin"/>
        </w:r>
        <w:r w:rsidR="00FC04DF">
          <w:rPr>
            <w:rFonts w:ascii="Arial" w:hAnsi="Arial" w:cs="Arial"/>
            <w:i/>
            <w:sz w:val="20"/>
            <w:szCs w:val="20"/>
          </w:rPr>
          <w:instrText>PAGE   \* MERGEFORMAT</w:instrText>
        </w:r>
        <w:r w:rsidR="00FC04DF">
          <w:rPr>
            <w:rFonts w:ascii="Arial" w:hAnsi="Arial" w:cs="Arial"/>
            <w:i/>
            <w:sz w:val="20"/>
            <w:szCs w:val="20"/>
          </w:rPr>
          <w:fldChar w:fldCharType="separate"/>
        </w:r>
        <w:r w:rsidR="00FC04DF">
          <w:rPr>
            <w:rFonts w:ascii="Arial" w:hAnsi="Arial" w:cs="Arial"/>
            <w:i/>
            <w:sz w:val="20"/>
            <w:szCs w:val="20"/>
          </w:rPr>
          <w:t>8</w:t>
        </w:r>
        <w:r w:rsidR="00FC04DF">
          <w:rPr>
            <w:rFonts w:ascii="Arial" w:hAnsi="Arial" w:cs="Arial"/>
            <w:i/>
            <w:sz w:val="20"/>
            <w:szCs w:val="20"/>
          </w:rPr>
          <w:fldChar w:fldCharType="end"/>
        </w:r>
        <w:r w:rsidR="00FC04DF">
          <w:rPr>
            <w:rFonts w:ascii="Arial" w:hAnsi="Arial" w:cs="Arial"/>
            <w:i/>
            <w:sz w:val="20"/>
            <w:szCs w:val="20"/>
          </w:rPr>
          <w:t xml:space="preserve"> (celkem 31)</w:t>
        </w:r>
      </w:p>
      <w:p w14:paraId="2818B40F" w14:textId="3FB661B5" w:rsidR="00FC04DF" w:rsidRDefault="00C274B6" w:rsidP="00081C26">
        <w:pPr>
          <w:spacing w:after="0"/>
          <w:jc w:val="both"/>
          <w:rPr>
            <w:rFonts w:ascii="Arial" w:hAnsi="Arial" w:cs="Arial"/>
            <w:i/>
            <w:sz w:val="20"/>
            <w:szCs w:val="20"/>
          </w:rPr>
        </w:pPr>
        <w:r>
          <w:rPr>
            <w:rFonts w:ascii="Arial" w:hAnsi="Arial" w:cs="Arial"/>
            <w:i/>
            <w:sz w:val="20"/>
            <w:szCs w:val="20"/>
          </w:rPr>
          <w:t>42</w:t>
        </w:r>
        <w:r w:rsidR="00FC04DF">
          <w:rPr>
            <w:rFonts w:ascii="Arial" w:hAnsi="Arial" w:cs="Arial"/>
            <w:i/>
            <w:sz w:val="20"/>
            <w:szCs w:val="20"/>
          </w:rPr>
          <w:t>. D</w:t>
        </w:r>
        <w:r w:rsidR="001E7C9D">
          <w:rPr>
            <w:rFonts w:ascii="Arial" w:hAnsi="Arial" w:cs="Arial"/>
            <w:i/>
            <w:sz w:val="20"/>
            <w:szCs w:val="20"/>
          </w:rPr>
          <w:t xml:space="preserve">otační program </w:t>
        </w:r>
        <w:r w:rsidR="00FC04DF">
          <w:rPr>
            <w:rFonts w:ascii="Arial" w:hAnsi="Arial" w:cs="Arial"/>
            <w:i/>
            <w:sz w:val="20"/>
            <w:szCs w:val="20"/>
          </w:rPr>
          <w:t xml:space="preserve">03_01_Fond na podporu výstavby a obnovy </w:t>
        </w:r>
        <w:r w:rsidR="001E7C9D">
          <w:rPr>
            <w:rFonts w:ascii="Arial" w:hAnsi="Arial" w:cs="Arial"/>
            <w:i/>
            <w:sz w:val="20"/>
            <w:szCs w:val="20"/>
          </w:rPr>
          <w:t>vodohospodářské</w:t>
        </w:r>
        <w:r w:rsidR="00FC04DF">
          <w:rPr>
            <w:rFonts w:ascii="Arial" w:hAnsi="Arial" w:cs="Arial"/>
            <w:i/>
            <w:sz w:val="20"/>
            <w:szCs w:val="20"/>
          </w:rPr>
          <w:t xml:space="preserve"> infrastruktury na území O</w:t>
        </w:r>
        <w:r w:rsidR="001E7C9D">
          <w:rPr>
            <w:rFonts w:ascii="Arial" w:hAnsi="Arial" w:cs="Arial"/>
            <w:i/>
            <w:sz w:val="20"/>
            <w:szCs w:val="20"/>
          </w:rPr>
          <w:t>lomouckého kraje</w:t>
        </w:r>
        <w:r w:rsidR="00FC04DF">
          <w:rPr>
            <w:rFonts w:ascii="Arial" w:hAnsi="Arial" w:cs="Arial"/>
            <w:i/>
            <w:sz w:val="20"/>
            <w:szCs w:val="20"/>
          </w:rPr>
          <w:t xml:space="preserve"> 2023 – dodatky ke smlouvám </w:t>
        </w:r>
      </w:p>
      <w:p w14:paraId="56C07C3D" w14:textId="3029BD57" w:rsidR="00FC04DF" w:rsidRDefault="00FC04DF" w:rsidP="00FC04DF">
        <w:pPr>
          <w:pStyle w:val="Zpat"/>
          <w:jc w:val="both"/>
          <w:rPr>
            <w:rFonts w:ascii="Arial" w:hAnsi="Arial" w:cs="Arial"/>
            <w:i/>
            <w:sz w:val="20"/>
            <w:szCs w:val="20"/>
          </w:rPr>
        </w:pPr>
        <w:r>
          <w:rPr>
            <w:rFonts w:ascii="Arial" w:hAnsi="Arial" w:cs="Arial"/>
            <w:i/>
            <w:sz w:val="20"/>
            <w:szCs w:val="20"/>
          </w:rPr>
          <w:t>Zpráva k </w:t>
        </w:r>
        <w:proofErr w:type="spellStart"/>
        <w:r>
          <w:rPr>
            <w:rFonts w:ascii="Arial" w:hAnsi="Arial" w:cs="Arial"/>
            <w:i/>
            <w:sz w:val="20"/>
            <w:szCs w:val="20"/>
          </w:rPr>
          <w:t>DZ_Příloha</w:t>
        </w:r>
        <w:proofErr w:type="spellEnd"/>
        <w:r>
          <w:rPr>
            <w:rFonts w:ascii="Arial" w:hAnsi="Arial" w:cs="Arial"/>
            <w:i/>
            <w:sz w:val="20"/>
            <w:szCs w:val="20"/>
          </w:rPr>
          <w:t xml:space="preserve"> č. 01 – smlouva obce Bouzov</w:t>
        </w:r>
      </w:p>
    </w:sdtContent>
  </w:sdt>
  <w:p w14:paraId="316B135E" w14:textId="77777777" w:rsidR="00FC04DF" w:rsidRDefault="00FC04DF" w:rsidP="00FC04DF">
    <w:pPr>
      <w:rPr>
        <w:rFonts w:ascii="Arial" w:hAnsi="Arial" w:cs="Arial"/>
        <w:i/>
        <w:sz w:val="20"/>
        <w:szCs w:val="20"/>
      </w:rPr>
    </w:pPr>
  </w:p>
  <w:p w14:paraId="4CC01FE2" w14:textId="77777777" w:rsidR="00FC04DF" w:rsidRDefault="00FC04D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DC8A9" w14:textId="77777777" w:rsidR="001E7C9D" w:rsidRDefault="001E7C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B5B5F" w14:textId="77777777" w:rsidR="00BC39FE" w:rsidRDefault="00BC39FE" w:rsidP="00BC39FE">
      <w:pPr>
        <w:spacing w:after="0" w:line="240" w:lineRule="auto"/>
      </w:pPr>
      <w:r>
        <w:separator/>
      </w:r>
    </w:p>
  </w:footnote>
  <w:footnote w:type="continuationSeparator" w:id="0">
    <w:p w14:paraId="4D4580C1" w14:textId="77777777" w:rsidR="00BC39FE" w:rsidRDefault="00BC39FE" w:rsidP="00BC3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F3E06" w14:textId="77777777" w:rsidR="001E7C9D" w:rsidRDefault="001E7C9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6E5C" w14:textId="77777777" w:rsidR="001E7C9D" w:rsidRDefault="001E7C9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6565" w14:textId="77777777" w:rsidR="001E7C9D" w:rsidRDefault="001E7C9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9FE"/>
    <w:rsid w:val="00081C26"/>
    <w:rsid w:val="001E7C9D"/>
    <w:rsid w:val="009E526B"/>
    <w:rsid w:val="00BC39FE"/>
    <w:rsid w:val="00C274B6"/>
    <w:rsid w:val="00C55B43"/>
    <w:rsid w:val="00CE7665"/>
    <w:rsid w:val="00FC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7931E"/>
  <w15:chartTrackingRefBased/>
  <w15:docId w15:val="{CE643911-C5E0-4E2A-B5A0-0EA1E0AF0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C3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C39FE"/>
  </w:style>
  <w:style w:type="paragraph" w:styleId="Zpat">
    <w:name w:val="footer"/>
    <w:basedOn w:val="Normln"/>
    <w:link w:val="ZpatChar"/>
    <w:uiPriority w:val="99"/>
    <w:unhideWhenUsed/>
    <w:rsid w:val="00BC3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3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</Words>
  <Characters>35</Characters>
  <Application>Microsoft Office Word</Application>
  <DocSecurity>0</DocSecurity>
  <Lines>1</Lines>
  <Paragraphs>1</Paragraphs>
  <ScaleCrop>false</ScaleCrop>
  <Company>PVTCSCCM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Michalová Lucie</dc:creator>
  <cp:keywords/>
  <dc:description/>
  <cp:lastModifiedBy>Hejlová Jitka</cp:lastModifiedBy>
  <cp:revision>7</cp:revision>
  <dcterms:created xsi:type="dcterms:W3CDTF">2024-02-12T06:35:00Z</dcterms:created>
  <dcterms:modified xsi:type="dcterms:W3CDTF">2024-02-19T15:45:00Z</dcterms:modified>
</cp:coreProperties>
</file>