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4200" w14:textId="77777777" w:rsidR="00642C66" w:rsidRDefault="00642C66" w:rsidP="00642C66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14:paraId="3E919B45" w14:textId="797FD15D" w:rsidR="00642C66" w:rsidRDefault="00642C66" w:rsidP="00642C66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F93E35">
        <w:rPr>
          <w:rFonts w:ascii="Arial" w:hAnsi="Arial" w:cs="Arial"/>
          <w:color w:val="auto"/>
          <w:szCs w:val="24"/>
        </w:rPr>
        <w:t>19</w:t>
      </w:r>
      <w:r w:rsidR="00A737F5">
        <w:rPr>
          <w:rFonts w:ascii="Arial" w:hAnsi="Arial" w:cs="Arial"/>
          <w:color w:val="auto"/>
          <w:szCs w:val="24"/>
        </w:rPr>
        <w:t xml:space="preserve">. </w:t>
      </w:r>
      <w:r w:rsidR="00F93E35">
        <w:rPr>
          <w:rFonts w:ascii="Arial" w:hAnsi="Arial" w:cs="Arial"/>
          <w:color w:val="auto"/>
          <w:szCs w:val="24"/>
        </w:rPr>
        <w:t>2</w:t>
      </w:r>
      <w:r>
        <w:rPr>
          <w:rFonts w:ascii="Arial" w:hAnsi="Arial" w:cs="Arial"/>
          <w:color w:val="auto"/>
          <w:szCs w:val="24"/>
        </w:rPr>
        <w:t>. 202</w:t>
      </w:r>
      <w:r w:rsidR="00F93E35">
        <w:rPr>
          <w:rFonts w:ascii="Arial" w:hAnsi="Arial" w:cs="Arial"/>
          <w:color w:val="auto"/>
          <w:szCs w:val="24"/>
        </w:rPr>
        <w:t>4</w:t>
      </w:r>
      <w:r w:rsidRPr="004D0612">
        <w:rPr>
          <w:rFonts w:ascii="Arial" w:hAnsi="Arial" w:cs="Arial"/>
          <w:color w:val="auto"/>
          <w:szCs w:val="24"/>
        </w:rPr>
        <w:t xml:space="preserve">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14:paraId="72FE726A" w14:textId="77777777" w:rsidR="00A44C0F" w:rsidRDefault="00A44C0F" w:rsidP="00642C66">
      <w:pPr>
        <w:pStyle w:val="Zkladntext"/>
        <w:jc w:val="both"/>
        <w:rPr>
          <w:rFonts w:ascii="Arial" w:hAnsi="Arial" w:cs="Arial"/>
          <w:szCs w:val="24"/>
        </w:rPr>
      </w:pPr>
    </w:p>
    <w:p w14:paraId="2678503C" w14:textId="56C8D633" w:rsidR="00A737F5" w:rsidRDefault="00A737F5" w:rsidP="00A737F5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 w:rsidRPr="00C315D6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</w:t>
      </w:r>
      <w:r>
        <w:rPr>
          <w:rFonts w:ascii="Arial" w:hAnsi="Arial" w:cs="Arial"/>
          <w:color w:val="000000" w:themeColor="text1"/>
          <w:sz w:val="24"/>
        </w:rPr>
        <w:t>h v </w:t>
      </w:r>
      <w:r w:rsidR="00F93E35">
        <w:rPr>
          <w:rFonts w:ascii="Arial" w:hAnsi="Arial" w:cs="Arial"/>
          <w:color w:val="000000" w:themeColor="text1"/>
          <w:sz w:val="24"/>
        </w:rPr>
        <w:t>p</w:t>
      </w:r>
      <w:r>
        <w:rPr>
          <w:rFonts w:ascii="Arial" w:hAnsi="Arial" w:cs="Arial"/>
          <w:color w:val="000000" w:themeColor="text1"/>
          <w:sz w:val="24"/>
        </w:rPr>
        <w:t>říloze</w:t>
      </w:r>
      <w:r>
        <w:rPr>
          <w:rFonts w:ascii="Arial" w:hAnsi="Arial" w:cs="Arial"/>
          <w:color w:val="000000" w:themeColor="text1"/>
          <w:sz w:val="24"/>
        </w:rPr>
        <w:br/>
        <w:t xml:space="preserve">č. </w:t>
      </w:r>
      <w:r w:rsidR="00F93E35">
        <w:rPr>
          <w:rFonts w:ascii="Arial" w:hAnsi="Arial" w:cs="Arial"/>
          <w:color w:val="000000" w:themeColor="text1"/>
          <w:sz w:val="24"/>
        </w:rPr>
        <w:t>01 a v příloze 02</w:t>
      </w:r>
      <w:r>
        <w:rPr>
          <w:rFonts w:ascii="Arial" w:hAnsi="Arial" w:cs="Arial"/>
          <w:color w:val="000000" w:themeColor="text1"/>
          <w:sz w:val="24"/>
        </w:rPr>
        <w:t xml:space="preserve"> se týká </w:t>
      </w:r>
      <w:r w:rsidRPr="00220640">
        <w:rPr>
          <w:rFonts w:ascii="Arial" w:hAnsi="Arial" w:cs="Arial"/>
          <w:color w:val="000000" w:themeColor="text1"/>
          <w:sz w:val="24"/>
        </w:rPr>
        <w:t>vymezení majetku v hospodaření příspěvkových organizací</w:t>
      </w:r>
      <w:r w:rsidR="00F93E35">
        <w:rPr>
          <w:rFonts w:ascii="Arial" w:hAnsi="Arial" w:cs="Arial"/>
          <w:color w:val="000000" w:themeColor="text1"/>
          <w:sz w:val="24"/>
        </w:rPr>
        <w:t>, přičemž tato změna nabývá účinnosti dne 1. 3. 2024.</w:t>
      </w:r>
    </w:p>
    <w:p w14:paraId="70AACDDC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14:paraId="63A8565F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</w:p>
    <w:p w14:paraId="4C06789E" w14:textId="1F2789F8" w:rsidR="00642C66" w:rsidRPr="008D28A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="00ED6A6D">
        <w:rPr>
          <w:rFonts w:ascii="Arial" w:hAnsi="Arial" w:cs="Arial"/>
          <w:b/>
          <w:szCs w:val="24"/>
        </w:rPr>
        <w:t>p</w:t>
      </w:r>
      <w:r w:rsidRPr="00BF7C52">
        <w:rPr>
          <w:rFonts w:ascii="Arial" w:hAnsi="Arial" w:cs="Arial"/>
          <w:b/>
          <w:szCs w:val="24"/>
        </w:rPr>
        <w:t xml:space="preserve">říloh č. </w:t>
      </w:r>
      <w:proofErr w:type="gramStart"/>
      <w:r w:rsidR="00F93E35">
        <w:rPr>
          <w:rFonts w:ascii="Arial" w:hAnsi="Arial" w:cs="Arial"/>
          <w:b/>
          <w:szCs w:val="24"/>
        </w:rPr>
        <w:t>0</w:t>
      </w:r>
      <w:r w:rsidR="00786E97">
        <w:rPr>
          <w:rFonts w:ascii="Arial" w:hAnsi="Arial" w:cs="Arial"/>
          <w:b/>
          <w:szCs w:val="24"/>
        </w:rPr>
        <w:t>1 -</w:t>
      </w:r>
      <w:r w:rsidRPr="004D0612">
        <w:rPr>
          <w:rFonts w:ascii="Arial" w:hAnsi="Arial" w:cs="Arial"/>
          <w:b/>
          <w:szCs w:val="24"/>
        </w:rPr>
        <w:t xml:space="preserve"> </w:t>
      </w:r>
      <w:r w:rsidR="00F93E35">
        <w:rPr>
          <w:rFonts w:ascii="Arial" w:hAnsi="Arial" w:cs="Arial"/>
          <w:b/>
          <w:szCs w:val="24"/>
        </w:rPr>
        <w:t>02</w:t>
      </w:r>
      <w:proofErr w:type="gramEnd"/>
      <w:r w:rsidRPr="004D0612">
        <w:rPr>
          <w:rFonts w:ascii="Arial" w:hAnsi="Arial" w:cs="Arial"/>
          <w:b/>
          <w:szCs w:val="24"/>
        </w:rPr>
        <w:t>.</w:t>
      </w:r>
    </w:p>
    <w:p w14:paraId="2F4E13C6" w14:textId="77777777" w:rsidR="00A44C0F" w:rsidRDefault="00A44C0F" w:rsidP="00642C66">
      <w:pPr>
        <w:jc w:val="both"/>
        <w:rPr>
          <w:rFonts w:ascii="Arial" w:hAnsi="Arial" w:cs="Arial"/>
          <w:sz w:val="24"/>
        </w:rPr>
      </w:pPr>
    </w:p>
    <w:p w14:paraId="61596C9E" w14:textId="77777777" w:rsidR="00642C66" w:rsidRPr="004854BF" w:rsidRDefault="00642C66" w:rsidP="00642C66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14:paraId="5045EDFB" w14:textId="77777777" w:rsidR="00F93E35" w:rsidRDefault="00F93E35" w:rsidP="00F93E35">
      <w:pPr>
        <w:pStyle w:val="Zhlav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01 - Dodatek č. 25 ke zřizovací listině </w:t>
      </w:r>
      <w:r>
        <w:rPr>
          <w:rFonts w:ascii="Arial" w:hAnsi="Arial" w:cs="Arial"/>
          <w:color w:val="000000"/>
          <w:sz w:val="24"/>
          <w:szCs w:val="24"/>
        </w:rPr>
        <w:t xml:space="preserve">Střední školy, Základní školy a Mateřské školy prof. V.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Vejdovského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Olomouc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Hejčín</w:t>
      </w:r>
      <w:proofErr w:type="spellEnd"/>
      <w:r>
        <w:rPr>
          <w:rFonts w:ascii="Arial" w:hAnsi="Arial" w:cs="Arial"/>
          <w:sz w:val="24"/>
        </w:rPr>
        <w:t xml:space="preserve"> (strana </w:t>
      </w:r>
      <w:proofErr w:type="gramStart"/>
      <w:r>
        <w:rPr>
          <w:rFonts w:ascii="Arial" w:hAnsi="Arial" w:cs="Arial"/>
          <w:sz w:val="24"/>
        </w:rPr>
        <w:t>2 - 5</w:t>
      </w:r>
      <w:proofErr w:type="gramEnd"/>
      <w:r>
        <w:rPr>
          <w:rFonts w:ascii="Arial" w:hAnsi="Arial" w:cs="Arial"/>
          <w:sz w:val="24"/>
        </w:rPr>
        <w:t xml:space="preserve">) </w:t>
      </w:r>
    </w:p>
    <w:p w14:paraId="25C78C34" w14:textId="77777777" w:rsidR="00F93E35" w:rsidRDefault="00F93E35" w:rsidP="00F93E35">
      <w:pPr>
        <w:pStyle w:val="Zhlav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02 - Dodatek č. 19 ke zřizovací listině </w:t>
      </w:r>
      <w:r>
        <w:rPr>
          <w:rFonts w:ascii="Arial" w:hAnsi="Arial" w:cs="Arial"/>
          <w:sz w:val="24"/>
          <w:szCs w:val="24"/>
        </w:rPr>
        <w:t>Základní školy Šternberk, Olomoucká 76</w:t>
      </w:r>
      <w:r>
        <w:rPr>
          <w:rFonts w:ascii="Arial" w:hAnsi="Arial" w:cs="Arial"/>
          <w:sz w:val="24"/>
        </w:rPr>
        <w:t xml:space="preserve"> (strana </w:t>
      </w:r>
      <w:proofErr w:type="gramStart"/>
      <w:r>
        <w:rPr>
          <w:rFonts w:ascii="Arial" w:hAnsi="Arial" w:cs="Arial"/>
          <w:sz w:val="24"/>
        </w:rPr>
        <w:t>6 - 7</w:t>
      </w:r>
      <w:proofErr w:type="gramEnd"/>
      <w:r>
        <w:rPr>
          <w:rFonts w:ascii="Arial" w:hAnsi="Arial" w:cs="Arial"/>
          <w:sz w:val="24"/>
        </w:rPr>
        <w:t>)</w:t>
      </w:r>
    </w:p>
    <w:p w14:paraId="735A6E72" w14:textId="77777777" w:rsidR="00F93E35" w:rsidRDefault="00F93E35" w:rsidP="00F93E35">
      <w:pPr>
        <w:pStyle w:val="Zhlav"/>
        <w:spacing w:after="120"/>
        <w:jc w:val="both"/>
        <w:rPr>
          <w:rFonts w:ascii="Arial" w:hAnsi="Arial" w:cs="Arial"/>
          <w:sz w:val="24"/>
        </w:rPr>
      </w:pPr>
    </w:p>
    <w:p w14:paraId="0B51CF37" w14:textId="77777777" w:rsidR="00642C66" w:rsidRDefault="00642C66" w:rsidP="00642C66"/>
    <w:p w14:paraId="5C871518" w14:textId="77777777" w:rsidR="00642C66" w:rsidRDefault="00642C66" w:rsidP="00642C66"/>
    <w:p w14:paraId="454128B0" w14:textId="2E8EE72A" w:rsidR="00F952B8" w:rsidRDefault="00F952B8"/>
    <w:p w14:paraId="3B47095B" w14:textId="2F3EAC65" w:rsidR="006D27B3" w:rsidRPr="006D27B3" w:rsidRDefault="006D27B3" w:rsidP="006D27B3"/>
    <w:p w14:paraId="12686B59" w14:textId="4AEAE1D7" w:rsidR="006D27B3" w:rsidRPr="006D27B3" w:rsidRDefault="006D27B3" w:rsidP="006D27B3"/>
    <w:p w14:paraId="2FE6CAE6" w14:textId="4402B292" w:rsidR="006D27B3" w:rsidRPr="006D27B3" w:rsidRDefault="006D27B3" w:rsidP="006D27B3"/>
    <w:p w14:paraId="36895CC9" w14:textId="4EB96B60" w:rsidR="006D27B3" w:rsidRPr="006D27B3" w:rsidRDefault="006D27B3" w:rsidP="006D27B3"/>
    <w:p w14:paraId="3A593258" w14:textId="0AED2619" w:rsidR="006D27B3" w:rsidRDefault="006D27B3" w:rsidP="006D27B3"/>
    <w:p w14:paraId="46DB558A" w14:textId="676D5B68" w:rsidR="006D27B3" w:rsidRPr="006D27B3" w:rsidRDefault="006D27B3" w:rsidP="006D27B3">
      <w:pPr>
        <w:tabs>
          <w:tab w:val="left" w:pos="6600"/>
        </w:tabs>
      </w:pPr>
      <w:r>
        <w:tab/>
      </w:r>
    </w:p>
    <w:sectPr w:rsidR="006D27B3" w:rsidRPr="006D2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320D" w14:textId="77777777" w:rsidR="00B80181" w:rsidRDefault="00B80181" w:rsidP="00642C66">
      <w:pPr>
        <w:spacing w:after="0" w:line="240" w:lineRule="auto"/>
      </w:pPr>
      <w:r>
        <w:separator/>
      </w:r>
    </w:p>
  </w:endnote>
  <w:endnote w:type="continuationSeparator" w:id="0">
    <w:p w14:paraId="5E42109A" w14:textId="77777777" w:rsidR="00B80181" w:rsidRDefault="00B80181" w:rsidP="006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7676" w14:textId="7666F532" w:rsidR="00554B8E" w:rsidRPr="00145A0A" w:rsidRDefault="00B80181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F93E35">
      <w:rPr>
        <w:rFonts w:ascii="Arial" w:hAnsi="Arial" w:cs="Arial"/>
        <w:i/>
        <w:sz w:val="20"/>
        <w:szCs w:val="20"/>
      </w:rPr>
      <w:t>26</w:t>
    </w:r>
    <w:r w:rsidR="00957DC8">
      <w:rPr>
        <w:rFonts w:ascii="Arial" w:hAnsi="Arial" w:cs="Arial"/>
        <w:i/>
        <w:sz w:val="20"/>
        <w:szCs w:val="20"/>
      </w:rPr>
      <w:t>. 2</w:t>
    </w:r>
    <w:r w:rsidR="00642C66">
      <w:rPr>
        <w:rFonts w:ascii="Arial" w:hAnsi="Arial" w:cs="Arial"/>
        <w:i/>
        <w:sz w:val="20"/>
        <w:szCs w:val="20"/>
      </w:rPr>
      <w:t>. 202</w:t>
    </w:r>
    <w:r w:rsidR="00F93E35">
      <w:rPr>
        <w:rFonts w:ascii="Arial" w:hAnsi="Arial" w:cs="Arial"/>
        <w:i/>
        <w:sz w:val="20"/>
        <w:szCs w:val="20"/>
      </w:rPr>
      <w:t>4</w:t>
    </w:r>
    <w:r w:rsidRPr="00145A0A">
      <w:rPr>
        <w:rFonts w:ascii="Arial" w:hAnsi="Arial" w:cs="Arial"/>
        <w:i/>
        <w:sz w:val="20"/>
        <w:szCs w:val="20"/>
      </w:rPr>
      <w:t xml:space="preserve">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B2C08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F93E35">
      <w:rPr>
        <w:rStyle w:val="slostrnky"/>
        <w:rFonts w:ascii="Arial" w:hAnsi="Arial" w:cs="Arial"/>
        <w:i/>
        <w:sz w:val="20"/>
        <w:szCs w:val="20"/>
      </w:rPr>
      <w:t>7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14:paraId="6A394BF4" w14:textId="2C2CE478" w:rsidR="00554B8E" w:rsidRPr="004046D4" w:rsidRDefault="00AA463D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93E3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93E3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A44C0F">
      <w:rPr>
        <w:rFonts w:ascii="Arial" w:hAnsi="Arial" w:cs="Arial"/>
        <w:i/>
        <w:sz w:val="20"/>
        <w:szCs w:val="20"/>
      </w:rPr>
      <w:t xml:space="preserve"> -</w:t>
    </w:r>
    <w:r w:rsidR="00B80181" w:rsidRPr="00145A0A">
      <w:rPr>
        <w:rFonts w:ascii="Arial" w:hAnsi="Arial" w:cs="Arial"/>
        <w:i/>
        <w:sz w:val="20"/>
        <w:szCs w:val="20"/>
      </w:rPr>
      <w:t xml:space="preserve"> Dodatky zřizovacích listin školských příspěvkových </w:t>
    </w:r>
    <w:proofErr w:type="gramStart"/>
    <w:r w:rsidR="00B80181" w:rsidRPr="00145A0A">
      <w:rPr>
        <w:rFonts w:ascii="Arial" w:hAnsi="Arial" w:cs="Arial"/>
        <w:i/>
        <w:sz w:val="20"/>
        <w:szCs w:val="20"/>
      </w:rPr>
      <w:t>organizací</w:t>
    </w:r>
    <w:r>
      <w:rPr>
        <w:rFonts w:ascii="Arial" w:hAnsi="Arial" w:cs="Arial"/>
        <w:i/>
        <w:sz w:val="20"/>
        <w:szCs w:val="20"/>
      </w:rPr>
      <w:t xml:space="preserve"> - DODATEK</w:t>
    </w:r>
    <w:proofErr w:type="gramEnd"/>
  </w:p>
  <w:p w14:paraId="3323CD99" w14:textId="77777777" w:rsidR="00554B8E" w:rsidRDefault="006D2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C226" w14:textId="77777777" w:rsidR="00B80181" w:rsidRDefault="00B80181" w:rsidP="00642C66">
      <w:pPr>
        <w:spacing w:after="0" w:line="240" w:lineRule="auto"/>
      </w:pPr>
      <w:r>
        <w:separator/>
      </w:r>
    </w:p>
  </w:footnote>
  <w:footnote w:type="continuationSeparator" w:id="0">
    <w:p w14:paraId="7CA7AEA5" w14:textId="77777777" w:rsidR="00B80181" w:rsidRDefault="00B80181" w:rsidP="0064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66"/>
    <w:rsid w:val="004708B0"/>
    <w:rsid w:val="00642C66"/>
    <w:rsid w:val="006D27B3"/>
    <w:rsid w:val="00786E97"/>
    <w:rsid w:val="00957DC8"/>
    <w:rsid w:val="00A44C0F"/>
    <w:rsid w:val="00A737F5"/>
    <w:rsid w:val="00AA463D"/>
    <w:rsid w:val="00B5136E"/>
    <w:rsid w:val="00B80181"/>
    <w:rsid w:val="00CB2C08"/>
    <w:rsid w:val="00D3549C"/>
    <w:rsid w:val="00ED6A6D"/>
    <w:rsid w:val="00F30E0F"/>
    <w:rsid w:val="00F93E35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88D8"/>
  <w15:chartTrackingRefBased/>
  <w15:docId w15:val="{450E1EF8-7913-4452-AA5B-B8EA83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42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2C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42C66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C66"/>
  </w:style>
  <w:style w:type="paragraph" w:styleId="Zpat">
    <w:name w:val="footer"/>
    <w:basedOn w:val="Normln"/>
    <w:link w:val="Zpat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C66"/>
  </w:style>
  <w:style w:type="character" w:styleId="slostrnky">
    <w:name w:val="page number"/>
    <w:basedOn w:val="Standardnpsmoodstavce"/>
    <w:semiHidden/>
    <w:unhideWhenUsed/>
    <w:rsid w:val="0064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13</cp:revision>
  <dcterms:created xsi:type="dcterms:W3CDTF">2023-03-29T07:53:00Z</dcterms:created>
  <dcterms:modified xsi:type="dcterms:W3CDTF">2024-02-19T13:07:00Z</dcterms:modified>
</cp:coreProperties>
</file>