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BEC6" w14:textId="6C22A165" w:rsidR="0062433B" w:rsidRPr="00987681" w:rsidRDefault="00081A12" w:rsidP="0098768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Dodatek č. 1</w:t>
      </w:r>
      <w:r w:rsidR="000715FC">
        <w:rPr>
          <w:rFonts w:ascii="Arial" w:hAnsi="Arial" w:cs="Arial"/>
          <w:b/>
          <w:sz w:val="24"/>
          <w:szCs w:val="24"/>
        </w:rPr>
        <w:t>3</w:t>
      </w:r>
    </w:p>
    <w:p w14:paraId="145CAADE" w14:textId="79668398" w:rsidR="00987681" w:rsidRPr="00987681" w:rsidRDefault="00987681" w:rsidP="00987681">
      <w:pPr>
        <w:pStyle w:val="HlavikaZL"/>
        <w:spacing w:after="0"/>
        <w:rPr>
          <w:rFonts w:cs="Arial"/>
        </w:rPr>
      </w:pPr>
      <w:r>
        <w:rPr>
          <w:rFonts w:cs="Arial"/>
        </w:rPr>
        <w:t>ke</w:t>
      </w:r>
      <w:r w:rsidRPr="00987681">
        <w:rPr>
          <w:rFonts w:cs="Arial"/>
        </w:rPr>
        <w:t xml:space="preserve"> zřizovací listině č. j. </w:t>
      </w:r>
      <w:r w:rsidRPr="00987681">
        <w:rPr>
          <w:rFonts w:cs="Arial"/>
          <w:noProof/>
        </w:rPr>
        <w:t>4612/2001</w:t>
      </w:r>
      <w:r w:rsidRPr="00987681">
        <w:rPr>
          <w:rFonts w:cs="Arial"/>
        </w:rPr>
        <w:t xml:space="preserve">  ze dne 21. </w:t>
      </w:r>
      <w:r w:rsidRPr="00987681">
        <w:rPr>
          <w:rFonts w:cs="Arial"/>
          <w:noProof/>
        </w:rPr>
        <w:t>12. 2001</w:t>
      </w:r>
      <w:r w:rsidRPr="00987681">
        <w:rPr>
          <w:rFonts w:cs="Arial"/>
        </w:rPr>
        <w:t xml:space="preserve"> ve znění dodatku č. 1 č. j. </w:t>
      </w:r>
      <w:r w:rsidRPr="00987681">
        <w:rPr>
          <w:rFonts w:cs="Arial"/>
          <w:noProof/>
        </w:rPr>
        <w:t>17214/2002</w:t>
      </w:r>
      <w:r w:rsidRPr="00987681">
        <w:rPr>
          <w:rFonts w:cs="Arial"/>
        </w:rPr>
        <w:t xml:space="preserve"> ze dne 28. </w:t>
      </w:r>
      <w:r w:rsidRPr="00987681">
        <w:rPr>
          <w:rFonts w:cs="Arial"/>
          <w:noProof/>
        </w:rPr>
        <w:t>11. 2002</w:t>
      </w:r>
      <w:r w:rsidRPr="00987681">
        <w:rPr>
          <w:rFonts w:cs="Arial"/>
        </w:rPr>
        <w:t xml:space="preserve">, dodatku č. 2 č. j. </w:t>
      </w:r>
      <w:r w:rsidRPr="00987681">
        <w:rPr>
          <w:rFonts w:cs="Arial"/>
          <w:noProof/>
        </w:rPr>
        <w:t>4270/2004</w:t>
      </w:r>
      <w:r w:rsidRPr="00987681">
        <w:rPr>
          <w:rFonts w:cs="Arial"/>
        </w:rPr>
        <w:t xml:space="preserve">  ze dne 17. </w:t>
      </w:r>
      <w:r w:rsidRPr="00987681">
        <w:rPr>
          <w:rFonts w:cs="Arial"/>
          <w:noProof/>
        </w:rPr>
        <w:t>3. 2004, dodatku č. 3 č. j. KUOK/23172/05/OŠMT/572 ze dne 24. 6. 2005, dodatku č. 4 č. j. KUOK 24770/2008 ze dne 22. 2. 2008, dodatku č. 5 č. j. KUOK 93929/2009 ze dne 25. 9. 2009, dodatku č. 6 č. j. KUOK 2452/2013 ze dne 21. 12. 2012</w:t>
      </w:r>
      <w:r w:rsidRPr="00987681">
        <w:rPr>
          <w:rFonts w:cs="Arial"/>
        </w:rPr>
        <w:t xml:space="preserve">, </w:t>
      </w:r>
      <w:r w:rsidRPr="00987681">
        <w:rPr>
          <w:rFonts w:cs="Arial"/>
          <w:noProof/>
        </w:rPr>
        <w:t>dodatku č. 7 č. j. KUOK 88218/2014 ze dne 19. 9. 2014, dodatku č. 8 č. j. KUOK 12</w:t>
      </w:r>
      <w:r w:rsidR="00081A12">
        <w:rPr>
          <w:rFonts w:cs="Arial"/>
          <w:noProof/>
        </w:rPr>
        <w:t xml:space="preserve">1566/2016 ze dne 19. 12. 2016, </w:t>
      </w:r>
      <w:r w:rsidRPr="00987681">
        <w:rPr>
          <w:rFonts w:cs="Arial"/>
          <w:noProof/>
        </w:rPr>
        <w:t>dodatku č. 9 č. j. KUOK 68086/2019 ze dne 24. 6. 2019</w:t>
      </w:r>
      <w:r w:rsidR="00081A12">
        <w:rPr>
          <w:rFonts w:cs="Arial"/>
          <w:noProof/>
        </w:rPr>
        <w:t>, dodatku č. 10 č. j. KUOK 100698/2019 ze dne 23. 9. 2019</w:t>
      </w:r>
      <w:r w:rsidR="000715FC">
        <w:rPr>
          <w:rFonts w:cs="Arial"/>
          <w:noProof/>
        </w:rPr>
        <w:t>,</w:t>
      </w:r>
      <w:r w:rsidR="00081A12">
        <w:rPr>
          <w:rFonts w:cs="Arial"/>
          <w:noProof/>
        </w:rPr>
        <w:t xml:space="preserve"> dodatku č. 11 č. j. KUOK 22799/2022 ze dne 14. 2. 2022</w:t>
      </w:r>
      <w:r w:rsidR="000715FC">
        <w:rPr>
          <w:rFonts w:cs="Arial"/>
          <w:noProof/>
        </w:rPr>
        <w:t xml:space="preserve"> a dodatku č. 12 č. j. KUOK 131763/2022 ze dne 12. 12. 2022</w:t>
      </w:r>
    </w:p>
    <w:p w14:paraId="4213C0B8" w14:textId="77777777" w:rsidR="00987681" w:rsidRDefault="00987681"/>
    <w:p w14:paraId="0AD523EB" w14:textId="77777777" w:rsidR="00987681" w:rsidRPr="00FA4650" w:rsidRDefault="00FA4650" w:rsidP="00987681">
      <w:pPr>
        <w:pStyle w:val="Bntext-odsazendole"/>
        <w:rPr>
          <w:rFonts w:cs="Arial"/>
        </w:rPr>
      </w:pPr>
      <w:r>
        <w:rPr>
          <w:rFonts w:cs="Arial"/>
        </w:rPr>
        <w:t>Olomoucký kraj v souladu s ustanovením § 27 zákona č. 250/2000 Sb., o rozpočtových pravidlech územních rozpočtů a v souladu s </w:t>
      </w:r>
      <w:r w:rsidR="004440A4">
        <w:rPr>
          <w:rFonts w:cs="Arial"/>
        </w:rPr>
        <w:t>ustanovením § 35 odst. 2 písm. i</w:t>
      </w:r>
      <w:r>
        <w:rPr>
          <w:rFonts w:cs="Arial"/>
        </w:rPr>
        <w:t>) a § 59 odst. 1 písm. i) zákona č. 129/2000 Sb., o krajích (krajské zřízení), v platném znění,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8"/>
        <w:gridCol w:w="6296"/>
      </w:tblGrid>
      <w:tr w:rsidR="00987681" w:rsidRPr="004C7A20" w14:paraId="1D9C2B4C" w14:textId="77777777" w:rsidTr="00CF4FFF">
        <w:tc>
          <w:tcPr>
            <w:tcW w:w="2880" w:type="dxa"/>
          </w:tcPr>
          <w:p w14:paraId="2DCFB661" w14:textId="77777777" w:rsidR="00987681" w:rsidRDefault="00987681" w:rsidP="00CF4FFF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14:paraId="14947012" w14:textId="77777777" w:rsidR="00987681" w:rsidRPr="004C7A20" w:rsidRDefault="00987681" w:rsidP="00CF4FFF">
            <w:pPr>
              <w:pStyle w:val="Nzevkoly-tab"/>
            </w:pPr>
            <w:r w:rsidRPr="00DD197F">
              <w:rPr>
                <w:noProof/>
              </w:rPr>
              <w:t>Vyšší odborná škola</w:t>
            </w:r>
            <w:r>
              <w:rPr>
                <w:noProof/>
              </w:rPr>
              <w:t xml:space="preserve"> a </w:t>
            </w:r>
            <w:r w:rsidRPr="00DD197F">
              <w:rPr>
                <w:noProof/>
              </w:rPr>
              <w:t>Střední škola a</w:t>
            </w:r>
            <w:r>
              <w:rPr>
                <w:noProof/>
              </w:rPr>
              <w:t>utomobilní</w:t>
            </w:r>
            <w:r w:rsidRPr="00DD197F">
              <w:rPr>
                <w:noProof/>
              </w:rPr>
              <w:t>, Zábřeh, U Dráhy 6</w:t>
            </w:r>
          </w:p>
        </w:tc>
      </w:tr>
      <w:tr w:rsidR="00987681" w:rsidRPr="004C7A20" w14:paraId="5961C343" w14:textId="77777777" w:rsidTr="00CF4FFF">
        <w:tc>
          <w:tcPr>
            <w:tcW w:w="2880" w:type="dxa"/>
          </w:tcPr>
          <w:p w14:paraId="0B35C466" w14:textId="77777777" w:rsidR="00987681" w:rsidRDefault="00987681" w:rsidP="00CF4FFF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14:paraId="28BC42F7" w14:textId="77777777" w:rsidR="00987681" w:rsidRPr="004C7A20" w:rsidRDefault="00987681" w:rsidP="00CF4FFF">
            <w:pPr>
              <w:pStyle w:val="Nzevkoly-tab"/>
            </w:pPr>
            <w:r>
              <w:rPr>
                <w:noProof/>
              </w:rPr>
              <w:t xml:space="preserve">789 01 Zábřeh, </w:t>
            </w:r>
            <w:r w:rsidRPr="00DD197F">
              <w:rPr>
                <w:noProof/>
              </w:rPr>
              <w:t xml:space="preserve">U Dráhy </w:t>
            </w:r>
            <w:r>
              <w:rPr>
                <w:noProof/>
              </w:rPr>
              <w:t>827/6</w:t>
            </w:r>
          </w:p>
        </w:tc>
      </w:tr>
      <w:tr w:rsidR="00987681" w14:paraId="0D0D9A81" w14:textId="77777777" w:rsidTr="00306570">
        <w:trPr>
          <w:trHeight w:val="645"/>
        </w:trPr>
        <w:tc>
          <w:tcPr>
            <w:tcW w:w="2880" w:type="dxa"/>
          </w:tcPr>
          <w:p w14:paraId="168CD0C3" w14:textId="77777777" w:rsidR="00987681" w:rsidRDefault="00987681" w:rsidP="00CF4FFF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14:paraId="33318023" w14:textId="77777777" w:rsidR="00987681" w:rsidRDefault="00987681" w:rsidP="00CF4FFF">
            <w:pPr>
              <w:pStyle w:val="Nzevkoly-tab"/>
            </w:pPr>
            <w:r w:rsidRPr="00DD197F">
              <w:rPr>
                <w:noProof/>
              </w:rPr>
              <w:t>00577324</w:t>
            </w:r>
          </w:p>
        </w:tc>
      </w:tr>
    </w:tbl>
    <w:p w14:paraId="5DED0DE5" w14:textId="77777777" w:rsidR="00987681" w:rsidRDefault="00987681" w:rsidP="00255082">
      <w:pPr>
        <w:pStyle w:val="Bnstylodsazennahoe"/>
      </w:pPr>
      <w:r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0715FC" w:rsidRPr="000715FC" w14:paraId="3FA3218E" w14:textId="77777777" w:rsidTr="00A119C9">
        <w:tc>
          <w:tcPr>
            <w:tcW w:w="9143" w:type="dxa"/>
            <w:shd w:val="clear" w:color="auto" w:fill="auto"/>
          </w:tcPr>
          <w:p w14:paraId="5A8F7DA0" w14:textId="77777777" w:rsidR="000715FC" w:rsidRPr="000715FC" w:rsidRDefault="000715FC" w:rsidP="00A119C9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5FC">
              <w:rPr>
                <w:rFonts w:ascii="Arial" w:hAnsi="Arial" w:cs="Arial"/>
                <w:color w:val="000000"/>
                <w:sz w:val="24"/>
                <w:szCs w:val="24"/>
              </w:rPr>
              <w:t>Stávající článek V. odst. 2 zřizovací listiny, ve znění pozdějších dodatků, se ruší a nahrazuje se novým článkem V. odst. 2 tohoto znění:</w:t>
            </w:r>
          </w:p>
          <w:p w14:paraId="4DD337B8" w14:textId="77777777" w:rsidR="000715FC" w:rsidRPr="000715FC" w:rsidRDefault="000715FC" w:rsidP="00A119C9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B0D6A75" w14:textId="739EEEA3" w:rsidR="000715FC" w:rsidRPr="000715FC" w:rsidRDefault="000715FC" w:rsidP="00A119C9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5FC">
              <w:rPr>
                <w:rFonts w:ascii="Arial" w:hAnsi="Arial" w:cs="Arial"/>
                <w:color w:val="000000"/>
                <w:sz w:val="24"/>
                <w:szCs w:val="24"/>
              </w:rPr>
              <w:t>Příspěvková organizace je povinna svěřený majetek chránit před zničením a poškozením, chránit je</w:t>
            </w:r>
            <w:r w:rsidR="00A2611A">
              <w:rPr>
                <w:rFonts w:ascii="Arial" w:hAnsi="Arial" w:cs="Arial"/>
                <w:color w:val="000000"/>
                <w:sz w:val="24"/>
                <w:szCs w:val="24"/>
              </w:rPr>
              <w:t>j</w:t>
            </w:r>
            <w:r w:rsidRPr="000715FC">
              <w:rPr>
                <w:rFonts w:ascii="Arial" w:hAnsi="Arial" w:cs="Arial"/>
                <w:color w:val="000000"/>
                <w:sz w:val="24"/>
                <w:szCs w:val="24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0CB9D177" w14:textId="77777777" w:rsidR="000715FC" w:rsidRPr="000715FC" w:rsidRDefault="000715FC" w:rsidP="00A119C9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FA5763B" w14:textId="77777777" w:rsidR="000715FC" w:rsidRPr="000715FC" w:rsidRDefault="000715FC" w:rsidP="00A119C9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15FC">
              <w:rPr>
                <w:rFonts w:ascii="Arial" w:hAnsi="Arial" w:cs="Arial"/>
                <w:color w:val="000000"/>
                <w:sz w:val="24"/>
                <w:szCs w:val="24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19B59186" w14:textId="77777777" w:rsidR="000715FC" w:rsidRPr="000715FC" w:rsidRDefault="000715FC" w:rsidP="00A119C9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59C7E38" w14:textId="2CF2523F" w:rsidR="000715FC" w:rsidRPr="000715FC" w:rsidRDefault="000715FC" w:rsidP="00A119C9">
            <w:pPr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 w:rsidRPr="000715F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D8162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0715FC">
              <w:rPr>
                <w:rFonts w:ascii="Arial" w:hAnsi="Arial" w:cs="Arial"/>
                <w:color w:val="000000"/>
                <w:sz w:val="24"/>
                <w:szCs w:val="24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704B1E0C" w14:textId="77777777" w:rsidR="000715FC" w:rsidRPr="000715FC" w:rsidRDefault="000715FC" w:rsidP="000715FC">
      <w:pPr>
        <w:contextualSpacing/>
        <w:jc w:val="both"/>
        <w:rPr>
          <w:rFonts w:ascii="Arial" w:hAnsi="Arial"/>
          <w:sz w:val="24"/>
          <w:szCs w:val="24"/>
        </w:rPr>
      </w:pPr>
    </w:p>
    <w:p w14:paraId="2338D814" w14:textId="70DB3B1F" w:rsidR="000715FC" w:rsidRDefault="000715FC" w:rsidP="000715FC">
      <w:pPr>
        <w:contextualSpacing/>
        <w:jc w:val="both"/>
        <w:rPr>
          <w:rFonts w:ascii="Arial" w:hAnsi="Arial"/>
          <w:sz w:val="24"/>
          <w:szCs w:val="24"/>
        </w:rPr>
      </w:pPr>
      <w:r w:rsidRPr="000715FC">
        <w:rPr>
          <w:rFonts w:ascii="Arial" w:hAnsi="Arial"/>
          <w:sz w:val="24"/>
          <w:szCs w:val="24"/>
        </w:rPr>
        <w:t>V ostatních částech zůstává zřizovací listina beze změny.</w:t>
      </w:r>
    </w:p>
    <w:p w14:paraId="076BB0F3" w14:textId="77777777" w:rsidR="000715FC" w:rsidRPr="000715FC" w:rsidRDefault="000715FC" w:rsidP="000715FC">
      <w:pPr>
        <w:contextualSpacing/>
        <w:jc w:val="both"/>
        <w:rPr>
          <w:rFonts w:ascii="Arial" w:hAnsi="Arial"/>
          <w:sz w:val="24"/>
          <w:szCs w:val="24"/>
        </w:rPr>
      </w:pPr>
    </w:p>
    <w:p w14:paraId="102835BC" w14:textId="2E82F419" w:rsidR="000715FC" w:rsidRPr="000715FC" w:rsidRDefault="000715FC" w:rsidP="000715FC">
      <w:pPr>
        <w:jc w:val="both"/>
        <w:rPr>
          <w:rFonts w:ascii="Arial" w:hAnsi="Arial" w:cs="Arial"/>
          <w:sz w:val="24"/>
          <w:szCs w:val="24"/>
        </w:rPr>
      </w:pPr>
      <w:r w:rsidRPr="000715FC">
        <w:rPr>
          <w:rFonts w:ascii="Arial" w:hAnsi="Arial" w:cs="Arial"/>
          <w:sz w:val="24"/>
          <w:szCs w:val="24"/>
        </w:rPr>
        <w:t>Tento dodatek je vyhotoven v elektronické podobě a nabývá platnosti a účinnosti dnem jeho schválení Zastupitelstvem Olomouckého kraje.</w:t>
      </w:r>
    </w:p>
    <w:p w14:paraId="76A2D170" w14:textId="71A22D95" w:rsidR="00081A12" w:rsidRDefault="000715FC" w:rsidP="000715F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715FC">
        <w:rPr>
          <w:rFonts w:ascii="Arial" w:hAnsi="Arial" w:cs="Arial"/>
          <w:sz w:val="24"/>
          <w:szCs w:val="24"/>
        </w:rPr>
        <w:t>Tento dodatek schválilo Zastupitelstvo Olomouckého kraje dne 26. 2. 2024 usnesením č. UZ/x/x/2024.</w:t>
      </w:r>
    </w:p>
    <w:p w14:paraId="69CCA24B" w14:textId="77777777" w:rsidR="000715FC" w:rsidRPr="000715FC" w:rsidRDefault="000715FC" w:rsidP="000715FC">
      <w:p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5F49B849" w14:textId="00441EC7" w:rsidR="00275589" w:rsidRPr="002F2DD3" w:rsidRDefault="00081A12" w:rsidP="00987681">
      <w:p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V Olomouci dne </w:t>
      </w:r>
      <w:r w:rsidR="000715FC">
        <w:rPr>
          <w:rFonts w:ascii="Arial" w:eastAsia="Times New Roman" w:hAnsi="Arial" w:cs="Times New Roman"/>
          <w:sz w:val="24"/>
          <w:szCs w:val="24"/>
          <w:lang w:eastAsia="cs-CZ"/>
        </w:rPr>
        <w:t>26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. 2. 202</w:t>
      </w:r>
      <w:r w:rsidR="000715FC">
        <w:rPr>
          <w:rFonts w:ascii="Arial" w:eastAsia="Times New Roman" w:hAnsi="Arial" w:cs="Times New Roman"/>
          <w:sz w:val="24"/>
          <w:szCs w:val="24"/>
          <w:lang w:eastAsia="cs-CZ"/>
        </w:rPr>
        <w:t>4</w:t>
      </w:r>
    </w:p>
    <w:p w14:paraId="2A2FB970" w14:textId="77777777" w:rsidR="00081A12" w:rsidRPr="002F2DD3" w:rsidRDefault="00081A12" w:rsidP="00987681">
      <w:pPr>
        <w:spacing w:after="0" w:line="240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081A12" w:rsidRPr="00EF5ADA" w14:paraId="7997C5D9" w14:textId="77777777" w:rsidTr="00C76B48">
        <w:trPr>
          <w:trHeight w:val="63"/>
        </w:trPr>
        <w:tc>
          <w:tcPr>
            <w:tcW w:w="4778" w:type="dxa"/>
          </w:tcPr>
          <w:p w14:paraId="03E9CD44" w14:textId="77777777" w:rsidR="00081A12" w:rsidRDefault="00081A12" w:rsidP="00C76B48">
            <w:pPr>
              <w:spacing w:after="0" w:line="257" w:lineRule="auto"/>
              <w:jc w:val="center"/>
              <w:rPr>
                <w:rFonts w:ascii="Arial" w:hAnsi="Arial" w:cs="Arial"/>
                <w:sz w:val="24"/>
              </w:rPr>
            </w:pPr>
          </w:p>
          <w:p w14:paraId="3B74596F" w14:textId="77777777" w:rsidR="00081A12" w:rsidRPr="00EF5ADA" w:rsidRDefault="00081A12" w:rsidP="00C76B48">
            <w:pPr>
              <w:spacing w:after="0" w:line="257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Ing. Josef Suchánek</w:t>
            </w:r>
          </w:p>
        </w:tc>
      </w:tr>
      <w:tr w:rsidR="00081A12" w:rsidRPr="00EF5ADA" w14:paraId="38415370" w14:textId="77777777" w:rsidTr="00C76B48">
        <w:trPr>
          <w:trHeight w:val="352"/>
        </w:trPr>
        <w:tc>
          <w:tcPr>
            <w:tcW w:w="4778" w:type="dxa"/>
          </w:tcPr>
          <w:p w14:paraId="4E8DFD75" w14:textId="77777777" w:rsidR="00081A12" w:rsidRPr="00EF5ADA" w:rsidRDefault="00081A12" w:rsidP="00C76B48">
            <w:pPr>
              <w:spacing w:after="0" w:line="257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hejtman</w:t>
            </w:r>
            <w:r w:rsidRPr="00EF5ADA">
              <w:rPr>
                <w:rFonts w:ascii="Arial" w:hAnsi="Arial" w:cs="Arial"/>
                <w:sz w:val="24"/>
              </w:rPr>
              <w:t xml:space="preserve"> Olomouckého kraje</w:t>
            </w:r>
          </w:p>
        </w:tc>
      </w:tr>
    </w:tbl>
    <w:p w14:paraId="3D2AB2AD" w14:textId="77777777" w:rsidR="00987681" w:rsidRPr="002F2DD3" w:rsidRDefault="00987681" w:rsidP="00987681">
      <w:pPr>
        <w:spacing w:after="0" w:line="240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A155929" w14:textId="77777777" w:rsidR="00987681" w:rsidRDefault="00987681" w:rsidP="00987681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2F2DD3"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</w:t>
      </w:r>
    </w:p>
    <w:p w14:paraId="0A9FB7A6" w14:textId="5C1132F6" w:rsidR="00987681" w:rsidRPr="00987681" w:rsidRDefault="00987681" w:rsidP="000715FC">
      <w:pPr>
        <w:spacing w:after="0" w:line="240" w:lineRule="auto"/>
      </w:pPr>
    </w:p>
    <w:sectPr w:rsidR="00987681" w:rsidRPr="00987681" w:rsidSect="006332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8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959ED" w14:textId="77777777" w:rsidR="008C695B" w:rsidRDefault="008C695B" w:rsidP="00987681">
      <w:pPr>
        <w:spacing w:after="0" w:line="240" w:lineRule="auto"/>
      </w:pPr>
      <w:r>
        <w:separator/>
      </w:r>
    </w:p>
  </w:endnote>
  <w:endnote w:type="continuationSeparator" w:id="0">
    <w:p w14:paraId="7CDD8CB9" w14:textId="77777777" w:rsidR="008C695B" w:rsidRDefault="008C695B" w:rsidP="00987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9BA03" w14:textId="565C799C" w:rsidR="00C11981" w:rsidRDefault="00C11981" w:rsidP="00C11981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 w:rsidR="00D8162D">
      <w:rPr>
        <w:rFonts w:ascii="Arial" w:eastAsia="Times New Roman" w:hAnsi="Arial" w:cs="Arial"/>
        <w:i/>
        <w:sz w:val="20"/>
        <w:szCs w:val="20"/>
        <w:lang w:eastAsia="cs-CZ"/>
      </w:rPr>
      <w:t>26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r>
      <w:rPr>
        <w:rFonts w:ascii="Arial" w:eastAsia="Times New Roman" w:hAnsi="Arial" w:cs="Arial"/>
        <w:i/>
        <w:sz w:val="20"/>
        <w:szCs w:val="20"/>
        <w:lang w:eastAsia="cs-CZ"/>
      </w:rPr>
      <w:t>2. 2024</w:t>
    </w:r>
    <w:r>
      <w:rPr>
        <w:rFonts w:ascii="Arial" w:eastAsia="Times New Roman" w:hAnsi="Arial" w:cs="Arial"/>
        <w:i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sz w:val="20"/>
        <w:szCs w:val="20"/>
        <w:lang w:eastAsia="cs-CZ"/>
      </w:rPr>
      <w:tab/>
    </w:r>
    <w:r w:rsidRPr="00712B68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 w:rsidRPr="00712B68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Pr="00712B68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Pr="00712B68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sz w:val="20"/>
        <w:szCs w:val="20"/>
        <w:lang w:eastAsia="cs-CZ"/>
      </w:rPr>
      <w:t>7</w:t>
    </w:r>
    <w:r w:rsidRPr="00712B68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Pr="00712B68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6332D2">
      <w:rPr>
        <w:rStyle w:val="slostrnky"/>
        <w:rFonts w:ascii="Arial" w:hAnsi="Arial" w:cs="Arial"/>
        <w:i/>
        <w:sz w:val="20"/>
        <w:szCs w:val="20"/>
      </w:rPr>
      <w:t>234</w:t>
    </w:r>
    <w:r w:rsidRPr="00712B68">
      <w:rPr>
        <w:rFonts w:ascii="Arial" w:eastAsia="Times New Roman" w:hAnsi="Arial" w:cs="Arial"/>
        <w:i/>
        <w:sz w:val="20"/>
        <w:szCs w:val="20"/>
        <w:lang w:eastAsia="cs-CZ"/>
      </w:rPr>
      <w:t>)</w:t>
    </w:r>
    <w:r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</w:p>
  <w:p w14:paraId="2781F6D5" w14:textId="0F63FAEA" w:rsidR="00C11981" w:rsidRPr="002F2DD3" w:rsidRDefault="00D8162D" w:rsidP="00C11981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>12</w:t>
    </w:r>
    <w:r w:rsidR="005A083F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5A083F">
      <w:rPr>
        <w:rFonts w:ascii="Arial" w:hAnsi="Arial" w:cs="Arial"/>
        <w:i/>
        <w:sz w:val="20"/>
        <w:szCs w:val="20"/>
      </w:rPr>
      <w:t>. - Dodatky zřizovacích listin příspěvkových organizací v oblasti školství</w:t>
    </w:r>
  </w:p>
  <w:p w14:paraId="3FE718E1" w14:textId="77777777" w:rsidR="00C11981" w:rsidRDefault="00C11981" w:rsidP="00C11981">
    <w:pPr>
      <w:pStyle w:val="Zpat"/>
    </w:pPr>
    <w:proofErr w:type="spellStart"/>
    <w:r w:rsidRPr="00922193"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83 - </w:t>
    </w:r>
    <w:r>
      <w:rPr>
        <w:rFonts w:ascii="Arial" w:eastAsia="Times New Roman" w:hAnsi="Arial" w:cs="Arial"/>
        <w:i/>
        <w:sz w:val="20"/>
        <w:szCs w:val="20"/>
        <w:lang w:eastAsia="cs-CZ"/>
      </w:rPr>
      <w:t>Dodatek č. 13</w:t>
    </w:r>
    <w:r w:rsidRPr="00987681">
      <w:rPr>
        <w:rFonts w:ascii="Arial" w:eastAsia="Times New Roman" w:hAnsi="Arial" w:cs="Arial"/>
        <w:i/>
        <w:sz w:val="20"/>
        <w:szCs w:val="20"/>
        <w:lang w:eastAsia="cs-CZ"/>
      </w:rPr>
      <w:t xml:space="preserve"> ke zřizo</w:t>
    </w:r>
    <w:r>
      <w:rPr>
        <w:rFonts w:ascii="Arial" w:eastAsia="Times New Roman" w:hAnsi="Arial" w:cs="Arial"/>
        <w:i/>
        <w:sz w:val="20"/>
        <w:szCs w:val="20"/>
        <w:lang w:eastAsia="cs-CZ"/>
      </w:rPr>
      <w:t>vací listině Vyšší odborné školy a Střední školy</w:t>
    </w:r>
    <w:r w:rsidRPr="00987681">
      <w:rPr>
        <w:rFonts w:ascii="Arial" w:eastAsia="Times New Roman" w:hAnsi="Arial" w:cs="Arial"/>
        <w:i/>
        <w:sz w:val="20"/>
        <w:szCs w:val="20"/>
        <w:lang w:eastAsia="cs-CZ"/>
      </w:rPr>
      <w:t xml:space="preserve"> automobilní, Zábřeh, U Dráhy 827/6</w:t>
    </w:r>
  </w:p>
  <w:p w14:paraId="1EC666CC" w14:textId="77777777" w:rsidR="00342DC3" w:rsidRDefault="00342D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759C3" w14:textId="77777777" w:rsidR="008C695B" w:rsidRDefault="008C695B" w:rsidP="00987681">
      <w:pPr>
        <w:spacing w:after="0" w:line="240" w:lineRule="auto"/>
      </w:pPr>
      <w:r>
        <w:separator/>
      </w:r>
    </w:p>
  </w:footnote>
  <w:footnote w:type="continuationSeparator" w:id="0">
    <w:p w14:paraId="5D4F095C" w14:textId="77777777" w:rsidR="008C695B" w:rsidRDefault="008C695B" w:rsidP="00987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76EF" w14:textId="77777777" w:rsidR="00C11981" w:rsidRPr="00987681" w:rsidRDefault="00C11981" w:rsidP="00C11981">
    <w:pPr>
      <w:pStyle w:val="Zhlav"/>
      <w:jc w:val="center"/>
      <w:rPr>
        <w:rFonts w:ascii="Arial" w:hAnsi="Arial" w:cs="Arial"/>
        <w:i/>
        <w:sz w:val="24"/>
      </w:rPr>
    </w:pPr>
    <w:proofErr w:type="spellStart"/>
    <w:r w:rsidRPr="00922193">
      <w:rPr>
        <w:rFonts w:ascii="Arial" w:hAnsi="Arial" w:cs="Arial"/>
        <w:i/>
        <w:sz w:val="24"/>
      </w:rPr>
      <w:t>Usnesení_příloha</w:t>
    </w:r>
    <w:proofErr w:type="spellEnd"/>
    <w:r>
      <w:rPr>
        <w:rFonts w:ascii="Arial" w:hAnsi="Arial" w:cs="Arial"/>
        <w:i/>
        <w:sz w:val="24"/>
      </w:rPr>
      <w:t xml:space="preserve"> č. 83 - Dodatek č. 13</w:t>
    </w:r>
    <w:r w:rsidRPr="00987681">
      <w:rPr>
        <w:rFonts w:ascii="Arial" w:hAnsi="Arial" w:cs="Arial"/>
        <w:i/>
        <w:sz w:val="24"/>
      </w:rPr>
      <w:t xml:space="preserve"> ke zřizo</w:t>
    </w:r>
    <w:r>
      <w:rPr>
        <w:rFonts w:ascii="Arial" w:hAnsi="Arial" w:cs="Arial"/>
        <w:i/>
        <w:sz w:val="24"/>
      </w:rPr>
      <w:t>vací listině Vyšší odborné školy a Střední školy</w:t>
    </w:r>
    <w:r w:rsidRPr="00987681">
      <w:rPr>
        <w:rFonts w:ascii="Arial" w:hAnsi="Arial" w:cs="Arial"/>
        <w:i/>
        <w:sz w:val="24"/>
      </w:rPr>
      <w:t xml:space="preserve"> automobilní, Zábřeh, U Dráhy 827/6</w:t>
    </w:r>
  </w:p>
  <w:p w14:paraId="210AFACC" w14:textId="77777777" w:rsidR="00C11981" w:rsidRDefault="00C119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81"/>
    <w:rsid w:val="000715FC"/>
    <w:rsid w:val="00081A12"/>
    <w:rsid w:val="000C7481"/>
    <w:rsid w:val="001040CC"/>
    <w:rsid w:val="001721C7"/>
    <w:rsid w:val="00240707"/>
    <w:rsid w:val="00255082"/>
    <w:rsid w:val="00275589"/>
    <w:rsid w:val="00306570"/>
    <w:rsid w:val="00342DC3"/>
    <w:rsid w:val="00371FDC"/>
    <w:rsid w:val="00381BE6"/>
    <w:rsid w:val="003846DC"/>
    <w:rsid w:val="003A36F2"/>
    <w:rsid w:val="003F121C"/>
    <w:rsid w:val="004032CF"/>
    <w:rsid w:val="00411E2B"/>
    <w:rsid w:val="004440A4"/>
    <w:rsid w:val="004D5CC5"/>
    <w:rsid w:val="00582C67"/>
    <w:rsid w:val="005A083F"/>
    <w:rsid w:val="005A1A13"/>
    <w:rsid w:val="005C156C"/>
    <w:rsid w:val="0062433B"/>
    <w:rsid w:val="006332D2"/>
    <w:rsid w:val="006718A3"/>
    <w:rsid w:val="006959C9"/>
    <w:rsid w:val="00712B68"/>
    <w:rsid w:val="007214B0"/>
    <w:rsid w:val="00725B4D"/>
    <w:rsid w:val="008C695B"/>
    <w:rsid w:val="00902157"/>
    <w:rsid w:val="009528CD"/>
    <w:rsid w:val="00987681"/>
    <w:rsid w:val="00A2611A"/>
    <w:rsid w:val="00B87590"/>
    <w:rsid w:val="00C11981"/>
    <w:rsid w:val="00D8162D"/>
    <w:rsid w:val="00E914B5"/>
    <w:rsid w:val="00E92903"/>
    <w:rsid w:val="00EC7CFB"/>
    <w:rsid w:val="00F03165"/>
    <w:rsid w:val="00F273AB"/>
    <w:rsid w:val="00FA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34232"/>
  <w15:chartTrackingRefBased/>
  <w15:docId w15:val="{18CD1A4E-2D60-46D1-913F-2F1E0204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7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7681"/>
  </w:style>
  <w:style w:type="paragraph" w:styleId="Zpat">
    <w:name w:val="footer"/>
    <w:basedOn w:val="Normln"/>
    <w:link w:val="ZpatChar"/>
    <w:uiPriority w:val="99"/>
    <w:unhideWhenUsed/>
    <w:rsid w:val="00987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7681"/>
  </w:style>
  <w:style w:type="paragraph" w:customStyle="1" w:styleId="HlavikaZL">
    <w:name w:val="Hlavička ZL"/>
    <w:basedOn w:val="Normln"/>
    <w:rsid w:val="00987681"/>
    <w:pPr>
      <w:spacing w:after="360" w:line="240" w:lineRule="auto"/>
      <w:contextualSpacing/>
      <w:jc w:val="center"/>
    </w:pPr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Nzev-tabulka">
    <w:name w:val="Název-tabulka"/>
    <w:basedOn w:val="Normln"/>
    <w:rsid w:val="00987681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zevkoly-tab">
    <w:name w:val="Název školy-tab."/>
    <w:basedOn w:val="HlavikaZL"/>
    <w:rsid w:val="00987681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255082"/>
    <w:pPr>
      <w:spacing w:before="120" w:after="36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text-odsazendole">
    <w:name w:val="Běžný text-odsazený dole"/>
    <w:basedOn w:val="Normln"/>
    <w:link w:val="Bntext-odsazendoleChar"/>
    <w:rsid w:val="00987681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Bntext-odsazendoleChar">
    <w:name w:val="Běžný text-odsazený dole Char"/>
    <w:link w:val="Bntext-odsazendole"/>
    <w:rsid w:val="00987681"/>
    <w:rPr>
      <w:rFonts w:ascii="Arial" w:eastAsia="Times New Roman" w:hAnsi="Arial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987681"/>
  </w:style>
  <w:style w:type="paragraph" w:customStyle="1" w:styleId="Hejtman-podpis">
    <w:name w:val="Hejtman-podpis"/>
    <w:basedOn w:val="Normln"/>
    <w:rsid w:val="00987681"/>
    <w:pPr>
      <w:spacing w:after="360" w:line="240" w:lineRule="auto"/>
      <w:jc w:val="right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492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9</cp:revision>
  <dcterms:created xsi:type="dcterms:W3CDTF">2024-01-18T13:43:00Z</dcterms:created>
  <dcterms:modified xsi:type="dcterms:W3CDTF">2024-02-08T08:20:00Z</dcterms:modified>
</cp:coreProperties>
</file>