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009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70737A3E" w14:textId="77777777" w:rsidR="004B72B5" w:rsidRDefault="004B72B5" w:rsidP="00AC1C7C">
      <w:pPr>
        <w:jc w:val="both"/>
        <w:rPr>
          <w:rFonts w:ascii="Arial" w:hAnsi="Arial"/>
        </w:rPr>
      </w:pPr>
    </w:p>
    <w:p w14:paraId="0E68413A" w14:textId="77777777" w:rsidR="00205FE7" w:rsidRDefault="00205FE7" w:rsidP="00205FE7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11. 12. 2023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4,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4 </w:t>
      </w:r>
      <w:r>
        <w:t>a</w:t>
      </w:r>
      <w:r w:rsidRPr="0072049C">
        <w:t xml:space="preserve">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14:paraId="509B11BB" w14:textId="77777777" w:rsidR="00205FE7" w:rsidRDefault="00205FE7" w:rsidP="00205FE7">
      <w:pPr>
        <w:pStyle w:val="Zkladntextodsazendek"/>
        <w:ind w:left="0"/>
        <w:rPr>
          <w:rFonts w:cs="Arial"/>
          <w:szCs w:val="24"/>
        </w:rPr>
      </w:pPr>
    </w:p>
    <w:p w14:paraId="68040D98" w14:textId="77777777" w:rsidR="00205FE7" w:rsidRDefault="00205FE7" w:rsidP="00205FE7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7E8A782D" w14:textId="77777777" w:rsidR="00205FE7" w:rsidRDefault="00205FE7" w:rsidP="00205FE7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21314F22" w14:textId="77777777" w:rsidR="00205FE7" w:rsidRDefault="00205FE7" w:rsidP="00205FE7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7BB59DB2" w14:textId="77777777" w:rsidR="00205FE7" w:rsidRDefault="00205FE7" w:rsidP="00205FE7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016FA769" w14:textId="77777777" w:rsidR="00205FE7" w:rsidRDefault="00205FE7" w:rsidP="00205FE7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3376106E" w14:textId="77777777" w:rsidR="00205FE7" w:rsidRDefault="00205FE7" w:rsidP="00205FE7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Zpracování materiálu na jednání 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>
        <w:rPr>
          <w:rFonts w:cs="Arial"/>
          <w:szCs w:val="24"/>
        </w:rPr>
        <w:t xml:space="preserve"> Všechna schválená rozpočtová opatření jsou zveřejněna na webových stránkách Olomouckého kraje v sekci Ekonomika, finance a majetek / Rozpočtová opatření Olomouckého kraje / Rozpočtová opatření 2024 (</w:t>
      </w:r>
      <w:hyperlink r:id="rId9" w:history="1">
        <w:r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>
        <w:rPr>
          <w:rFonts w:cs="Arial"/>
          <w:szCs w:val="24"/>
        </w:rPr>
        <w:t>).</w:t>
      </w:r>
    </w:p>
    <w:p w14:paraId="3D5A22BD" w14:textId="161A6A2F" w:rsidR="0040210B" w:rsidRDefault="0040210B" w:rsidP="00FB216C">
      <w:pPr>
        <w:pStyle w:val="Zkladntextodsazendek"/>
        <w:ind w:left="0"/>
      </w:pPr>
    </w:p>
    <w:p w14:paraId="45F37DCF" w14:textId="77777777" w:rsidR="00FB216C" w:rsidRDefault="00FB216C" w:rsidP="00FB216C">
      <w:pPr>
        <w:pStyle w:val="Zkladntextodsazendek"/>
        <w:ind w:left="0"/>
      </w:pPr>
      <w:r>
        <w:t xml:space="preserve"> </w:t>
      </w:r>
    </w:p>
    <w:p w14:paraId="292E3D2D" w14:textId="5B513759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3F58D1">
        <w:rPr>
          <w:rFonts w:ascii="Arial" w:hAnsi="Arial" w:cs="Arial"/>
        </w:rPr>
        <w:t>19</w:t>
      </w:r>
      <w:r w:rsidR="006810FD">
        <w:rPr>
          <w:rFonts w:ascii="Arial" w:hAnsi="Arial" w:cs="Arial"/>
        </w:rPr>
        <w:t>.</w:t>
      </w:r>
      <w:r w:rsidR="003F58D1">
        <w:rPr>
          <w:rFonts w:ascii="Arial" w:hAnsi="Arial" w:cs="Arial"/>
        </w:rPr>
        <w:t>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3F58D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3F58D1">
        <w:rPr>
          <w:rFonts w:ascii="Arial" w:hAnsi="Arial" w:cs="Arial"/>
        </w:rPr>
        <w:t>66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3F58D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3F58D1">
        <w:rPr>
          <w:rFonts w:ascii="Arial" w:hAnsi="Arial" w:cs="Arial"/>
        </w:rPr>
        <w:t>77</w:t>
      </w:r>
      <w:proofErr w:type="gramEnd"/>
      <w:r w:rsidR="00FD7D7D">
        <w:rPr>
          <w:rFonts w:ascii="Arial" w:hAnsi="Arial" w:cs="Arial"/>
        </w:rPr>
        <w:t>/2</w:t>
      </w:r>
      <w:r w:rsidR="003F58D1">
        <w:rPr>
          <w:rFonts w:ascii="Arial" w:hAnsi="Arial" w:cs="Arial"/>
        </w:rPr>
        <w:t xml:space="preserve">4 a 80/24 - </w:t>
      </w:r>
      <w:r w:rsidR="0001007F">
        <w:rPr>
          <w:rFonts w:ascii="Arial" w:hAnsi="Arial" w:cs="Arial"/>
        </w:rPr>
        <w:t>91</w:t>
      </w:r>
      <w:r w:rsidR="003F58D1">
        <w:rPr>
          <w:rFonts w:ascii="Arial" w:hAnsi="Arial" w:cs="Arial"/>
        </w:rPr>
        <w:t xml:space="preserve">/24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6DEDAC0E" w14:textId="403E7DF1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3F58D1">
        <w:rPr>
          <w:rFonts w:ascii="Arial" w:hAnsi="Arial" w:cs="Arial"/>
        </w:rPr>
        <w:t>66/</w:t>
      </w:r>
      <w:proofErr w:type="gramStart"/>
      <w:r w:rsidR="003F58D1">
        <w:rPr>
          <w:rFonts w:ascii="Arial" w:hAnsi="Arial" w:cs="Arial"/>
        </w:rPr>
        <w:t>24 - 77</w:t>
      </w:r>
      <w:proofErr w:type="gramEnd"/>
      <w:r w:rsidR="003F58D1">
        <w:rPr>
          <w:rFonts w:ascii="Arial" w:hAnsi="Arial" w:cs="Arial"/>
        </w:rPr>
        <w:t>/24 a 89/24 - 90/24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UR//202</w:t>
      </w:r>
      <w:r w:rsidR="003F58D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51EE8494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133F285C" w14:textId="49ACD857" w:rsidR="006810FD" w:rsidRDefault="006810FD" w:rsidP="006810F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80/</w:t>
      </w:r>
      <w:r w:rsidRPr="00FD7D7D">
        <w:rPr>
          <w:rFonts w:ascii="Arial" w:hAnsi="Arial" w:cs="Arial"/>
        </w:rPr>
        <w:t>2</w:t>
      </w:r>
      <w:r w:rsidR="006100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86E68" w:rsidRPr="00B86E68">
        <w:rPr>
          <w:rFonts w:ascii="Arial" w:hAnsi="Arial" w:cs="Arial"/>
        </w:rPr>
        <w:t>UR/</w:t>
      </w:r>
      <w:r w:rsidR="00151C5F">
        <w:rPr>
          <w:rFonts w:ascii="Arial" w:hAnsi="Arial" w:cs="Arial"/>
        </w:rPr>
        <w:t>102/17</w:t>
      </w:r>
      <w:r w:rsidR="00B86E68" w:rsidRPr="00B86E68">
        <w:rPr>
          <w:rFonts w:ascii="Arial" w:hAnsi="Arial" w:cs="Arial"/>
        </w:rPr>
        <w:t>/202</w:t>
      </w:r>
      <w:r w:rsidR="006100E8">
        <w:rPr>
          <w:rFonts w:ascii="Arial" w:hAnsi="Arial" w:cs="Arial"/>
        </w:rPr>
        <w:t>4</w:t>
      </w:r>
    </w:p>
    <w:p w14:paraId="780B9363" w14:textId="6BDC9C98" w:rsidR="006100E8" w:rsidRDefault="006100E8" w:rsidP="006100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81/24,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61303D">
        <w:rPr>
          <w:rFonts w:ascii="Arial" w:hAnsi="Arial" w:cs="Arial"/>
        </w:rPr>
        <w:t>UR/</w:t>
      </w:r>
      <w:r w:rsidR="00151C5F">
        <w:rPr>
          <w:rFonts w:ascii="Arial" w:hAnsi="Arial" w:cs="Arial"/>
        </w:rPr>
        <w:t>102/38</w:t>
      </w:r>
      <w:r w:rsidRPr="0061303D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2552E443" w14:textId="17A2FD0F" w:rsidR="006100E8" w:rsidRDefault="006100E8" w:rsidP="006100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82/24,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61303D">
        <w:rPr>
          <w:rFonts w:ascii="Arial" w:hAnsi="Arial" w:cs="Arial"/>
        </w:rPr>
        <w:t>UR/</w:t>
      </w:r>
      <w:r w:rsidR="00151C5F">
        <w:rPr>
          <w:rFonts w:ascii="Arial" w:hAnsi="Arial" w:cs="Arial"/>
        </w:rPr>
        <w:t>102/37</w:t>
      </w:r>
      <w:r w:rsidRPr="0061303D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3CE615F8" w14:textId="28CCEF31" w:rsidR="006100E8" w:rsidRDefault="006100E8" w:rsidP="006100E8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40210B">
        <w:rPr>
          <w:rFonts w:ascii="Arial" w:hAnsi="Arial" w:cs="Arial"/>
        </w:rPr>
        <w:t xml:space="preserve">odbor sociálních věcí </w:t>
      </w:r>
      <w:r>
        <w:rPr>
          <w:rFonts w:ascii="Arial" w:hAnsi="Arial" w:cs="Arial"/>
        </w:rPr>
        <w:t>83</w:t>
      </w:r>
      <w:r w:rsidRPr="0040210B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40210B">
        <w:rPr>
          <w:rFonts w:ascii="Arial" w:hAnsi="Arial" w:cs="Arial"/>
        </w:rPr>
        <w:t>, schváleno usnesením ROK č. UR/</w:t>
      </w:r>
      <w:r w:rsidR="00414D00">
        <w:rPr>
          <w:rFonts w:ascii="Arial" w:hAnsi="Arial" w:cs="Arial"/>
        </w:rPr>
        <w:t>102/53</w:t>
      </w:r>
      <w:r w:rsidRPr="0040210B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61E5A47B" w14:textId="151F0E71" w:rsidR="006100E8" w:rsidRDefault="006100E8" w:rsidP="006100E8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40210B">
        <w:rPr>
          <w:rFonts w:ascii="Arial" w:hAnsi="Arial" w:cs="Arial"/>
        </w:rPr>
        <w:lastRenderedPageBreak/>
        <w:t xml:space="preserve">odbor sociálních věcí </w:t>
      </w:r>
      <w:r>
        <w:rPr>
          <w:rFonts w:ascii="Arial" w:hAnsi="Arial" w:cs="Arial"/>
        </w:rPr>
        <w:t>84</w:t>
      </w:r>
      <w:r w:rsidRPr="0040210B">
        <w:rPr>
          <w:rFonts w:ascii="Arial" w:hAnsi="Arial" w:cs="Arial"/>
        </w:rPr>
        <w:t>/</w:t>
      </w:r>
      <w:proofErr w:type="gramStart"/>
      <w:r w:rsidRPr="0040210B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40210B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85</w:t>
      </w:r>
      <w:proofErr w:type="gramEnd"/>
      <w:r w:rsidRPr="0040210B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40210B">
        <w:rPr>
          <w:rFonts w:ascii="Arial" w:hAnsi="Arial" w:cs="Arial"/>
        </w:rPr>
        <w:t>, schváleno usnesením ROK č. UR/</w:t>
      </w:r>
      <w:r w:rsidR="00414D00">
        <w:rPr>
          <w:rFonts w:ascii="Arial" w:hAnsi="Arial" w:cs="Arial"/>
        </w:rPr>
        <w:t>102/51</w:t>
      </w:r>
      <w:r w:rsidRPr="0040210B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1FAFF8BC" w14:textId="08E4D9F1" w:rsidR="006100E8" w:rsidRPr="006100E8" w:rsidRDefault="006100E8" w:rsidP="006100E8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40210B">
        <w:rPr>
          <w:rFonts w:ascii="Arial" w:hAnsi="Arial" w:cs="Arial"/>
        </w:rPr>
        <w:t xml:space="preserve">odbor sociálních věcí </w:t>
      </w:r>
      <w:r>
        <w:rPr>
          <w:rFonts w:ascii="Arial" w:hAnsi="Arial" w:cs="Arial"/>
        </w:rPr>
        <w:t>86</w:t>
      </w:r>
      <w:r w:rsidRPr="0040210B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40210B">
        <w:rPr>
          <w:rFonts w:ascii="Arial" w:hAnsi="Arial" w:cs="Arial"/>
        </w:rPr>
        <w:t>, schváleno usnesením ROK č. UR/</w:t>
      </w:r>
      <w:r w:rsidR="00414D00">
        <w:rPr>
          <w:rFonts w:ascii="Arial" w:hAnsi="Arial" w:cs="Arial"/>
        </w:rPr>
        <w:t>102/52</w:t>
      </w:r>
      <w:r w:rsidRPr="0040210B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1E163A61" w14:textId="71D8F8AB" w:rsidR="006C7D23" w:rsidRDefault="006C7D23" w:rsidP="006C7D2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6100E8">
        <w:rPr>
          <w:rFonts w:ascii="Arial" w:hAnsi="Arial" w:cs="Arial"/>
        </w:rPr>
        <w:t>87</w:t>
      </w:r>
      <w:r>
        <w:rPr>
          <w:rFonts w:ascii="Arial" w:hAnsi="Arial" w:cs="Arial"/>
        </w:rPr>
        <w:t>/2</w:t>
      </w:r>
      <w:r w:rsidR="006100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1303D" w:rsidRPr="0061303D">
        <w:rPr>
          <w:rFonts w:ascii="Arial" w:hAnsi="Arial" w:cs="Arial"/>
        </w:rPr>
        <w:t>UR/</w:t>
      </w:r>
      <w:r w:rsidR="003B077D">
        <w:rPr>
          <w:rFonts w:ascii="Arial" w:hAnsi="Arial" w:cs="Arial"/>
        </w:rPr>
        <w:t>102/25</w:t>
      </w:r>
      <w:r w:rsidR="0061303D" w:rsidRPr="0061303D">
        <w:rPr>
          <w:rFonts w:ascii="Arial" w:hAnsi="Arial" w:cs="Arial"/>
        </w:rPr>
        <w:t>/202</w:t>
      </w:r>
      <w:r w:rsidR="006100E8">
        <w:rPr>
          <w:rFonts w:ascii="Arial" w:hAnsi="Arial" w:cs="Arial"/>
        </w:rPr>
        <w:t>4</w:t>
      </w:r>
    </w:p>
    <w:p w14:paraId="5A0A1330" w14:textId="62285497" w:rsidR="0016339C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6100E8">
        <w:rPr>
          <w:rFonts w:ascii="Arial" w:hAnsi="Arial" w:cs="Arial"/>
        </w:rPr>
        <w:t>životního prostředí a zemědělství</w:t>
      </w:r>
      <w:r w:rsidR="0054313C" w:rsidRPr="00FD7D7D">
        <w:rPr>
          <w:rFonts w:ascii="Arial" w:hAnsi="Arial" w:cs="Arial"/>
        </w:rPr>
        <w:t xml:space="preserve"> </w:t>
      </w:r>
      <w:r w:rsidR="006100E8">
        <w:rPr>
          <w:rFonts w:ascii="Arial" w:hAnsi="Arial" w:cs="Arial"/>
        </w:rPr>
        <w:t>88</w:t>
      </w:r>
      <w:r w:rsidR="0054313C" w:rsidRPr="00FD7D7D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6100E8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40210B" w:rsidRPr="0040210B">
        <w:rPr>
          <w:rFonts w:ascii="Arial" w:hAnsi="Arial" w:cs="Arial"/>
        </w:rPr>
        <w:t>UR/</w:t>
      </w:r>
      <w:r w:rsidR="003B077D">
        <w:rPr>
          <w:rFonts w:ascii="Arial" w:hAnsi="Arial" w:cs="Arial"/>
        </w:rPr>
        <w:t>102/29</w:t>
      </w:r>
      <w:r w:rsidR="0040210B" w:rsidRPr="0040210B">
        <w:rPr>
          <w:rFonts w:ascii="Arial" w:hAnsi="Arial" w:cs="Arial"/>
        </w:rPr>
        <w:t>/202</w:t>
      </w:r>
      <w:r w:rsidR="006100E8">
        <w:rPr>
          <w:rFonts w:ascii="Arial" w:hAnsi="Arial" w:cs="Arial"/>
        </w:rPr>
        <w:t>4</w:t>
      </w:r>
    </w:p>
    <w:p w14:paraId="209B83BD" w14:textId="7131CEA3" w:rsidR="006100E8" w:rsidRDefault="006100E8" w:rsidP="006100E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01007F">
        <w:rPr>
          <w:rFonts w:ascii="Arial" w:hAnsi="Arial" w:cs="Arial"/>
        </w:rPr>
        <w:t>91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B86E68">
        <w:rPr>
          <w:rFonts w:ascii="Arial" w:hAnsi="Arial" w:cs="Arial"/>
        </w:rPr>
        <w:t>UR/</w:t>
      </w:r>
      <w:r w:rsidR="003B077D">
        <w:rPr>
          <w:rFonts w:ascii="Arial" w:hAnsi="Arial" w:cs="Arial"/>
        </w:rPr>
        <w:t>102/68</w:t>
      </w:r>
      <w:r w:rsidRPr="00B86E68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2059659A" w14:textId="77777777" w:rsidR="006100E8" w:rsidRDefault="006100E8" w:rsidP="006100E8">
      <w:pPr>
        <w:pStyle w:val="Odstavecseseznamem"/>
        <w:ind w:left="426"/>
        <w:jc w:val="both"/>
        <w:rPr>
          <w:rFonts w:ascii="Arial" w:hAnsi="Arial" w:cs="Arial"/>
        </w:rPr>
      </w:pPr>
    </w:p>
    <w:p w14:paraId="7BE8319E" w14:textId="77777777" w:rsidR="0040210B" w:rsidRDefault="0040210B" w:rsidP="0040210B">
      <w:pPr>
        <w:pStyle w:val="Odstavecseseznamem"/>
        <w:ind w:left="426"/>
        <w:jc w:val="both"/>
        <w:rPr>
          <w:rFonts w:ascii="Arial" w:hAnsi="Arial" w:cs="Arial"/>
        </w:rPr>
      </w:pPr>
    </w:p>
    <w:p w14:paraId="15C46EFD" w14:textId="77777777" w:rsidR="0040210B" w:rsidRPr="0040210B" w:rsidRDefault="0040210B" w:rsidP="0040210B">
      <w:pPr>
        <w:pStyle w:val="Odstavecseseznamem"/>
        <w:ind w:left="426"/>
        <w:jc w:val="both"/>
        <w:rPr>
          <w:rFonts w:ascii="Arial" w:hAnsi="Arial" w:cs="Arial"/>
        </w:rPr>
      </w:pPr>
    </w:p>
    <w:p w14:paraId="2BE2ABAA" w14:textId="03EA4542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6100E8">
        <w:rPr>
          <w:rFonts w:ascii="Arial" w:hAnsi="Arial" w:cs="Arial"/>
        </w:rPr>
        <w:t>19</w:t>
      </w:r>
      <w:r w:rsidR="00E43310">
        <w:rPr>
          <w:rFonts w:ascii="Arial" w:hAnsi="Arial" w:cs="Arial"/>
        </w:rPr>
        <w:t>.2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6100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F03210">
        <w:rPr>
          <w:rFonts w:ascii="Arial" w:hAnsi="Arial" w:cs="Arial"/>
        </w:rPr>
        <w:t>78</w:t>
      </w:r>
      <w:r w:rsidR="005B671B">
        <w:rPr>
          <w:rFonts w:ascii="Arial" w:hAnsi="Arial" w:cs="Arial"/>
        </w:rPr>
        <w:t>/</w:t>
      </w:r>
      <w:proofErr w:type="gramStart"/>
      <w:r w:rsidR="005B671B">
        <w:rPr>
          <w:rFonts w:ascii="Arial" w:hAnsi="Arial" w:cs="Arial"/>
        </w:rPr>
        <w:t>2</w:t>
      </w:r>
      <w:r w:rsidR="00F03210">
        <w:rPr>
          <w:rFonts w:ascii="Arial" w:hAnsi="Arial" w:cs="Arial"/>
        </w:rPr>
        <w:t>4</w:t>
      </w:r>
      <w:r w:rsidR="005B671B">
        <w:rPr>
          <w:rFonts w:ascii="Arial" w:hAnsi="Arial" w:cs="Arial"/>
        </w:rPr>
        <w:t xml:space="preserve"> - </w:t>
      </w:r>
      <w:r w:rsidR="00F03210">
        <w:rPr>
          <w:rFonts w:ascii="Arial" w:hAnsi="Arial" w:cs="Arial"/>
        </w:rPr>
        <w:t>79</w:t>
      </w:r>
      <w:proofErr w:type="gramEnd"/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F03210">
        <w:rPr>
          <w:rFonts w:ascii="Arial" w:hAnsi="Arial" w:cs="Arial"/>
        </w:rPr>
        <w:t>4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14:paraId="31E064BC" w14:textId="77777777" w:rsidR="00983392" w:rsidRDefault="00983392" w:rsidP="00A264D1">
      <w:pPr>
        <w:jc w:val="both"/>
        <w:rPr>
          <w:rFonts w:ascii="Arial" w:hAnsi="Arial" w:cs="Arial"/>
        </w:rPr>
      </w:pPr>
    </w:p>
    <w:p w14:paraId="0885612F" w14:textId="77777777" w:rsidR="00983392" w:rsidRDefault="00983392" w:rsidP="00A264D1">
      <w:pPr>
        <w:jc w:val="both"/>
        <w:rPr>
          <w:rFonts w:ascii="Arial" w:hAnsi="Arial" w:cs="Arial"/>
        </w:rPr>
      </w:pPr>
    </w:p>
    <w:p w14:paraId="7FEDF63A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670C0B13" w14:textId="77777777" w:rsidR="001821F2" w:rsidRDefault="001821F2">
      <w:pPr>
        <w:rPr>
          <w:rFonts w:ascii="Arial" w:hAnsi="Arial" w:cs="Arial"/>
          <w:u w:val="single"/>
        </w:rPr>
      </w:pPr>
    </w:p>
    <w:p w14:paraId="5411C96B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968EED4" w14:textId="5BEF77E3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F03210">
        <w:rPr>
          <w:rFonts w:ascii="Arial" w:hAnsi="Arial" w:cs="Arial"/>
        </w:rPr>
        <w:t>19</w:t>
      </w:r>
      <w:r w:rsidR="00E43310">
        <w:rPr>
          <w:rFonts w:ascii="Arial" w:hAnsi="Arial" w:cs="Arial"/>
        </w:rPr>
        <w:t>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F03210">
        <w:rPr>
          <w:rFonts w:ascii="Arial" w:hAnsi="Arial" w:cs="Arial"/>
        </w:rPr>
        <w:t>4</w:t>
      </w:r>
    </w:p>
    <w:p w14:paraId="599F1680" w14:textId="77E8D8A4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FA27EE">
        <w:rPr>
          <w:rFonts w:ascii="Arial" w:hAnsi="Arial" w:cs="Arial"/>
        </w:rPr>
        <w:t xml:space="preserve"> </w:t>
      </w:r>
      <w:r w:rsidR="00EF5973">
        <w:rPr>
          <w:rFonts w:ascii="Arial" w:hAnsi="Arial" w:cs="Arial"/>
        </w:rPr>
        <w:t>13</w:t>
      </w:r>
      <w:proofErr w:type="gramEnd"/>
      <w:r w:rsidR="00B13575">
        <w:rPr>
          <w:rFonts w:ascii="Arial" w:hAnsi="Arial" w:cs="Arial"/>
        </w:rPr>
        <w:t>)</w:t>
      </w:r>
    </w:p>
    <w:p w14:paraId="472F2463" w14:textId="77777777"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7693B56A" w14:textId="77777777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14:paraId="1BA3A057" w14:textId="64DA7C77"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F03210">
        <w:rPr>
          <w:rFonts w:ascii="Arial" w:hAnsi="Arial" w:cs="Arial"/>
        </w:rPr>
        <w:t>19</w:t>
      </w:r>
      <w:r w:rsidR="00E43310">
        <w:rPr>
          <w:rFonts w:ascii="Arial" w:hAnsi="Arial" w:cs="Arial"/>
        </w:rPr>
        <w:t>.2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F032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14:paraId="6F4AF4C2" w14:textId="0EBA3BDE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A27EE">
        <w:rPr>
          <w:rFonts w:ascii="Arial" w:hAnsi="Arial" w:cs="Arial"/>
        </w:rPr>
        <w:t xml:space="preserve"> </w:t>
      </w:r>
      <w:r w:rsidR="00EF5973">
        <w:rPr>
          <w:rFonts w:ascii="Arial" w:hAnsi="Arial" w:cs="Arial"/>
        </w:rPr>
        <w:t>14</w:t>
      </w:r>
      <w:r>
        <w:rPr>
          <w:rFonts w:ascii="Arial" w:hAnsi="Arial" w:cs="Arial"/>
        </w:rPr>
        <w:t>)</w:t>
      </w:r>
    </w:p>
    <w:p w14:paraId="299C976F" w14:textId="77777777"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776A58F5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5E3B4D3" w14:textId="7514B0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F03210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4B9CEC60" w14:textId="70B24CF4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A27EE">
        <w:rPr>
          <w:rFonts w:ascii="Arial" w:hAnsi="Arial" w:cs="Arial"/>
        </w:rPr>
        <w:t xml:space="preserve"> </w:t>
      </w:r>
      <w:r w:rsidR="00EF5973">
        <w:rPr>
          <w:rFonts w:ascii="Arial" w:hAnsi="Arial" w:cs="Arial"/>
        </w:rPr>
        <w:t>15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05D1" w14:textId="77777777" w:rsidR="00EE5F19" w:rsidRDefault="00EE5F19">
      <w:r>
        <w:separator/>
      </w:r>
    </w:p>
  </w:endnote>
  <w:endnote w:type="continuationSeparator" w:id="0">
    <w:p w14:paraId="0BD45971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22FC" w14:textId="346030BD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separate"/>
    </w:r>
    <w:r w:rsidR="00731CD7">
      <w:rPr>
        <w:rStyle w:val="slostrnky"/>
        <w:noProof/>
        <w:sz w:val="23"/>
        <w:szCs w:val="23"/>
      </w:rPr>
      <w:t>2</w:t>
    </w:r>
    <w:r w:rsidRPr="00B6017F">
      <w:rPr>
        <w:rStyle w:val="slostrnky"/>
        <w:sz w:val="23"/>
        <w:szCs w:val="23"/>
      </w:rPr>
      <w:fldChar w:fldCharType="end"/>
    </w:r>
  </w:p>
  <w:p w14:paraId="389B09F8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757E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3F001AD2" w14:textId="74816D6E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731CD7">
      <w:rPr>
        <w:rFonts w:ascii="Arial" w:hAnsi="Arial" w:cs="Arial"/>
        <w:i/>
        <w:sz w:val="20"/>
        <w:szCs w:val="20"/>
      </w:rPr>
      <w:t>26</w:t>
    </w:r>
    <w:r w:rsidR="00E43310">
      <w:rPr>
        <w:rFonts w:ascii="Arial" w:hAnsi="Arial" w:cs="Arial"/>
        <w:i/>
        <w:sz w:val="20"/>
        <w:szCs w:val="20"/>
      </w:rPr>
      <w:t>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731CD7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0210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EF5973">
      <w:rPr>
        <w:rFonts w:ascii="Arial" w:hAnsi="Arial" w:cs="Arial"/>
        <w:i/>
        <w:sz w:val="20"/>
        <w:szCs w:val="20"/>
      </w:rPr>
      <w:t>15</w:t>
    </w:r>
    <w:r w:rsidRPr="001E7437">
      <w:rPr>
        <w:rFonts w:ascii="Arial" w:hAnsi="Arial" w:cs="Arial"/>
        <w:i/>
        <w:sz w:val="20"/>
        <w:szCs w:val="20"/>
      </w:rPr>
      <w:t>)</w:t>
    </w:r>
  </w:p>
  <w:p w14:paraId="0211BF09" w14:textId="62BA473C" w:rsidR="00EE5F19" w:rsidRPr="001E7437" w:rsidRDefault="00731CD7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E43310">
      <w:rPr>
        <w:rFonts w:ascii="Arial" w:hAnsi="Arial" w:cs="Arial"/>
        <w:i/>
        <w:sz w:val="20"/>
        <w:szCs w:val="20"/>
      </w:rPr>
      <w:t>.1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 xml:space="preserve">rozpočtové </w:t>
    </w:r>
    <w:proofErr w:type="gramStart"/>
    <w:r w:rsidR="004D60E7">
      <w:rPr>
        <w:rFonts w:ascii="Arial" w:hAnsi="Arial" w:cs="Arial"/>
        <w:i/>
        <w:sz w:val="20"/>
        <w:szCs w:val="20"/>
      </w:rPr>
      <w:t>změny</w:t>
    </w:r>
    <w:r w:rsidR="00E43310">
      <w:rPr>
        <w:rFonts w:ascii="Arial" w:hAnsi="Arial" w:cs="Arial"/>
        <w:i/>
        <w:sz w:val="20"/>
        <w:szCs w:val="20"/>
      </w:rPr>
      <w:t xml:space="preserve"> - DODATEK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0407" w14:textId="77777777" w:rsidR="00EE5F19" w:rsidRDefault="00EE5F19">
      <w:r>
        <w:separator/>
      </w:r>
    </w:p>
  </w:footnote>
  <w:footnote w:type="continuationSeparator" w:id="0">
    <w:p w14:paraId="3B8C650C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007F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1C5F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5F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077D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58D1"/>
    <w:rsid w:val="003F6713"/>
    <w:rsid w:val="003F7D64"/>
    <w:rsid w:val="003F7EF7"/>
    <w:rsid w:val="004018AD"/>
    <w:rsid w:val="0040210B"/>
    <w:rsid w:val="00402C92"/>
    <w:rsid w:val="00404BC6"/>
    <w:rsid w:val="004053B5"/>
    <w:rsid w:val="00406A75"/>
    <w:rsid w:val="004106B1"/>
    <w:rsid w:val="00413993"/>
    <w:rsid w:val="00414D00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1212"/>
    <w:rsid w:val="005E72D1"/>
    <w:rsid w:val="005E730C"/>
    <w:rsid w:val="005F540E"/>
    <w:rsid w:val="006100E8"/>
    <w:rsid w:val="006102FC"/>
    <w:rsid w:val="00612C91"/>
    <w:rsid w:val="0061303D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10FD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C7D23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1CD7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144"/>
    <w:rsid w:val="00B71A22"/>
    <w:rsid w:val="00B73B55"/>
    <w:rsid w:val="00B74307"/>
    <w:rsid w:val="00B76104"/>
    <w:rsid w:val="00B76755"/>
    <w:rsid w:val="00B86E68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37EBA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3310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5973"/>
    <w:rsid w:val="00EF7E31"/>
    <w:rsid w:val="00F03210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27EE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7F7D8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32E6-9051-4AFA-AB09-D3A53BFE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505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Vítková Petra</cp:lastModifiedBy>
  <cp:revision>17</cp:revision>
  <cp:lastPrinted>2024-02-19T15:30:00Z</cp:lastPrinted>
  <dcterms:created xsi:type="dcterms:W3CDTF">2023-12-04T11:18:00Z</dcterms:created>
  <dcterms:modified xsi:type="dcterms:W3CDTF">2024-02-19T15:30:00Z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