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1CD" w14:textId="7F5DD9BC" w:rsidR="00014DBA" w:rsidRPr="00B26C84" w:rsidRDefault="00014DBA" w:rsidP="003A0FA0">
      <w:pPr>
        <w:pStyle w:val="slo11text"/>
        <w:tabs>
          <w:tab w:val="left" w:pos="708"/>
        </w:tabs>
        <w:rPr>
          <w:rFonts w:cs="Arial"/>
          <w:b/>
          <w:szCs w:val="24"/>
        </w:rPr>
      </w:pPr>
      <w:r w:rsidRPr="00B26C84">
        <w:rPr>
          <w:rFonts w:cs="Arial"/>
          <w:b/>
          <w:szCs w:val="24"/>
        </w:rPr>
        <w:t>Důvodová zpráva:</w:t>
      </w:r>
    </w:p>
    <w:p w14:paraId="6692538A" w14:textId="1AD68010" w:rsidR="00A811B3" w:rsidRPr="00B26C84" w:rsidRDefault="00A811B3" w:rsidP="00A811B3">
      <w:pPr>
        <w:pStyle w:val="Zkladntext"/>
        <w:rPr>
          <w:rFonts w:cs="Arial"/>
          <w:b/>
          <w:szCs w:val="24"/>
        </w:rPr>
      </w:pPr>
    </w:p>
    <w:p w14:paraId="64E221FC" w14:textId="77777777" w:rsidR="007F7B57" w:rsidRPr="00376A4E" w:rsidRDefault="007F7B57" w:rsidP="007F7B57">
      <w:pPr>
        <w:pStyle w:val="slo1text"/>
        <w:tabs>
          <w:tab w:val="left" w:pos="708"/>
        </w:tabs>
        <w:spacing w:before="120"/>
        <w:rPr>
          <w:rFonts w:cs="Arial"/>
          <w:b/>
          <w:szCs w:val="24"/>
        </w:rPr>
      </w:pPr>
      <w:r w:rsidRPr="00376A4E">
        <w:rPr>
          <w:rFonts w:cs="Arial"/>
          <w:b/>
          <w:szCs w:val="24"/>
        </w:rPr>
        <w:t>k návrhu usnesení body 1. 1., 1. 2.</w:t>
      </w:r>
    </w:p>
    <w:p w14:paraId="7B2A0D94" w14:textId="77777777" w:rsidR="00B26C84" w:rsidRPr="00376A4E" w:rsidRDefault="00B26C84" w:rsidP="00B26C8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Vzájemné bezúplatné převody pozemků v </w:t>
      </w:r>
      <w:proofErr w:type="spellStart"/>
      <w:r w:rsidRPr="00376A4E">
        <w:rPr>
          <w:rFonts w:ascii="Arial" w:eastAsia="Times New Roman" w:hAnsi="Arial" w:cs="Arial"/>
          <w:b/>
          <w:bCs/>
          <w:sz w:val="24"/>
          <w:szCs w:val="24"/>
          <w:lang w:eastAsia="cs-CZ"/>
        </w:rPr>
        <w:t>k.ú</w:t>
      </w:r>
      <w:proofErr w:type="spellEnd"/>
      <w:r w:rsidRPr="00376A4E">
        <w:rPr>
          <w:rFonts w:ascii="Arial" w:eastAsia="Times New Roman" w:hAnsi="Arial" w:cs="Arial"/>
          <w:b/>
          <w:bCs/>
          <w:sz w:val="24"/>
          <w:szCs w:val="24"/>
          <w:lang w:eastAsia="cs-CZ"/>
        </w:rPr>
        <w:t>. a obci Kostelec na Hané mezi Olomouckým krajem a městem Kostelec na Hané.</w:t>
      </w:r>
      <w:r w:rsidRPr="00376A4E">
        <w:rPr>
          <w:rFonts w:ascii="Arial" w:eastAsia="Times New Roman" w:hAnsi="Arial" w:cs="Arial"/>
          <w:sz w:val="24"/>
          <w:szCs w:val="24"/>
          <w:lang w:eastAsia="cs-CZ"/>
        </w:rPr>
        <w:t>  </w:t>
      </w:r>
    </w:p>
    <w:p w14:paraId="1757E52C"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Předmětné pozemky se nacházejí v </w:t>
      </w:r>
      <w:proofErr w:type="spellStart"/>
      <w:r w:rsidRPr="00376A4E">
        <w:rPr>
          <w:rFonts w:ascii="Arial" w:eastAsia="Times New Roman" w:hAnsi="Arial" w:cs="Arial"/>
          <w:sz w:val="24"/>
          <w:szCs w:val="24"/>
          <w:lang w:eastAsia="cs-CZ"/>
        </w:rPr>
        <w:t>k.ú</w:t>
      </w:r>
      <w:proofErr w:type="spellEnd"/>
      <w:r w:rsidRPr="00376A4E">
        <w:rPr>
          <w:rFonts w:ascii="Arial" w:eastAsia="Times New Roman" w:hAnsi="Arial" w:cs="Arial"/>
          <w:sz w:val="24"/>
          <w:szCs w:val="24"/>
          <w:lang w:eastAsia="cs-CZ"/>
        </w:rPr>
        <w:t>. a obci Kostelec na Hané. Podnět k majetkoprávnímu vypořádání podala Správa silnic Olomouckého kraje, příspěvková organizace.   </w:t>
      </w:r>
    </w:p>
    <w:p w14:paraId="21FF8CF2"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Nemovitosti o celkové výměře 3 254 m2, které budou převedeny do vlastnictví města Kostelec na Hané, jsou zastavěny chodníky, zelení za obrubou, podélným stáním, předzahrádkou a sjezdem.  </w:t>
      </w:r>
    </w:p>
    <w:p w14:paraId="63CEF016"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Nemovitosti o celkové výměře 441 m2, které budou převedeny do vlastnictví Olomouckého kraje, do hospodaření Správy silnic Olomouckého kraje, příspěvkové organizace, jsou zastavěny krajskou silnicí II/366 a autobusovým zálivem.  </w:t>
      </w:r>
    </w:p>
    <w:p w14:paraId="14DD6379"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Vyjádření odboru dopravy a silničního hospodářství ze dne 20. 4. 2023:</w:t>
      </w:r>
      <w:r w:rsidRPr="00376A4E">
        <w:rPr>
          <w:rFonts w:ascii="Arial" w:eastAsia="Times New Roman" w:hAnsi="Arial" w:cs="Arial"/>
          <w:sz w:val="24"/>
          <w:szCs w:val="24"/>
          <w:lang w:eastAsia="cs-CZ"/>
        </w:rPr>
        <w:t>  </w:t>
      </w:r>
    </w:p>
    <w:p w14:paraId="0C3DC684"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Odbor dopravy a silničního hospodářství na základě podnětu Správy silnic Olomouckého kraje, příspěvkové organizace souhlasí s majetkoprávním vypořádáním pozemků v </w:t>
      </w:r>
      <w:proofErr w:type="spellStart"/>
      <w:r w:rsidRPr="00376A4E">
        <w:rPr>
          <w:rFonts w:ascii="Arial" w:eastAsia="Times New Roman" w:hAnsi="Arial" w:cs="Arial"/>
          <w:sz w:val="24"/>
          <w:szCs w:val="24"/>
          <w:lang w:eastAsia="cs-CZ"/>
        </w:rPr>
        <w:t>k.ú</w:t>
      </w:r>
      <w:proofErr w:type="spellEnd"/>
      <w:r w:rsidRPr="00376A4E">
        <w:rPr>
          <w:rFonts w:ascii="Arial" w:eastAsia="Times New Roman" w:hAnsi="Arial" w:cs="Arial"/>
          <w:sz w:val="24"/>
          <w:szCs w:val="24"/>
          <w:lang w:eastAsia="cs-CZ"/>
        </w:rPr>
        <w:t>. a obci Kostelec na Hané mezi Olomouckým krajem a městem Kostelec na Hané.  </w:t>
      </w:r>
    </w:p>
    <w:p w14:paraId="38F57A37"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Vzájemné bezúplatné převody nemovitostí mezi městem Kostelec na Hané a Olomouckým krajem jsou realizovány průběžně.  </w:t>
      </w:r>
    </w:p>
    <w:p w14:paraId="3C5E55AA" w14:textId="77777777" w:rsidR="00B26C84" w:rsidRPr="00376A4E" w:rsidRDefault="00B26C84" w:rsidP="00B26C84">
      <w:pPr>
        <w:spacing w:after="120" w:line="240" w:lineRule="auto"/>
        <w:jc w:val="both"/>
        <w:textAlignment w:val="baseline"/>
        <w:rPr>
          <w:rFonts w:ascii="Arial" w:eastAsia="Times New Roman" w:hAnsi="Arial" w:cs="Arial"/>
          <w:sz w:val="24"/>
          <w:szCs w:val="24"/>
          <w:u w:val="single"/>
          <w:lang w:eastAsia="cs-CZ"/>
        </w:rPr>
      </w:pPr>
      <w:r w:rsidRPr="00376A4E">
        <w:rPr>
          <w:rFonts w:ascii="Arial" w:eastAsia="Times New Roman" w:hAnsi="Arial" w:cs="Arial"/>
          <w:sz w:val="24"/>
          <w:szCs w:val="24"/>
          <w:u w:val="single"/>
          <w:lang w:eastAsia="cs-CZ"/>
        </w:rPr>
        <w:t>Město Kostelec na Hané s předmětným majetkoprávním vypořádáním nemovitostí souhlasí.</w:t>
      </w:r>
    </w:p>
    <w:p w14:paraId="0A0931C1" w14:textId="6565F44C" w:rsidR="00B26C84" w:rsidRPr="00376A4E" w:rsidRDefault="00B26C84" w:rsidP="00B26C84">
      <w:pPr>
        <w:pStyle w:val="Zkladntext"/>
        <w:rPr>
          <w:rStyle w:val="Zkladnznak"/>
          <w:rFonts w:cs="Arial"/>
          <w:szCs w:val="24"/>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schválila záměr Olomouckého kraje </w:t>
      </w:r>
      <w:r w:rsidR="00C00012" w:rsidRPr="00376A4E">
        <w:rPr>
          <w:rFonts w:cs="Arial"/>
          <w:b/>
          <w:szCs w:val="24"/>
        </w:rPr>
        <w:t xml:space="preserve">bezúplatně převést </w:t>
      </w:r>
      <w:r w:rsidRPr="00376A4E">
        <w:rPr>
          <w:rStyle w:val="normaltextrun"/>
          <w:rFonts w:cs="Arial"/>
          <w:b/>
          <w:szCs w:val="24"/>
        </w:rPr>
        <w:t xml:space="preserve">pozemky </w:t>
      </w:r>
      <w:r w:rsidRPr="00376A4E">
        <w:rPr>
          <w:rFonts w:cs="Arial"/>
          <w:b/>
          <w:szCs w:val="24"/>
          <w:lang w:eastAsia="cs-CZ"/>
        </w:rPr>
        <w:t>v </w:t>
      </w:r>
      <w:proofErr w:type="spellStart"/>
      <w:r w:rsidRPr="00376A4E">
        <w:rPr>
          <w:rFonts w:cs="Arial"/>
          <w:b/>
          <w:szCs w:val="24"/>
          <w:lang w:eastAsia="cs-CZ"/>
        </w:rPr>
        <w:t>k.ú</w:t>
      </w:r>
      <w:proofErr w:type="spellEnd"/>
      <w:r w:rsidRPr="00376A4E">
        <w:rPr>
          <w:rFonts w:cs="Arial"/>
          <w:b/>
          <w:szCs w:val="24"/>
          <w:lang w:eastAsia="cs-CZ"/>
        </w:rPr>
        <w:t xml:space="preserve">. a obci Kostelec na Hané z vlastnictví Olomouckého </w:t>
      </w:r>
      <w:r w:rsidRPr="00376A4E">
        <w:rPr>
          <w:rFonts w:cs="Arial"/>
          <w:b/>
          <w:color w:val="000000"/>
          <w:szCs w:val="24"/>
          <w:lang w:eastAsia="cs-CZ"/>
        </w:rPr>
        <w:t>kraje, z hospodaření Správy silnic Olomouckého kraje, příspěvkové organizace, do vlastnictví města Kostelec na Hané, IČO: 00288373.</w:t>
      </w:r>
      <w:r w:rsidRPr="00376A4E">
        <w:rPr>
          <w:rFonts w:cs="Arial"/>
          <w:b/>
          <w:bCs w:val="0"/>
          <w:color w:val="000000"/>
          <w:szCs w:val="24"/>
          <w:lang w:eastAsia="cs-CZ"/>
        </w:rPr>
        <w:t xml:space="preserve"> </w:t>
      </w:r>
      <w:r w:rsidRPr="00376A4E">
        <w:rPr>
          <w:rStyle w:val="Tunznak"/>
          <w:rFonts w:cs="Arial"/>
          <w:bCs w:val="0"/>
          <w:szCs w:val="24"/>
        </w:rPr>
        <w:t xml:space="preserve">Záměr Olomouckého kraje byl zveřejněn na úřední desce Krajského úřadu Olomouckého kraje a webových stránkách Olomouckého kraje v termínu od 27. 7. 2023 do 28. 8. 2023. </w:t>
      </w:r>
      <w:r w:rsidRPr="00376A4E">
        <w:rPr>
          <w:rStyle w:val="Zkladnznak"/>
          <w:rFonts w:cs="Arial"/>
          <w:szCs w:val="24"/>
        </w:rPr>
        <w:t>V průběhu zveřejnění se jiný zájemce o předmětné nemovitosti nepřihlásil, nebyly vzneseny žádné podněty a připomínky.</w:t>
      </w:r>
    </w:p>
    <w:p w14:paraId="1DC6682C" w14:textId="180AB4DD" w:rsidR="00B26C84" w:rsidRPr="00376A4E" w:rsidRDefault="005E05A5" w:rsidP="005E05A5">
      <w:pPr>
        <w:pStyle w:val="Zkladntext"/>
        <w:rPr>
          <w:rFonts w:cs="Arial"/>
          <w:szCs w:val="24"/>
          <w:lang w:eastAsia="cs-CZ"/>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w:t>
      </w:r>
      <w:r w:rsidRPr="00376A4E">
        <w:rPr>
          <w:rFonts w:cs="Arial"/>
          <w:b/>
          <w:szCs w:val="24"/>
        </w:rPr>
        <w:t xml:space="preserve">doporučuje Zastupitelstvu Olomouckého kraje schválit </w:t>
      </w:r>
      <w:r w:rsidR="00B26C84" w:rsidRPr="00376A4E">
        <w:rPr>
          <w:rFonts w:cs="Arial"/>
          <w:b/>
          <w:szCs w:val="24"/>
        </w:rPr>
        <w:t xml:space="preserve">bezúplatný převod pozemků </w:t>
      </w:r>
      <w:proofErr w:type="spellStart"/>
      <w:r w:rsidR="00B26C84" w:rsidRPr="00376A4E">
        <w:rPr>
          <w:rFonts w:cs="Arial"/>
          <w:b/>
          <w:color w:val="000000"/>
          <w:szCs w:val="24"/>
          <w:lang w:eastAsia="cs-CZ"/>
        </w:rPr>
        <w:t>parc</w:t>
      </w:r>
      <w:proofErr w:type="spellEnd"/>
      <w:r w:rsidR="00B26C84" w:rsidRPr="00376A4E">
        <w:rPr>
          <w:rFonts w:cs="Arial"/>
          <w:b/>
          <w:color w:val="000000"/>
          <w:szCs w:val="24"/>
          <w:lang w:eastAsia="cs-CZ"/>
        </w:rPr>
        <w:t xml:space="preserve">. č. </w:t>
      </w:r>
      <w:r w:rsidR="00B26C84" w:rsidRPr="00376A4E">
        <w:rPr>
          <w:rFonts w:cs="Arial"/>
          <w:b/>
          <w:szCs w:val="24"/>
          <w:lang w:eastAsia="cs-CZ"/>
        </w:rPr>
        <w:t xml:space="preserve">2771/10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32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2771/25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1 359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2771/26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35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2771/27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66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2771/28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36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2772/19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42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2772/20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7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2783/3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225 m2 a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2784/8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o výměře 1 452 m2, vše v </w:t>
      </w:r>
      <w:proofErr w:type="spellStart"/>
      <w:r w:rsidR="00B26C84" w:rsidRPr="00376A4E">
        <w:rPr>
          <w:rFonts w:cs="Arial"/>
          <w:b/>
          <w:szCs w:val="24"/>
          <w:lang w:eastAsia="cs-CZ"/>
        </w:rPr>
        <w:t>k.ú</w:t>
      </w:r>
      <w:proofErr w:type="spellEnd"/>
      <w:r w:rsidR="00B26C84" w:rsidRPr="00376A4E">
        <w:rPr>
          <w:rFonts w:cs="Arial"/>
          <w:b/>
          <w:szCs w:val="24"/>
          <w:lang w:eastAsia="cs-CZ"/>
        </w:rPr>
        <w:t xml:space="preserve">. a obci Kostelec na Hané, vše z vlastnictví Olomouckého </w:t>
      </w:r>
      <w:r w:rsidR="00B26C84" w:rsidRPr="00376A4E">
        <w:rPr>
          <w:rFonts w:cs="Arial"/>
          <w:b/>
          <w:color w:val="000000"/>
          <w:szCs w:val="24"/>
          <w:lang w:eastAsia="cs-CZ"/>
        </w:rPr>
        <w:t>kraje, z hospodaření Správy silnic Olomouckého kraje, příspěvkové organizace, do vlastnictví města Kostelec na Hané, IČO: 00288373. Nabyvatel uhradí veškeré náklady spojené s převodem vlastnického práva a správní poplatek k návrhu na vklad vlastnického práva do katastru nemovitostí</w:t>
      </w:r>
      <w:r w:rsidR="00B26C84" w:rsidRPr="00376A4E">
        <w:rPr>
          <w:rFonts w:cs="Arial"/>
          <w:b/>
          <w:szCs w:val="24"/>
          <w:lang w:eastAsia="cs-CZ"/>
        </w:rPr>
        <w:t>.</w:t>
      </w:r>
      <w:r w:rsidR="00B26C84" w:rsidRPr="00376A4E">
        <w:rPr>
          <w:rFonts w:cs="Arial"/>
          <w:szCs w:val="24"/>
          <w:lang w:eastAsia="cs-CZ"/>
        </w:rPr>
        <w:t>  </w:t>
      </w:r>
    </w:p>
    <w:p w14:paraId="5F971628" w14:textId="5C98DA92" w:rsidR="00B26C84" w:rsidRPr="00376A4E" w:rsidRDefault="005E05A5" w:rsidP="005E05A5">
      <w:pPr>
        <w:pStyle w:val="Zkladntext"/>
        <w:rPr>
          <w:rFonts w:cs="Arial"/>
          <w:b/>
          <w:szCs w:val="24"/>
          <w:lang w:eastAsia="cs-CZ"/>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w:t>
      </w:r>
      <w:r w:rsidRPr="00376A4E">
        <w:rPr>
          <w:rFonts w:cs="Arial"/>
          <w:b/>
          <w:szCs w:val="24"/>
        </w:rPr>
        <w:t xml:space="preserve">doporučuje Zastupitelstvu Olomouckého kraje schválit </w:t>
      </w:r>
      <w:r w:rsidR="00B26C84" w:rsidRPr="00376A4E">
        <w:rPr>
          <w:rFonts w:cs="Arial"/>
          <w:b/>
          <w:szCs w:val="24"/>
          <w:lang w:eastAsia="cs-CZ"/>
        </w:rPr>
        <w:t xml:space="preserve">bezúplatné nabytí pozemků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1028/4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122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1328/12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37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1337/5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33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w:t>
      </w:r>
      <w:r w:rsidR="00B26C84" w:rsidRPr="00376A4E">
        <w:rPr>
          <w:rFonts w:cs="Arial"/>
          <w:b/>
          <w:szCs w:val="24"/>
          <w:lang w:eastAsia="cs-CZ"/>
        </w:rPr>
        <w:lastRenderedPageBreak/>
        <w:t xml:space="preserve">č. 2771/4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2772/3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109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2773/7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50 m2 a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2774/7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o výměře 85 m2, vše v </w:t>
      </w:r>
      <w:proofErr w:type="spellStart"/>
      <w:r w:rsidR="00B26C84" w:rsidRPr="00376A4E">
        <w:rPr>
          <w:rFonts w:cs="Arial"/>
          <w:b/>
          <w:szCs w:val="24"/>
          <w:lang w:eastAsia="cs-CZ"/>
        </w:rPr>
        <w:t>k.ú</w:t>
      </w:r>
      <w:proofErr w:type="spellEnd"/>
      <w:r w:rsidR="00B26C84" w:rsidRPr="00376A4E">
        <w:rPr>
          <w:rFonts w:cs="Arial"/>
          <w:b/>
          <w:szCs w:val="24"/>
          <w:lang w:eastAsia="cs-CZ"/>
        </w:rPr>
        <w:t>. a obci Kostelec na Hané, vše z vlastnictví města Kostelec na Hané, IČO: 00288373,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14:paraId="4239E2E2" w14:textId="77777777" w:rsidR="00B26C84" w:rsidRPr="00376A4E" w:rsidRDefault="00B26C84" w:rsidP="00B26C84">
      <w:pPr>
        <w:spacing w:after="120" w:line="240" w:lineRule="auto"/>
        <w:jc w:val="both"/>
        <w:textAlignment w:val="baseline"/>
        <w:rPr>
          <w:rFonts w:ascii="Arial" w:eastAsia="Times New Roman" w:hAnsi="Arial" w:cs="Arial"/>
          <w:b/>
          <w:sz w:val="24"/>
          <w:szCs w:val="24"/>
          <w:lang w:eastAsia="cs-CZ"/>
        </w:rPr>
      </w:pPr>
      <w:r w:rsidRPr="00376A4E">
        <w:rPr>
          <w:rFonts w:ascii="Arial" w:eastAsia="Times New Roman" w:hAnsi="Arial" w:cs="Arial"/>
          <w:b/>
          <w:sz w:val="24"/>
          <w:szCs w:val="24"/>
          <w:lang w:eastAsia="cs-CZ"/>
        </w:rPr>
        <w:t> </w:t>
      </w:r>
    </w:p>
    <w:p w14:paraId="41C1D696" w14:textId="3D7EBD0E" w:rsidR="00B26C84" w:rsidRPr="00376A4E" w:rsidRDefault="00B26C84" w:rsidP="00B26C84">
      <w:pPr>
        <w:pStyle w:val="slo1text"/>
        <w:tabs>
          <w:tab w:val="left" w:pos="708"/>
        </w:tabs>
        <w:spacing w:before="120"/>
        <w:rPr>
          <w:rFonts w:cs="Arial"/>
          <w:b/>
          <w:szCs w:val="24"/>
        </w:rPr>
      </w:pPr>
      <w:r w:rsidRPr="00376A4E">
        <w:rPr>
          <w:rFonts w:cs="Arial"/>
          <w:szCs w:val="24"/>
        </w:rPr>
        <w:t> </w:t>
      </w:r>
      <w:r w:rsidRPr="00376A4E">
        <w:rPr>
          <w:rFonts w:cs="Arial"/>
          <w:b/>
          <w:szCs w:val="24"/>
        </w:rPr>
        <w:t xml:space="preserve">k návrhu usnesení body </w:t>
      </w:r>
      <w:r w:rsidR="005E05A5" w:rsidRPr="00376A4E">
        <w:rPr>
          <w:rFonts w:cs="Arial"/>
          <w:b/>
          <w:szCs w:val="24"/>
        </w:rPr>
        <w:t>1</w:t>
      </w:r>
      <w:r w:rsidRPr="00376A4E">
        <w:rPr>
          <w:rFonts w:cs="Arial"/>
          <w:b/>
          <w:szCs w:val="24"/>
        </w:rPr>
        <w:t xml:space="preserve">. 3., </w:t>
      </w:r>
      <w:r w:rsidR="005E05A5" w:rsidRPr="00376A4E">
        <w:rPr>
          <w:rFonts w:cs="Arial"/>
          <w:b/>
          <w:szCs w:val="24"/>
        </w:rPr>
        <w:t>1</w:t>
      </w:r>
      <w:r w:rsidRPr="00376A4E">
        <w:rPr>
          <w:rFonts w:cs="Arial"/>
          <w:b/>
          <w:szCs w:val="24"/>
        </w:rPr>
        <w:t>. 4.</w:t>
      </w:r>
    </w:p>
    <w:p w14:paraId="44521434" w14:textId="77777777" w:rsidR="00B26C84" w:rsidRPr="00376A4E" w:rsidRDefault="00B26C84" w:rsidP="00B26C8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Majetkoprávní vypořádání pozemků v </w:t>
      </w:r>
      <w:proofErr w:type="spellStart"/>
      <w:r w:rsidRPr="00376A4E">
        <w:rPr>
          <w:rFonts w:ascii="Arial" w:eastAsia="Times New Roman" w:hAnsi="Arial" w:cs="Arial"/>
          <w:b/>
          <w:bCs/>
          <w:sz w:val="24"/>
          <w:szCs w:val="24"/>
          <w:lang w:eastAsia="cs-CZ"/>
        </w:rPr>
        <w:t>k.ú</w:t>
      </w:r>
      <w:proofErr w:type="spellEnd"/>
      <w:r w:rsidRPr="00376A4E">
        <w:rPr>
          <w:rFonts w:ascii="Arial" w:eastAsia="Times New Roman" w:hAnsi="Arial" w:cs="Arial"/>
          <w:b/>
          <w:bCs/>
          <w:sz w:val="24"/>
          <w:szCs w:val="24"/>
          <w:lang w:eastAsia="cs-CZ"/>
        </w:rPr>
        <w:t xml:space="preserve">. a obci Prostějov mezi Olomouckým krajem a statutárním městem Prostějov v rámci investiční akce Olomouckého kraje „II/150 </w:t>
      </w:r>
      <w:proofErr w:type="gramStart"/>
      <w:r w:rsidRPr="00376A4E">
        <w:rPr>
          <w:rFonts w:ascii="Arial" w:eastAsia="Times New Roman" w:hAnsi="Arial" w:cs="Arial"/>
          <w:b/>
          <w:bCs/>
          <w:sz w:val="24"/>
          <w:szCs w:val="24"/>
          <w:lang w:eastAsia="cs-CZ"/>
        </w:rPr>
        <w:t>Prostějov - Přerov</w:t>
      </w:r>
      <w:proofErr w:type="gramEnd"/>
      <w:r w:rsidRPr="00376A4E">
        <w:rPr>
          <w:rFonts w:ascii="Arial" w:eastAsia="Times New Roman" w:hAnsi="Arial" w:cs="Arial"/>
          <w:b/>
          <w:bCs/>
          <w:sz w:val="24"/>
          <w:szCs w:val="24"/>
          <w:lang w:eastAsia="cs-CZ"/>
        </w:rPr>
        <w:t>“. </w:t>
      </w:r>
      <w:r w:rsidRPr="00376A4E">
        <w:rPr>
          <w:rFonts w:ascii="Arial" w:eastAsia="Times New Roman" w:hAnsi="Arial" w:cs="Arial"/>
          <w:sz w:val="24"/>
          <w:szCs w:val="24"/>
          <w:lang w:eastAsia="cs-CZ"/>
        </w:rPr>
        <w:t> </w:t>
      </w:r>
    </w:p>
    <w:p w14:paraId="1BDDF552"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 xml:space="preserve">Olomoucký kraj je investorem akce „II/150 Prostějov – Přerov“, která byla dokončena v části „II/150 Prostějov – Přerov, úsek „B“ ul. </w:t>
      </w:r>
      <w:proofErr w:type="spellStart"/>
      <w:r w:rsidRPr="00376A4E">
        <w:rPr>
          <w:rFonts w:ascii="Arial" w:eastAsia="Times New Roman" w:hAnsi="Arial" w:cs="Arial"/>
          <w:sz w:val="24"/>
          <w:szCs w:val="24"/>
          <w:lang w:eastAsia="cs-CZ"/>
        </w:rPr>
        <w:t>Vrahovická</w:t>
      </w:r>
      <w:proofErr w:type="spellEnd"/>
      <w:r w:rsidRPr="00376A4E">
        <w:rPr>
          <w:rFonts w:ascii="Arial" w:eastAsia="Times New Roman" w:hAnsi="Arial" w:cs="Arial"/>
          <w:sz w:val="24"/>
          <w:szCs w:val="24"/>
          <w:lang w:eastAsia="cs-CZ"/>
        </w:rPr>
        <w:t xml:space="preserve"> I. etapa, km 0,000 - 1,090; úsek „A“ ul. Wolkerova“. Stavba byla zkolaudována a zaměřena geometrickými plány č. 7091-53/2020 ze dne 29. 9. 2022 a č. 7141-53/2020 ze dne 10. 11. 2022. </w:t>
      </w:r>
    </w:p>
    <w:p w14:paraId="2D1909E1"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Olomoucký kraj a statutární město Prostějov uzavřeli v rámci přípravy výše uvedené investiční akce smlouvu o právu provést stavbu č. 2016/04273/OMPSČ/DSB ze dne 11. 10. 2016.   </w:t>
      </w:r>
    </w:p>
    <w:p w14:paraId="349CD455"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Na nemovitostech o celkové výměře 704 m2, které budou převedeny do vlastnictví statutárního města Prostějov, se nachází přechodové ostrůvky, zeleň, chodníky a napojení místních komunikací. </w:t>
      </w:r>
    </w:p>
    <w:p w14:paraId="7F8A8150"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Nemovitosti ve vlastnictví statutárního města Prostějov o celkové výměře 319 m2 jsou zastavěny silnicí II/150 ve vlastnictví Olomouckého kraje, v hospodaření Správy silnic Olomouckého kraje, příspěvkové organizace. </w:t>
      </w:r>
    </w:p>
    <w:p w14:paraId="7F8FE25A"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u w:val="single"/>
          <w:lang w:eastAsia="cs-CZ"/>
        </w:rPr>
        <w:t>Statutární město Prostějov s majetkoprávním vypořádáním pozemků souhlasí</w:t>
      </w:r>
      <w:r w:rsidRPr="00376A4E">
        <w:rPr>
          <w:rFonts w:ascii="Arial" w:eastAsia="Times New Roman" w:hAnsi="Arial" w:cs="Arial"/>
          <w:sz w:val="24"/>
          <w:szCs w:val="24"/>
          <w:lang w:eastAsia="cs-CZ"/>
        </w:rPr>
        <w:t>. </w:t>
      </w:r>
    </w:p>
    <w:p w14:paraId="4DEBA67B"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Podnět k majetkoprávnímu vypořádání pozemků podal odbor investic. </w:t>
      </w:r>
    </w:p>
    <w:p w14:paraId="645EAC66"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Vyjádření odboru investic ze dne 28. 4. 2023:</w:t>
      </w:r>
      <w:r w:rsidRPr="00376A4E">
        <w:rPr>
          <w:rFonts w:ascii="Arial" w:eastAsia="Times New Roman" w:hAnsi="Arial" w:cs="Arial"/>
          <w:sz w:val="24"/>
          <w:szCs w:val="24"/>
          <w:lang w:eastAsia="cs-CZ"/>
        </w:rPr>
        <w:t> </w:t>
      </w:r>
    </w:p>
    <w:p w14:paraId="1F08BE97" w14:textId="50E48AD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 xml:space="preserve">Předáváme vám v 5 vyhotoveních geometrické plány č. 7091-53/2020 a č. 7141-53/2020 a žádáme vás o vypořádání stavby „II/150 Prostějov – Přerov, úsek „B“ ul. </w:t>
      </w:r>
      <w:proofErr w:type="spellStart"/>
      <w:r w:rsidRPr="00376A4E">
        <w:rPr>
          <w:rFonts w:ascii="Arial" w:eastAsia="Times New Roman" w:hAnsi="Arial" w:cs="Arial"/>
          <w:sz w:val="24"/>
          <w:szCs w:val="24"/>
          <w:lang w:eastAsia="cs-CZ"/>
        </w:rPr>
        <w:t>Vrahovická</w:t>
      </w:r>
      <w:proofErr w:type="spellEnd"/>
      <w:r w:rsidRPr="00376A4E">
        <w:rPr>
          <w:rFonts w:ascii="Arial" w:eastAsia="Times New Roman" w:hAnsi="Arial" w:cs="Arial"/>
          <w:sz w:val="24"/>
          <w:szCs w:val="24"/>
          <w:lang w:eastAsia="cs-CZ"/>
        </w:rPr>
        <w:t xml:space="preserve"> I. etapa, km 0,000 - 1,090; úsek „A“ ul. Wolkerova“. S příslušnými geometrickými plány předáváme kolaudační souhlasy č.j. PVMU 154557/2022 41 ze dne 27. 9. 2022 a č.j.</w:t>
      </w:r>
      <w:r w:rsidR="001B3EB3" w:rsidRPr="00376A4E">
        <w:rPr>
          <w:rFonts w:ascii="Arial" w:eastAsia="Times New Roman" w:hAnsi="Arial" w:cs="Arial"/>
          <w:sz w:val="24"/>
          <w:szCs w:val="24"/>
          <w:lang w:eastAsia="cs-CZ"/>
        </w:rPr>
        <w:t> </w:t>
      </w:r>
      <w:r w:rsidRPr="00376A4E">
        <w:rPr>
          <w:rFonts w:ascii="Arial" w:eastAsia="Times New Roman" w:hAnsi="Arial" w:cs="Arial"/>
          <w:sz w:val="24"/>
          <w:szCs w:val="24"/>
          <w:lang w:eastAsia="cs-CZ"/>
        </w:rPr>
        <w:t>PVMU 177739/2022 41 ze dne 24. 11. 2022. </w:t>
      </w:r>
    </w:p>
    <w:p w14:paraId="2D847229"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Vyjádření odboru dopravy a silničního hospodářství ze dne 30. 5. 2023:</w:t>
      </w:r>
      <w:r w:rsidRPr="00376A4E">
        <w:rPr>
          <w:rFonts w:ascii="Arial" w:eastAsia="Times New Roman" w:hAnsi="Arial" w:cs="Arial"/>
          <w:sz w:val="24"/>
          <w:szCs w:val="24"/>
          <w:lang w:eastAsia="cs-CZ"/>
        </w:rPr>
        <w:t> </w:t>
      </w:r>
    </w:p>
    <w:p w14:paraId="4D1C576D"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Odbor dopravy a silničního hospodářství na základě stanoviska Správy silnic Olomouckého kraje, příspěvkové organizace souhlasí s majetkoprávním vypořádáním pozemků dotčených stavbou „II/150 Prostějov – Přerov“ v </w:t>
      </w:r>
      <w:proofErr w:type="spellStart"/>
      <w:r w:rsidRPr="00376A4E">
        <w:rPr>
          <w:rFonts w:ascii="Arial" w:eastAsia="Times New Roman" w:hAnsi="Arial" w:cs="Arial"/>
          <w:sz w:val="24"/>
          <w:szCs w:val="24"/>
          <w:lang w:eastAsia="cs-CZ"/>
        </w:rPr>
        <w:t>k.ú</w:t>
      </w:r>
      <w:proofErr w:type="spellEnd"/>
      <w:r w:rsidRPr="00376A4E">
        <w:rPr>
          <w:rFonts w:ascii="Arial" w:eastAsia="Times New Roman" w:hAnsi="Arial" w:cs="Arial"/>
          <w:sz w:val="24"/>
          <w:szCs w:val="24"/>
          <w:lang w:eastAsia="cs-CZ"/>
        </w:rPr>
        <w:t>. Prostějov, dle geometrických plánů č. 7091-53/2020 ze dne 29. 9. 2022 a č. 7141-53/2020 ze dne 10. 11. 2022 a č. 7065-14/2022 ze dne 10. 11. 2022. </w:t>
      </w:r>
    </w:p>
    <w:p w14:paraId="5352C3D8" w14:textId="4E891DAD" w:rsidR="00B26C84" w:rsidRPr="00376A4E" w:rsidRDefault="00B26C84" w:rsidP="00B26C84">
      <w:pPr>
        <w:pStyle w:val="Zkladntext"/>
        <w:rPr>
          <w:rStyle w:val="Zkladnznak"/>
          <w:rFonts w:cs="Arial"/>
          <w:szCs w:val="24"/>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schválila záměr Olomouckého kraje </w:t>
      </w:r>
      <w:r w:rsidR="000D11DD" w:rsidRPr="00376A4E">
        <w:rPr>
          <w:rFonts w:cs="Arial"/>
          <w:b/>
          <w:szCs w:val="24"/>
        </w:rPr>
        <w:t xml:space="preserve">bezúplatně převést </w:t>
      </w:r>
      <w:r w:rsidRPr="00376A4E">
        <w:rPr>
          <w:rStyle w:val="normaltextrun"/>
          <w:rFonts w:cs="Arial"/>
          <w:b/>
          <w:szCs w:val="24"/>
        </w:rPr>
        <w:t xml:space="preserve">pozemky </w:t>
      </w:r>
      <w:r w:rsidRPr="00376A4E">
        <w:rPr>
          <w:rFonts w:cs="Arial"/>
          <w:b/>
          <w:szCs w:val="24"/>
          <w:lang w:eastAsia="cs-CZ"/>
        </w:rPr>
        <w:t>v </w:t>
      </w:r>
      <w:proofErr w:type="spellStart"/>
      <w:r w:rsidRPr="00376A4E">
        <w:rPr>
          <w:rFonts w:cs="Arial"/>
          <w:b/>
          <w:szCs w:val="24"/>
          <w:lang w:eastAsia="cs-CZ"/>
        </w:rPr>
        <w:t>k.ú</w:t>
      </w:r>
      <w:proofErr w:type="spellEnd"/>
      <w:r w:rsidRPr="00376A4E">
        <w:rPr>
          <w:rFonts w:cs="Arial"/>
          <w:b/>
          <w:szCs w:val="24"/>
          <w:lang w:eastAsia="cs-CZ"/>
        </w:rPr>
        <w:t>. a obci Prostějov, z vlastnictví Olomouckého kraje, z hospodaření Správy silnic Olomouckého kraje, příspěvkové organizace, do vlastnictví statutárního města Prostějov, IČO: 00288659.</w:t>
      </w:r>
      <w:r w:rsidRPr="00376A4E">
        <w:rPr>
          <w:rFonts w:cs="Arial"/>
          <w:b/>
          <w:bCs w:val="0"/>
          <w:szCs w:val="24"/>
          <w:lang w:eastAsia="cs-CZ"/>
        </w:rPr>
        <w:t xml:space="preserve"> </w:t>
      </w:r>
      <w:r w:rsidRPr="00376A4E">
        <w:rPr>
          <w:rStyle w:val="Tunznak"/>
          <w:rFonts w:cs="Arial"/>
          <w:bCs w:val="0"/>
          <w:szCs w:val="24"/>
        </w:rPr>
        <w:t xml:space="preserve">Záměr Olomouckého kraje byl zveřejněn na úřední desce Krajského úřadu Olomouckého kraje a webových stránkách Olomouckého kraje v termínu od 27. 7. 2023 do 28. 8. 2023. </w:t>
      </w:r>
      <w:r w:rsidRPr="00376A4E">
        <w:rPr>
          <w:rStyle w:val="Zkladnznak"/>
          <w:rFonts w:cs="Arial"/>
          <w:szCs w:val="24"/>
        </w:rPr>
        <w:t xml:space="preserve">V průběhu </w:t>
      </w:r>
      <w:r w:rsidRPr="00376A4E">
        <w:rPr>
          <w:rStyle w:val="Zkladnznak"/>
          <w:rFonts w:cs="Arial"/>
          <w:szCs w:val="24"/>
        </w:rPr>
        <w:lastRenderedPageBreak/>
        <w:t>zveřejnění se jiný zájemce o předmětné nemovitosti nepřihlásil, nebyly vzneseny žádné podněty a připomínky.</w:t>
      </w:r>
    </w:p>
    <w:p w14:paraId="293007BE" w14:textId="40F4833C" w:rsidR="00B26C84" w:rsidRPr="00376A4E" w:rsidRDefault="005E05A5" w:rsidP="005E05A5">
      <w:pPr>
        <w:pStyle w:val="Zkladntext"/>
        <w:rPr>
          <w:rFonts w:cs="Arial"/>
          <w:szCs w:val="24"/>
          <w:lang w:eastAsia="cs-CZ"/>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w:t>
      </w:r>
      <w:r w:rsidRPr="00376A4E">
        <w:rPr>
          <w:rFonts w:cs="Arial"/>
          <w:b/>
          <w:szCs w:val="24"/>
        </w:rPr>
        <w:t xml:space="preserve">doporučuje Zastupitelstvu Olomouckého kraje schválit </w:t>
      </w:r>
      <w:r w:rsidR="00B26C84" w:rsidRPr="00376A4E">
        <w:rPr>
          <w:rFonts w:cs="Arial"/>
          <w:b/>
          <w:szCs w:val="24"/>
        </w:rPr>
        <w:t xml:space="preserve">bezúplatný převod </w:t>
      </w:r>
      <w:r w:rsidR="00B26C84" w:rsidRPr="00376A4E">
        <w:rPr>
          <w:rFonts w:cs="Arial"/>
          <w:b/>
          <w:szCs w:val="24"/>
          <w:lang w:eastAsia="cs-CZ"/>
        </w:rPr>
        <w:t xml:space="preserve">částí pozemků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o celkové výměře 170</w:t>
      </w:r>
      <w:r w:rsidR="001B3EB3" w:rsidRPr="00376A4E">
        <w:rPr>
          <w:rFonts w:cs="Arial"/>
          <w:b/>
          <w:szCs w:val="24"/>
          <w:lang w:eastAsia="cs-CZ"/>
        </w:rPr>
        <w:t> </w:t>
      </w:r>
      <w:r w:rsidR="00B26C84" w:rsidRPr="00376A4E">
        <w:rPr>
          <w:rFonts w:cs="Arial"/>
          <w:b/>
          <w:szCs w:val="24"/>
          <w:lang w:eastAsia="cs-CZ"/>
        </w:rPr>
        <w:t xml:space="preserve">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celkové výměře 154 m2, dle geometrického plánu č. 7091-53/2020 ze dne 29. 9. 2022 pozemky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7976/2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19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7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7976/5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7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7976/6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11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71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7976/8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28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7976/9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19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8007/2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8009/2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30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8009/3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118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8009/4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6 m2 a části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7899/1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celkové výměře 372 m2, dle geometrického plánu č. 7141-53/2020 ze dne 10. 11. 2022 pozemky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7899/3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331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7899/4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21 m2 a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7899/5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o výměře 20 m2, vše v </w:t>
      </w:r>
      <w:proofErr w:type="spellStart"/>
      <w:r w:rsidR="00B26C84" w:rsidRPr="00376A4E">
        <w:rPr>
          <w:rFonts w:cs="Arial"/>
          <w:b/>
          <w:szCs w:val="24"/>
          <w:lang w:eastAsia="cs-CZ"/>
        </w:rPr>
        <w:t>k.ú</w:t>
      </w:r>
      <w:proofErr w:type="spellEnd"/>
      <w:r w:rsidR="00B26C84" w:rsidRPr="00376A4E">
        <w:rPr>
          <w:rFonts w:cs="Arial"/>
          <w:b/>
          <w:szCs w:val="24"/>
          <w:lang w:eastAsia="cs-CZ"/>
        </w:rPr>
        <w:t>. a obci Prostějov, z vlastnictví Olomouckého kraje, z hospodaření Správy silnic Olomouckého kraje, příspěvkové organizace, do vlastnictví statutárního města Prostějov, IČO: 00288659. Nabyvatel uhradí správní poplatek k návrhu na vklad vlastnického práva do katastru nemovitostí.  </w:t>
      </w:r>
      <w:r w:rsidR="00B26C84" w:rsidRPr="00376A4E">
        <w:rPr>
          <w:rFonts w:cs="Arial"/>
          <w:szCs w:val="24"/>
          <w:lang w:eastAsia="cs-CZ"/>
        </w:rPr>
        <w:t> </w:t>
      </w:r>
    </w:p>
    <w:p w14:paraId="32A5C86F" w14:textId="0EB586D6" w:rsidR="00B26C84" w:rsidRPr="00376A4E" w:rsidRDefault="005E05A5" w:rsidP="005E05A5">
      <w:pPr>
        <w:pStyle w:val="Zkladntext"/>
        <w:rPr>
          <w:rFonts w:cs="Arial"/>
          <w:b/>
          <w:szCs w:val="24"/>
          <w:lang w:eastAsia="cs-CZ"/>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w:t>
      </w:r>
      <w:r w:rsidRPr="00376A4E">
        <w:rPr>
          <w:rFonts w:cs="Arial"/>
          <w:b/>
          <w:szCs w:val="24"/>
        </w:rPr>
        <w:t xml:space="preserve">doporučuje Zastupitelstvu Olomouckého kraje schválit </w:t>
      </w:r>
      <w:r w:rsidR="00B26C84" w:rsidRPr="00376A4E">
        <w:rPr>
          <w:rFonts w:cs="Arial"/>
          <w:b/>
          <w:szCs w:val="24"/>
          <w:lang w:eastAsia="cs-CZ"/>
        </w:rPr>
        <w:t xml:space="preserve">bezúplatné nabytí částí pozemků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7485/10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7485/12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7488/1 travní porost o výměře 3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celkové výměře 30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8008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8010/1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25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8010/2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32 m2, dle geometrického plánu č. 7091-53/2020 ze dne 29. 9. 2022 pozemků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7485/27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7485/28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7488/11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7977/2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7977/3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8008/2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8010/4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25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8010/3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32 m2 a částí pozemků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7898/3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36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7898/9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74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7898/10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8070/4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43 m2, dle geometrického plánu č. 7141-53/2020 ze dne 10. 11. 2022 pozemků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7898/11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36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BE2AD6" w:rsidRPr="00376A4E">
        <w:rPr>
          <w:rFonts w:cs="Arial"/>
          <w:b/>
          <w:szCs w:val="24"/>
          <w:lang w:eastAsia="cs-CZ"/>
        </w:rPr>
        <w:t> </w:t>
      </w:r>
      <w:r w:rsidR="00B26C84" w:rsidRPr="00376A4E">
        <w:rPr>
          <w:rFonts w:cs="Arial"/>
          <w:b/>
          <w:szCs w:val="24"/>
          <w:lang w:eastAsia="cs-CZ"/>
        </w:rPr>
        <w:t xml:space="preserve">7898/9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74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7898/13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 m2 a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BE2AD6" w:rsidRPr="00376A4E">
        <w:rPr>
          <w:rFonts w:cs="Arial"/>
          <w:b/>
          <w:szCs w:val="24"/>
          <w:lang w:eastAsia="cs-CZ"/>
        </w:rPr>
        <w:t> </w:t>
      </w:r>
      <w:r w:rsidR="00B26C84" w:rsidRPr="00376A4E">
        <w:rPr>
          <w:rFonts w:cs="Arial"/>
          <w:b/>
          <w:szCs w:val="24"/>
          <w:lang w:eastAsia="cs-CZ"/>
        </w:rPr>
        <w:t xml:space="preserve">8070/4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o výměře 43 m2, vše v </w:t>
      </w:r>
      <w:proofErr w:type="spellStart"/>
      <w:r w:rsidR="00B26C84" w:rsidRPr="00376A4E">
        <w:rPr>
          <w:rFonts w:cs="Arial"/>
          <w:b/>
          <w:szCs w:val="24"/>
          <w:lang w:eastAsia="cs-CZ"/>
        </w:rPr>
        <w:t>k.ú</w:t>
      </w:r>
      <w:proofErr w:type="spellEnd"/>
      <w:r w:rsidR="00B26C84" w:rsidRPr="00376A4E">
        <w:rPr>
          <w:rFonts w:cs="Arial"/>
          <w:b/>
          <w:szCs w:val="24"/>
          <w:lang w:eastAsia="cs-CZ"/>
        </w:rPr>
        <w:t>. a obci Prostějov, z vlastnictví statutárního města Prostějov, IČO: 00288659, do vlastnictví Olomouckého kraje, do hospodaření Správy silnic Olomouckého kraje, příspěvkové organizace</w:t>
      </w:r>
      <w:r w:rsidR="00B26C84" w:rsidRPr="00376A4E">
        <w:rPr>
          <w:rFonts w:cs="Arial"/>
          <w:szCs w:val="24"/>
          <w:lang w:eastAsia="cs-CZ"/>
        </w:rPr>
        <w:t xml:space="preserve">. </w:t>
      </w:r>
      <w:r w:rsidR="00B26C84" w:rsidRPr="00376A4E">
        <w:rPr>
          <w:rFonts w:cs="Arial"/>
          <w:b/>
          <w:szCs w:val="24"/>
          <w:lang w:eastAsia="cs-CZ"/>
        </w:rPr>
        <w:t>Nabyvatel uhradí správní poplatek k návrhu na vklad vlastnického práva do katastru nemovitostí. </w:t>
      </w:r>
    </w:p>
    <w:p w14:paraId="1D071DF2"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  </w:t>
      </w:r>
      <w:r w:rsidRPr="00376A4E">
        <w:rPr>
          <w:rFonts w:ascii="Arial" w:eastAsia="Times New Roman" w:hAnsi="Arial" w:cs="Arial"/>
          <w:sz w:val="24"/>
          <w:szCs w:val="24"/>
          <w:lang w:eastAsia="cs-CZ"/>
        </w:rPr>
        <w:t> </w:t>
      </w:r>
    </w:p>
    <w:p w14:paraId="35149BAA" w14:textId="43E7683F" w:rsidR="00B26C84" w:rsidRPr="00376A4E" w:rsidRDefault="00B26C84" w:rsidP="00B26C84">
      <w:pPr>
        <w:pStyle w:val="slo1text"/>
        <w:tabs>
          <w:tab w:val="left" w:pos="708"/>
        </w:tabs>
        <w:spacing w:before="120"/>
        <w:rPr>
          <w:rFonts w:cs="Arial"/>
          <w:b/>
          <w:szCs w:val="24"/>
        </w:rPr>
      </w:pPr>
      <w:r w:rsidRPr="00376A4E">
        <w:rPr>
          <w:rFonts w:cs="Arial"/>
          <w:b/>
          <w:szCs w:val="24"/>
        </w:rPr>
        <w:t xml:space="preserve">k návrhu usnesení body </w:t>
      </w:r>
      <w:r w:rsidR="005E05A5" w:rsidRPr="00376A4E">
        <w:rPr>
          <w:rFonts w:cs="Arial"/>
          <w:b/>
          <w:szCs w:val="24"/>
        </w:rPr>
        <w:t>1</w:t>
      </w:r>
      <w:r w:rsidRPr="00376A4E">
        <w:rPr>
          <w:rFonts w:cs="Arial"/>
          <w:b/>
          <w:szCs w:val="24"/>
        </w:rPr>
        <w:t xml:space="preserve">. 5., </w:t>
      </w:r>
      <w:r w:rsidR="005E05A5" w:rsidRPr="00376A4E">
        <w:rPr>
          <w:rFonts w:cs="Arial"/>
          <w:b/>
          <w:szCs w:val="24"/>
        </w:rPr>
        <w:t>1</w:t>
      </w:r>
      <w:r w:rsidRPr="00376A4E">
        <w:rPr>
          <w:rFonts w:cs="Arial"/>
          <w:b/>
          <w:szCs w:val="24"/>
        </w:rPr>
        <w:t>. 6.</w:t>
      </w:r>
    </w:p>
    <w:p w14:paraId="72A49EEC" w14:textId="77777777" w:rsidR="00B26C84" w:rsidRPr="00376A4E" w:rsidRDefault="00B26C84" w:rsidP="00B26C8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Majetkoprávní vypořádání pozemků v </w:t>
      </w:r>
      <w:proofErr w:type="spellStart"/>
      <w:r w:rsidRPr="00376A4E">
        <w:rPr>
          <w:rFonts w:ascii="Arial" w:eastAsia="Times New Roman" w:hAnsi="Arial" w:cs="Arial"/>
          <w:b/>
          <w:bCs/>
          <w:sz w:val="24"/>
          <w:szCs w:val="24"/>
          <w:lang w:eastAsia="cs-CZ"/>
        </w:rPr>
        <w:t>k.ú</w:t>
      </w:r>
      <w:proofErr w:type="spellEnd"/>
      <w:r w:rsidRPr="00376A4E">
        <w:rPr>
          <w:rFonts w:ascii="Arial" w:eastAsia="Times New Roman" w:hAnsi="Arial" w:cs="Arial"/>
          <w:b/>
          <w:bCs/>
          <w:sz w:val="24"/>
          <w:szCs w:val="24"/>
          <w:lang w:eastAsia="cs-CZ"/>
        </w:rPr>
        <w:t xml:space="preserve">. a obci Litovel mezi Olomouckým krajem a městem Litovel v rámci investiční akce Olomouckého kraje „II/449 </w:t>
      </w:r>
      <w:proofErr w:type="spellStart"/>
      <w:r w:rsidRPr="00376A4E">
        <w:rPr>
          <w:rFonts w:ascii="Arial" w:eastAsia="Times New Roman" w:hAnsi="Arial" w:cs="Arial"/>
          <w:b/>
          <w:bCs/>
          <w:sz w:val="24"/>
          <w:szCs w:val="24"/>
          <w:lang w:eastAsia="cs-CZ"/>
        </w:rPr>
        <w:t>Unčovice</w:t>
      </w:r>
      <w:proofErr w:type="spellEnd"/>
      <w:r w:rsidRPr="00376A4E">
        <w:rPr>
          <w:rFonts w:ascii="Arial" w:eastAsia="Times New Roman" w:hAnsi="Arial" w:cs="Arial"/>
          <w:b/>
          <w:bCs/>
          <w:sz w:val="24"/>
          <w:szCs w:val="24"/>
          <w:lang w:eastAsia="cs-CZ"/>
        </w:rPr>
        <w:t xml:space="preserve"> – Litovel, II/449 a II/4498 Litovel – okružní křižovatka“.</w:t>
      </w:r>
      <w:r w:rsidRPr="00376A4E">
        <w:rPr>
          <w:rFonts w:ascii="Arial" w:eastAsia="Times New Roman" w:hAnsi="Arial" w:cs="Arial"/>
          <w:sz w:val="24"/>
          <w:szCs w:val="24"/>
          <w:lang w:eastAsia="cs-CZ"/>
        </w:rPr>
        <w:t> </w:t>
      </w:r>
    </w:p>
    <w:p w14:paraId="3071BF98"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 xml:space="preserve">Olomoucký kraj je investorem stavby „II/449 </w:t>
      </w:r>
      <w:proofErr w:type="spellStart"/>
      <w:r w:rsidRPr="00376A4E">
        <w:rPr>
          <w:rFonts w:ascii="Arial" w:eastAsia="Times New Roman" w:hAnsi="Arial" w:cs="Arial"/>
          <w:sz w:val="24"/>
          <w:szCs w:val="24"/>
          <w:lang w:eastAsia="cs-CZ"/>
        </w:rPr>
        <w:t>Unčovice</w:t>
      </w:r>
      <w:proofErr w:type="spellEnd"/>
      <w:r w:rsidRPr="00376A4E">
        <w:rPr>
          <w:rFonts w:ascii="Arial" w:eastAsia="Times New Roman" w:hAnsi="Arial" w:cs="Arial"/>
          <w:sz w:val="24"/>
          <w:szCs w:val="24"/>
          <w:lang w:eastAsia="cs-CZ"/>
        </w:rPr>
        <w:t xml:space="preserve"> – Litovel, II/449 a II/4498 Litovel – okružní křižovatka“, která byla dokončena v části „II/449 MÚK </w:t>
      </w:r>
      <w:proofErr w:type="spellStart"/>
      <w:r w:rsidRPr="00376A4E">
        <w:rPr>
          <w:rFonts w:ascii="Arial" w:eastAsia="Times New Roman" w:hAnsi="Arial" w:cs="Arial"/>
          <w:sz w:val="24"/>
          <w:szCs w:val="24"/>
          <w:lang w:eastAsia="cs-CZ"/>
        </w:rPr>
        <w:t>Unčovice</w:t>
      </w:r>
      <w:proofErr w:type="spellEnd"/>
      <w:r w:rsidRPr="00376A4E">
        <w:rPr>
          <w:rFonts w:ascii="Arial" w:eastAsia="Times New Roman" w:hAnsi="Arial" w:cs="Arial"/>
          <w:sz w:val="24"/>
          <w:szCs w:val="24"/>
          <w:lang w:eastAsia="cs-CZ"/>
        </w:rPr>
        <w:t xml:space="preserve"> – Litovel, úsek B“ v </w:t>
      </w:r>
      <w:proofErr w:type="spellStart"/>
      <w:r w:rsidRPr="00376A4E">
        <w:rPr>
          <w:rFonts w:ascii="Arial" w:eastAsia="Times New Roman" w:hAnsi="Arial" w:cs="Arial"/>
          <w:sz w:val="24"/>
          <w:szCs w:val="24"/>
          <w:lang w:eastAsia="cs-CZ"/>
        </w:rPr>
        <w:t>k.ú</w:t>
      </w:r>
      <w:proofErr w:type="spellEnd"/>
      <w:r w:rsidRPr="00376A4E">
        <w:rPr>
          <w:rFonts w:ascii="Arial" w:eastAsia="Times New Roman" w:hAnsi="Arial" w:cs="Arial"/>
          <w:sz w:val="24"/>
          <w:szCs w:val="24"/>
          <w:lang w:eastAsia="cs-CZ"/>
        </w:rPr>
        <w:t>. Litovel. </w:t>
      </w:r>
    </w:p>
    <w:p w14:paraId="16CFE770"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Silnice II/449 a II/4498 jsou v hospodaření Správy silnic Olomouckého kraje, příspěvkové organizace. </w:t>
      </w:r>
    </w:p>
    <w:p w14:paraId="40EE7686"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lastRenderedPageBreak/>
        <w:t xml:space="preserve">Stavba byla v </w:t>
      </w:r>
      <w:proofErr w:type="spellStart"/>
      <w:r w:rsidRPr="00376A4E">
        <w:rPr>
          <w:rFonts w:ascii="Arial" w:eastAsia="Times New Roman" w:hAnsi="Arial" w:cs="Arial"/>
          <w:sz w:val="24"/>
          <w:szCs w:val="24"/>
          <w:lang w:eastAsia="cs-CZ"/>
        </w:rPr>
        <w:t>k.ú</w:t>
      </w:r>
      <w:proofErr w:type="spellEnd"/>
      <w:r w:rsidRPr="00376A4E">
        <w:rPr>
          <w:rFonts w:ascii="Arial" w:eastAsia="Times New Roman" w:hAnsi="Arial" w:cs="Arial"/>
          <w:sz w:val="24"/>
          <w:szCs w:val="24"/>
          <w:lang w:eastAsia="cs-CZ"/>
        </w:rPr>
        <w:t xml:space="preserve">. Litovel v části „II/449 MÚK </w:t>
      </w:r>
      <w:proofErr w:type="spellStart"/>
      <w:r w:rsidRPr="00376A4E">
        <w:rPr>
          <w:rFonts w:ascii="Arial" w:eastAsia="Times New Roman" w:hAnsi="Arial" w:cs="Arial"/>
          <w:sz w:val="24"/>
          <w:szCs w:val="24"/>
          <w:lang w:eastAsia="cs-CZ"/>
        </w:rPr>
        <w:t>Unčovice</w:t>
      </w:r>
      <w:proofErr w:type="spellEnd"/>
      <w:r w:rsidRPr="00376A4E">
        <w:rPr>
          <w:rFonts w:ascii="Arial" w:eastAsia="Times New Roman" w:hAnsi="Arial" w:cs="Arial"/>
          <w:sz w:val="24"/>
          <w:szCs w:val="24"/>
          <w:lang w:eastAsia="cs-CZ"/>
        </w:rPr>
        <w:t xml:space="preserve"> – Litovel, úseky A1, A2, A3, C, okružní křižovatka II/449 a III/4498 Litovel“ zaměřena mimo jiné geometrickým plánem č. 2989-743/2022 ze dne 20. 12. 2022. Uvedeným geometrickým plánem byly zaměřeny pozemky ve vlastnictví Olomouckého kraje a města Litovel. </w:t>
      </w:r>
    </w:p>
    <w:p w14:paraId="1745CD6C"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Výměra pozemků navržených k bezúplatnému převodu do vlastnictví města Litovel činí 5 369 m2, výměra pozemků navržená k bezúplatnému nabytí z vlastnictví města Litovel činí 439 m2. </w:t>
      </w:r>
    </w:p>
    <w:p w14:paraId="6BE65A6F"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Na pozemcích určených k převodu do vlastnictví města Litovel se nachází místní komunikace (cyklostezka, chodníky, autobusové zastávky, přechodové ostrůvky, střed okružní křižovatky) a zeleň, pozemky určené k převodu do vlastnictví Olomouckého kraje jsou zastavěny silnicí II/449.  </w:t>
      </w:r>
    </w:p>
    <w:p w14:paraId="7F2848FC"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u w:val="single"/>
          <w:lang w:eastAsia="cs-CZ"/>
        </w:rPr>
        <w:t>Město Litovel s majetkoprávním vypořádáním pozemků souhlasí</w:t>
      </w:r>
      <w:r w:rsidRPr="00376A4E">
        <w:rPr>
          <w:rFonts w:ascii="Arial" w:eastAsia="Times New Roman" w:hAnsi="Arial" w:cs="Arial"/>
          <w:sz w:val="24"/>
          <w:szCs w:val="24"/>
          <w:lang w:eastAsia="cs-CZ"/>
        </w:rPr>
        <w:t>. </w:t>
      </w:r>
    </w:p>
    <w:p w14:paraId="4784E4B5"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Podnět k majetkoprávnímu vypořádání pozemků podal odbor investic. </w:t>
      </w:r>
    </w:p>
    <w:p w14:paraId="5046C2A7"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Vyjádření odboru investic ze dne 4. 1. 2023:</w:t>
      </w:r>
      <w:r w:rsidRPr="00376A4E">
        <w:rPr>
          <w:rFonts w:ascii="Arial" w:eastAsia="Times New Roman" w:hAnsi="Arial" w:cs="Arial"/>
          <w:sz w:val="24"/>
          <w:szCs w:val="24"/>
          <w:lang w:eastAsia="cs-CZ"/>
        </w:rPr>
        <w:t> </w:t>
      </w:r>
    </w:p>
    <w:p w14:paraId="45A664C6"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 xml:space="preserve">Obracíme se na Vás se žádostí o majetkoprávní vypořádání dokončené stavby „II/449 MÚK </w:t>
      </w:r>
      <w:proofErr w:type="spellStart"/>
      <w:r w:rsidRPr="00376A4E">
        <w:rPr>
          <w:rFonts w:ascii="Arial" w:eastAsia="Times New Roman" w:hAnsi="Arial" w:cs="Arial"/>
          <w:sz w:val="24"/>
          <w:szCs w:val="24"/>
          <w:lang w:eastAsia="cs-CZ"/>
        </w:rPr>
        <w:t>Unčovice</w:t>
      </w:r>
      <w:proofErr w:type="spellEnd"/>
      <w:r w:rsidRPr="00376A4E">
        <w:rPr>
          <w:rFonts w:ascii="Arial" w:eastAsia="Times New Roman" w:hAnsi="Arial" w:cs="Arial"/>
          <w:sz w:val="24"/>
          <w:szCs w:val="24"/>
          <w:lang w:eastAsia="cs-CZ"/>
        </w:rPr>
        <w:t xml:space="preserve"> – Litovel, úseky A1, A2, A3, C, okružní křižovatka II/449 a III/4498 Litovel“. Pro tento úkon Vám předáváme kolaudační souhlasy vydané stavebním úřadem v Litovli a geometrické plány. </w:t>
      </w:r>
    </w:p>
    <w:p w14:paraId="1B74CD2F"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b/>
          <w:bCs/>
          <w:sz w:val="24"/>
          <w:szCs w:val="24"/>
          <w:lang w:eastAsia="cs-CZ"/>
        </w:rPr>
        <w:t>Vyjádření odboru dopravy a silničního hospodářství ze dne 6. 6. 2023 a 20. 6. 2023:</w:t>
      </w:r>
      <w:r w:rsidRPr="00376A4E">
        <w:rPr>
          <w:rFonts w:ascii="Arial" w:eastAsia="Times New Roman" w:hAnsi="Arial" w:cs="Arial"/>
          <w:sz w:val="24"/>
          <w:szCs w:val="24"/>
          <w:lang w:eastAsia="cs-CZ"/>
        </w:rPr>
        <w:t> </w:t>
      </w:r>
    </w:p>
    <w:p w14:paraId="6AF041F6"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 xml:space="preserve">Správa silnic Olomouckého kraje, příspěvková organizace žádá po dokončení akce „II/449 MÚK </w:t>
      </w:r>
      <w:proofErr w:type="spellStart"/>
      <w:r w:rsidRPr="00376A4E">
        <w:rPr>
          <w:rFonts w:ascii="Arial" w:eastAsia="Times New Roman" w:hAnsi="Arial" w:cs="Arial"/>
          <w:sz w:val="24"/>
          <w:szCs w:val="24"/>
          <w:lang w:eastAsia="cs-CZ"/>
        </w:rPr>
        <w:t>Unčovice</w:t>
      </w:r>
      <w:proofErr w:type="spellEnd"/>
      <w:r w:rsidRPr="00376A4E">
        <w:rPr>
          <w:rFonts w:ascii="Arial" w:eastAsia="Times New Roman" w:hAnsi="Arial" w:cs="Arial"/>
          <w:sz w:val="24"/>
          <w:szCs w:val="24"/>
          <w:lang w:eastAsia="cs-CZ"/>
        </w:rPr>
        <w:t xml:space="preserve"> – Litovel, úseky A1, A2, A3, C, okružní křižovatka II/449 a III/4498 Litovel“ o majetkoprávní vypořádání dotčených pozemků dle geometrického plánu č. 2989-743/2022 ze dne 20. 12. 2022 mezi Olomouckým krajem a městem Litovel. </w:t>
      </w:r>
    </w:p>
    <w:p w14:paraId="1E1F7BEC" w14:textId="77777777" w:rsidR="00B26C84" w:rsidRPr="00376A4E" w:rsidRDefault="00B26C84" w:rsidP="00B26C84">
      <w:pPr>
        <w:spacing w:after="120" w:line="240" w:lineRule="auto"/>
        <w:jc w:val="both"/>
        <w:textAlignment w:val="baseline"/>
        <w:rPr>
          <w:rFonts w:ascii="Arial" w:eastAsia="Times New Roman" w:hAnsi="Arial" w:cs="Arial"/>
          <w:sz w:val="24"/>
          <w:szCs w:val="24"/>
          <w:lang w:eastAsia="cs-CZ"/>
        </w:rPr>
      </w:pPr>
      <w:r w:rsidRPr="00376A4E">
        <w:rPr>
          <w:rFonts w:ascii="Arial" w:eastAsia="Times New Roman" w:hAnsi="Arial" w:cs="Arial"/>
          <w:sz w:val="24"/>
          <w:szCs w:val="24"/>
          <w:lang w:eastAsia="cs-CZ"/>
        </w:rPr>
        <w:t>Odbor dopravy a silničního hospodářství na základě vyjádření Správy silnic Olomouckého kraje, příspěvkové organizace s majetkoprávním vypořádáním souhlasí a doporučuje předmětnou záležitost projednat v Komisi pro majetkoprávní záležitosti Rady Olomouckého kraje. </w:t>
      </w:r>
    </w:p>
    <w:p w14:paraId="38E1C275" w14:textId="0D2DA313" w:rsidR="00B26C84" w:rsidRPr="00376A4E" w:rsidRDefault="00B26C84" w:rsidP="00B26C84">
      <w:pPr>
        <w:pStyle w:val="Zkladntext"/>
        <w:rPr>
          <w:rStyle w:val="Zkladnznak"/>
          <w:rFonts w:cs="Arial"/>
          <w:szCs w:val="24"/>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schválila záměr Olomouckého kraje </w:t>
      </w:r>
      <w:r w:rsidR="000D11DD" w:rsidRPr="00376A4E">
        <w:rPr>
          <w:rFonts w:cs="Arial"/>
          <w:b/>
          <w:szCs w:val="24"/>
        </w:rPr>
        <w:t xml:space="preserve">bezúplatně převést </w:t>
      </w:r>
      <w:r w:rsidRPr="00376A4E">
        <w:rPr>
          <w:rStyle w:val="normaltextrun"/>
          <w:rFonts w:cs="Arial"/>
          <w:b/>
          <w:szCs w:val="24"/>
        </w:rPr>
        <w:t xml:space="preserve">pozemky </w:t>
      </w:r>
      <w:r w:rsidRPr="00376A4E">
        <w:rPr>
          <w:rFonts w:cs="Arial"/>
          <w:b/>
          <w:szCs w:val="24"/>
          <w:lang w:eastAsia="cs-CZ"/>
        </w:rPr>
        <w:t>v </w:t>
      </w:r>
      <w:proofErr w:type="spellStart"/>
      <w:r w:rsidRPr="00376A4E">
        <w:rPr>
          <w:rFonts w:cs="Arial"/>
          <w:b/>
          <w:szCs w:val="24"/>
          <w:lang w:eastAsia="cs-CZ"/>
        </w:rPr>
        <w:t>k.ú</w:t>
      </w:r>
      <w:proofErr w:type="spellEnd"/>
      <w:r w:rsidRPr="00376A4E">
        <w:rPr>
          <w:rFonts w:cs="Arial"/>
          <w:b/>
          <w:szCs w:val="24"/>
          <w:lang w:eastAsia="cs-CZ"/>
        </w:rPr>
        <w:t>. a obci Litovel, z vlastnictví Olomouckého kraje, z hospodaření Správy silnic Olomouckého kraje, příspěvkové organizace, do vlastnictví města Litovel, IČO: 00299138.</w:t>
      </w:r>
      <w:r w:rsidRPr="00376A4E">
        <w:rPr>
          <w:rFonts w:cs="Arial"/>
          <w:b/>
          <w:bCs w:val="0"/>
          <w:szCs w:val="24"/>
          <w:lang w:eastAsia="cs-CZ"/>
        </w:rPr>
        <w:t xml:space="preserve"> </w:t>
      </w:r>
      <w:r w:rsidRPr="00376A4E">
        <w:rPr>
          <w:rStyle w:val="Tunznak"/>
          <w:rFonts w:cs="Arial"/>
          <w:bCs w:val="0"/>
          <w:szCs w:val="24"/>
        </w:rPr>
        <w:t xml:space="preserve">Záměr Olomouckého kraje byl zveřejněn na úřední desce Krajského úřadu Olomouckého kraje a webových stránkách Olomouckého kraje v termínu od 27. 7. 2023 do 28. 8. 2023. </w:t>
      </w:r>
      <w:r w:rsidRPr="00376A4E">
        <w:rPr>
          <w:rStyle w:val="Zkladnznak"/>
          <w:rFonts w:cs="Arial"/>
          <w:szCs w:val="24"/>
        </w:rPr>
        <w:t>V průběhu zveřejnění se jiný zájemce o předmětné nemovitosti nepřihlásil, nebyly vzneseny žádné podněty a připomínky.</w:t>
      </w:r>
    </w:p>
    <w:p w14:paraId="47EDE569" w14:textId="543B8D62" w:rsidR="00B26C84" w:rsidRPr="00376A4E" w:rsidRDefault="005E05A5" w:rsidP="005E05A5">
      <w:pPr>
        <w:pStyle w:val="Zkladntext"/>
        <w:rPr>
          <w:rFonts w:cs="Arial"/>
          <w:szCs w:val="24"/>
          <w:lang w:eastAsia="cs-CZ"/>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w:t>
      </w:r>
      <w:r w:rsidRPr="00376A4E">
        <w:rPr>
          <w:rFonts w:cs="Arial"/>
          <w:b/>
          <w:szCs w:val="24"/>
        </w:rPr>
        <w:t xml:space="preserve">doporučuje Zastupitelstvu Olomouckého kraje schválit </w:t>
      </w:r>
      <w:r w:rsidR="00B26C84" w:rsidRPr="00376A4E">
        <w:rPr>
          <w:rFonts w:cs="Arial"/>
          <w:b/>
          <w:szCs w:val="24"/>
        </w:rPr>
        <w:t xml:space="preserve">bezúplatný převod </w:t>
      </w:r>
      <w:r w:rsidR="00B26C84" w:rsidRPr="00376A4E">
        <w:rPr>
          <w:rFonts w:cs="Arial"/>
          <w:b/>
          <w:szCs w:val="24"/>
          <w:lang w:eastAsia="cs-CZ"/>
        </w:rPr>
        <w:t>částí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celkové výměře 5 146 m2, dle geometrického plánu č. 2989-743/2022 ze dne 20. 12. 2022 pozemky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1584/15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37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1584/16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37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1584/18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513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1584/19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604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1584/20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3 221 m2, díl „r“ o výměře 6 m2, sloučený do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445 zahrada, díly „u“ o výměře 49 m2 a „v“ o výměře 1 m2, sloučené do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1577/16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díl „x“ o výměře 8 m2 sloučený do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1577/19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díl „m“ o výměře 94 m2, sloučený do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1584/14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díl „z“ o výměře 536 m2, sloučený do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1584/17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díl „a1“ o výměře 20 m2, sloučený do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a díl „d1“ o výměře 20</w:t>
      </w:r>
      <w:r w:rsidR="001B3EB3" w:rsidRPr="00376A4E">
        <w:rPr>
          <w:rFonts w:cs="Arial"/>
          <w:b/>
          <w:szCs w:val="24"/>
          <w:lang w:eastAsia="cs-CZ"/>
        </w:rPr>
        <w:t> </w:t>
      </w:r>
      <w:r w:rsidR="00B26C84" w:rsidRPr="00376A4E">
        <w:rPr>
          <w:rFonts w:cs="Arial"/>
          <w:b/>
          <w:szCs w:val="24"/>
          <w:lang w:eastAsia="cs-CZ"/>
        </w:rPr>
        <w:t xml:space="preserve">m2, </w:t>
      </w:r>
      <w:r w:rsidR="00B26C84" w:rsidRPr="00376A4E">
        <w:rPr>
          <w:rFonts w:cs="Arial"/>
          <w:b/>
          <w:szCs w:val="24"/>
          <w:lang w:eastAsia="cs-CZ"/>
        </w:rPr>
        <w:lastRenderedPageBreak/>
        <w:t xml:space="preserve">sloučený do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a části pozemku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1587/2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celkové výměře 223 m2, dle geometrického plánu č. 2989-743/2022 ze dne 20. 12. 2022 pozemky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1587/3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102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1587/4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114 m2 a díl „y“ o výměře 7 m2, sloučený do pozemku </w:t>
      </w:r>
      <w:proofErr w:type="spellStart"/>
      <w:r w:rsidR="00B26C84" w:rsidRPr="00376A4E">
        <w:rPr>
          <w:rFonts w:cs="Arial"/>
          <w:b/>
          <w:szCs w:val="24"/>
          <w:lang w:eastAsia="cs-CZ"/>
        </w:rPr>
        <w:t>parc</w:t>
      </w:r>
      <w:proofErr w:type="spellEnd"/>
      <w:r w:rsidR="00B26C84" w:rsidRPr="00376A4E">
        <w:rPr>
          <w:rFonts w:cs="Arial"/>
          <w:b/>
          <w:szCs w:val="24"/>
          <w:lang w:eastAsia="cs-CZ"/>
        </w:rPr>
        <w:t>. č. 1584/17, vše v </w:t>
      </w:r>
      <w:proofErr w:type="spellStart"/>
      <w:r w:rsidR="00B26C84" w:rsidRPr="00376A4E">
        <w:rPr>
          <w:rFonts w:cs="Arial"/>
          <w:b/>
          <w:szCs w:val="24"/>
          <w:lang w:eastAsia="cs-CZ"/>
        </w:rPr>
        <w:t>k.ú</w:t>
      </w:r>
      <w:proofErr w:type="spellEnd"/>
      <w:r w:rsidR="00B26C84" w:rsidRPr="00376A4E">
        <w:rPr>
          <w:rFonts w:cs="Arial"/>
          <w:b/>
          <w:szCs w:val="24"/>
          <w:lang w:eastAsia="cs-CZ"/>
        </w:rPr>
        <w:t>. a obci Litovel, z vlastnictví Olomouckého kraje, z hospodaření Správy silnic Olomouckého kraje, příspěvkové organizace, do vlastnictví města Litovel, IČO:</w:t>
      </w:r>
      <w:r w:rsidR="001B3EB3" w:rsidRPr="00376A4E">
        <w:rPr>
          <w:rFonts w:cs="Arial"/>
          <w:b/>
          <w:szCs w:val="24"/>
          <w:lang w:eastAsia="cs-CZ"/>
        </w:rPr>
        <w:t> </w:t>
      </w:r>
      <w:r w:rsidR="00B26C84" w:rsidRPr="00376A4E">
        <w:rPr>
          <w:rFonts w:cs="Arial"/>
          <w:b/>
          <w:szCs w:val="24"/>
          <w:lang w:eastAsia="cs-CZ"/>
        </w:rPr>
        <w:t>00299138. Nabyvatel uhradí správní poplatek k návrhu na vklad vlastnického práva do katastru nemovitostí.</w:t>
      </w:r>
      <w:r w:rsidR="00B26C84" w:rsidRPr="00376A4E">
        <w:rPr>
          <w:rFonts w:cs="Arial"/>
          <w:szCs w:val="24"/>
          <w:lang w:eastAsia="cs-CZ"/>
        </w:rPr>
        <w:t> </w:t>
      </w:r>
    </w:p>
    <w:p w14:paraId="0C86BDFF" w14:textId="5E38EF2A" w:rsidR="00B26C84" w:rsidRPr="00376A4E" w:rsidRDefault="005E05A5" w:rsidP="005E05A5">
      <w:pPr>
        <w:pStyle w:val="Zkladntext"/>
        <w:rPr>
          <w:rFonts w:cs="Arial"/>
          <w:b/>
          <w:szCs w:val="24"/>
          <w:lang w:eastAsia="cs-CZ"/>
        </w:rPr>
      </w:pPr>
      <w:r w:rsidRPr="00376A4E">
        <w:rPr>
          <w:rFonts w:cs="Arial"/>
          <w:b/>
          <w:szCs w:val="24"/>
        </w:rPr>
        <w:t xml:space="preserve">Rada Olomouckého kraje </w:t>
      </w:r>
      <w:r w:rsidRPr="00376A4E">
        <w:rPr>
          <w:rFonts w:cs="Arial"/>
          <w:szCs w:val="24"/>
        </w:rPr>
        <w:t xml:space="preserve">na základě návrhu K – MP a odboru majetkového, právního a správních činností </w:t>
      </w:r>
      <w:r w:rsidRPr="00376A4E">
        <w:rPr>
          <w:rFonts w:cs="Arial"/>
          <w:b/>
          <w:snapToGrid w:val="0"/>
          <w:szCs w:val="24"/>
        </w:rPr>
        <w:t xml:space="preserve">svým usnesením </w:t>
      </w:r>
      <w:r w:rsidRPr="00376A4E">
        <w:rPr>
          <w:rFonts w:cs="Arial"/>
          <w:b/>
          <w:szCs w:val="24"/>
        </w:rPr>
        <w:t>doporučuje Zastupitelstvu Olomouckého kraje schválit</w:t>
      </w:r>
      <w:r w:rsidR="00B26C84" w:rsidRPr="00376A4E">
        <w:rPr>
          <w:rFonts w:cs="Arial"/>
          <w:b/>
          <w:szCs w:val="24"/>
        </w:rPr>
        <w:t xml:space="preserve"> </w:t>
      </w:r>
      <w:r w:rsidR="00B26C84" w:rsidRPr="00376A4E">
        <w:rPr>
          <w:rFonts w:cs="Arial"/>
          <w:b/>
          <w:szCs w:val="24"/>
          <w:lang w:eastAsia="cs-CZ"/>
        </w:rPr>
        <w:t xml:space="preserve">bezúplatné nabytí částí pozemků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1577/19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66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446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445 zahrada o výměře 34 m2,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BF0392" w:rsidRPr="00376A4E">
        <w:rPr>
          <w:rFonts w:cs="Arial"/>
          <w:b/>
          <w:szCs w:val="24"/>
          <w:lang w:eastAsia="cs-CZ"/>
        </w:rPr>
        <w:t> </w:t>
      </w:r>
      <w:r w:rsidR="00B26C84" w:rsidRPr="00376A4E">
        <w:rPr>
          <w:rFonts w:cs="Arial"/>
          <w:b/>
          <w:szCs w:val="24"/>
          <w:lang w:eastAsia="cs-CZ"/>
        </w:rPr>
        <w:t xml:space="preserve">1584/9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4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1584/7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7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1584/8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výměře 1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1577/16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celkové výměře 249 m2 a </w:t>
      </w:r>
      <w:proofErr w:type="spellStart"/>
      <w:r w:rsidR="00B26C84" w:rsidRPr="00376A4E">
        <w:rPr>
          <w:rFonts w:cs="Arial"/>
          <w:b/>
          <w:szCs w:val="24"/>
          <w:lang w:eastAsia="cs-CZ"/>
        </w:rPr>
        <w:t>parc</w:t>
      </w:r>
      <w:proofErr w:type="spellEnd"/>
      <w:r w:rsidR="00B26C84" w:rsidRPr="00376A4E">
        <w:rPr>
          <w:rFonts w:cs="Arial"/>
          <w:b/>
          <w:szCs w:val="24"/>
          <w:lang w:eastAsia="cs-CZ"/>
        </w:rPr>
        <w:t>. č.</w:t>
      </w:r>
      <w:r w:rsidR="001B3EB3" w:rsidRPr="00376A4E">
        <w:rPr>
          <w:rFonts w:cs="Arial"/>
          <w:b/>
          <w:szCs w:val="24"/>
          <w:lang w:eastAsia="cs-CZ"/>
        </w:rPr>
        <w:t> </w:t>
      </w:r>
      <w:r w:rsidR="00B26C84" w:rsidRPr="00376A4E">
        <w:rPr>
          <w:rFonts w:cs="Arial"/>
          <w:b/>
          <w:szCs w:val="24"/>
          <w:lang w:eastAsia="cs-CZ"/>
        </w:rPr>
        <w:t xml:space="preserve">425/3 </w:t>
      </w:r>
      <w:proofErr w:type="spellStart"/>
      <w:r w:rsidR="00B26C84" w:rsidRPr="00376A4E">
        <w:rPr>
          <w:rFonts w:cs="Arial"/>
          <w:b/>
          <w:szCs w:val="24"/>
          <w:lang w:eastAsia="cs-CZ"/>
        </w:rPr>
        <w:t>ost</w:t>
      </w:r>
      <w:proofErr w:type="spellEnd"/>
      <w:r w:rsidR="00B26C84" w:rsidRPr="00376A4E">
        <w:rPr>
          <w:rFonts w:cs="Arial"/>
          <w:b/>
          <w:szCs w:val="24"/>
          <w:lang w:eastAsia="cs-CZ"/>
        </w:rPr>
        <w:t xml:space="preserve">. </w:t>
      </w:r>
      <w:proofErr w:type="spellStart"/>
      <w:r w:rsidR="00B26C84" w:rsidRPr="00376A4E">
        <w:rPr>
          <w:rFonts w:cs="Arial"/>
          <w:b/>
          <w:szCs w:val="24"/>
          <w:lang w:eastAsia="cs-CZ"/>
        </w:rPr>
        <w:t>pl</w:t>
      </w:r>
      <w:proofErr w:type="spellEnd"/>
      <w:r w:rsidR="00B26C84" w:rsidRPr="00376A4E">
        <w:rPr>
          <w:rFonts w:cs="Arial"/>
          <w:b/>
          <w:szCs w:val="24"/>
          <w:lang w:eastAsia="cs-CZ"/>
        </w:rPr>
        <w:t xml:space="preserve">. o celkové výměře 60 m2, dle geometrického plánu č. 2989-743/2022 ze dne 20. 12. 2022 pozemky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1577/19 díl „b“ o výměře 66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446 díl „c“ o výměře 18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445 díl „d“ o výměře 34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1584/9 díl „f“ o výměře 4 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1584/7 díl „g“ o výměře 7 m2, </w:t>
      </w:r>
      <w:proofErr w:type="spellStart"/>
      <w:r w:rsidR="00B26C84" w:rsidRPr="00376A4E">
        <w:rPr>
          <w:rFonts w:cs="Arial"/>
          <w:b/>
          <w:szCs w:val="24"/>
          <w:lang w:eastAsia="cs-CZ"/>
        </w:rPr>
        <w:t>parc</w:t>
      </w:r>
      <w:proofErr w:type="spellEnd"/>
      <w:r w:rsidR="00B26C84" w:rsidRPr="00376A4E">
        <w:rPr>
          <w:rFonts w:cs="Arial"/>
          <w:b/>
          <w:szCs w:val="24"/>
          <w:lang w:eastAsia="cs-CZ"/>
        </w:rPr>
        <w:t>. č. 1584/8 díl „h“ o výměře 1</w:t>
      </w:r>
      <w:r w:rsidR="001B3EB3" w:rsidRPr="00376A4E">
        <w:rPr>
          <w:rFonts w:cs="Arial"/>
          <w:b/>
          <w:szCs w:val="24"/>
          <w:lang w:eastAsia="cs-CZ"/>
        </w:rPr>
        <w:t> </w:t>
      </w:r>
      <w:r w:rsidR="00B26C84" w:rsidRPr="00376A4E">
        <w:rPr>
          <w:rFonts w:cs="Arial"/>
          <w:b/>
          <w:szCs w:val="24"/>
          <w:lang w:eastAsia="cs-CZ"/>
        </w:rPr>
        <w:t xml:space="preserve">m2, </w:t>
      </w:r>
      <w:proofErr w:type="spellStart"/>
      <w:r w:rsidR="00B26C84" w:rsidRPr="00376A4E">
        <w:rPr>
          <w:rFonts w:cs="Arial"/>
          <w:b/>
          <w:szCs w:val="24"/>
          <w:lang w:eastAsia="cs-CZ"/>
        </w:rPr>
        <w:t>parc</w:t>
      </w:r>
      <w:proofErr w:type="spellEnd"/>
      <w:r w:rsidR="00B26C84" w:rsidRPr="00376A4E">
        <w:rPr>
          <w:rFonts w:cs="Arial"/>
          <w:b/>
          <w:szCs w:val="24"/>
          <w:lang w:eastAsia="cs-CZ"/>
        </w:rPr>
        <w:t xml:space="preserve">. č. 1577/16 díl „i“ o výměře 212 m2 a díl „l“ o výměře 37 m2 a </w:t>
      </w:r>
      <w:proofErr w:type="spellStart"/>
      <w:r w:rsidR="00B26C84" w:rsidRPr="00376A4E">
        <w:rPr>
          <w:rFonts w:cs="Arial"/>
          <w:b/>
          <w:szCs w:val="24"/>
          <w:lang w:eastAsia="cs-CZ"/>
        </w:rPr>
        <w:t>parc</w:t>
      </w:r>
      <w:proofErr w:type="spellEnd"/>
      <w:r w:rsidR="00B26C84" w:rsidRPr="00376A4E">
        <w:rPr>
          <w:rFonts w:cs="Arial"/>
          <w:b/>
          <w:szCs w:val="24"/>
          <w:lang w:eastAsia="cs-CZ"/>
        </w:rPr>
        <w:t>. č. 425/3 díl „j“ o výměře 53 m2 a díl „k“ o výměře 7 m2, vše v </w:t>
      </w:r>
      <w:proofErr w:type="spellStart"/>
      <w:r w:rsidR="00B26C84" w:rsidRPr="00376A4E">
        <w:rPr>
          <w:rFonts w:cs="Arial"/>
          <w:b/>
          <w:szCs w:val="24"/>
          <w:lang w:eastAsia="cs-CZ"/>
        </w:rPr>
        <w:t>k.ú</w:t>
      </w:r>
      <w:proofErr w:type="spellEnd"/>
      <w:r w:rsidR="00B26C84" w:rsidRPr="00376A4E">
        <w:rPr>
          <w:rFonts w:cs="Arial"/>
          <w:b/>
          <w:szCs w:val="24"/>
          <w:lang w:eastAsia="cs-CZ"/>
        </w:rPr>
        <w:t>. a obci Litovel z vlastnictví města Litovel, IČO: 00299138, do vlastnictví Olomouckého kraje, do hospodaření Správy silnic Olomouckého kraje, příspěvkové organizace. Nabyvatel uhradí správní poplatek k návrhu na vklad vlastnického práva do katastru nemovitostí. </w:t>
      </w:r>
    </w:p>
    <w:p w14:paraId="31FBA428" w14:textId="485D2671" w:rsidR="00A811B3" w:rsidRPr="00376A4E" w:rsidRDefault="00A811B3" w:rsidP="00A811B3">
      <w:pPr>
        <w:pStyle w:val="Zkladntext"/>
        <w:rPr>
          <w:rFonts w:cs="Arial"/>
          <w:b/>
          <w:szCs w:val="24"/>
        </w:rPr>
      </w:pPr>
    </w:p>
    <w:p w14:paraId="38989F48" w14:textId="213FB9EF" w:rsidR="00A811B3" w:rsidRPr="00376A4E" w:rsidRDefault="00A811B3" w:rsidP="00A811B3">
      <w:pPr>
        <w:pStyle w:val="Zkladntext"/>
        <w:rPr>
          <w:rFonts w:cs="Arial"/>
          <w:b/>
          <w:szCs w:val="24"/>
        </w:rPr>
      </w:pPr>
    </w:p>
    <w:p w14:paraId="24CCD7F3" w14:textId="2813BF8A" w:rsidR="00A811B3" w:rsidRPr="00376A4E" w:rsidRDefault="00A811B3" w:rsidP="00A811B3">
      <w:pPr>
        <w:pStyle w:val="Zkladntext"/>
        <w:rPr>
          <w:rFonts w:cs="Arial"/>
          <w:b/>
          <w:szCs w:val="24"/>
        </w:rPr>
      </w:pPr>
    </w:p>
    <w:p w14:paraId="18A7DF83" w14:textId="1402ACEF" w:rsidR="00A811B3" w:rsidRPr="00376A4E" w:rsidRDefault="00A811B3" w:rsidP="00A811B3">
      <w:pPr>
        <w:pStyle w:val="Zkladntext"/>
        <w:rPr>
          <w:rFonts w:cs="Arial"/>
          <w:b/>
          <w:szCs w:val="24"/>
        </w:rPr>
      </w:pPr>
    </w:p>
    <w:p w14:paraId="45B11162" w14:textId="77777777" w:rsidR="00A811B3" w:rsidRPr="00376A4E" w:rsidRDefault="00A811B3" w:rsidP="00A811B3">
      <w:pPr>
        <w:pStyle w:val="Zkladntext"/>
        <w:rPr>
          <w:rFonts w:cs="Arial"/>
          <w:b/>
          <w:szCs w:val="24"/>
        </w:rPr>
      </w:pPr>
    </w:p>
    <w:p w14:paraId="4E50D963" w14:textId="42803C33" w:rsidR="00A811B3" w:rsidRPr="00376A4E" w:rsidRDefault="00A811B3" w:rsidP="00A811B3">
      <w:pPr>
        <w:pStyle w:val="Zkladntext"/>
        <w:rPr>
          <w:rFonts w:cs="Arial"/>
          <w:b/>
          <w:szCs w:val="24"/>
        </w:rPr>
      </w:pPr>
    </w:p>
    <w:p w14:paraId="4C9251B5" w14:textId="21703D8C" w:rsidR="00A811B3" w:rsidRPr="00376A4E" w:rsidRDefault="00A811B3" w:rsidP="00A811B3">
      <w:pPr>
        <w:pStyle w:val="Zkladntext"/>
        <w:rPr>
          <w:rFonts w:cs="Arial"/>
          <w:b/>
          <w:szCs w:val="24"/>
        </w:rPr>
      </w:pPr>
    </w:p>
    <w:p w14:paraId="69F5DB3B" w14:textId="7FDF5AC1" w:rsidR="00A811B3" w:rsidRPr="00376A4E" w:rsidRDefault="00A811B3" w:rsidP="00A811B3">
      <w:pPr>
        <w:pStyle w:val="Zkladntext"/>
        <w:rPr>
          <w:rFonts w:cs="Arial"/>
          <w:b/>
          <w:szCs w:val="24"/>
        </w:rPr>
      </w:pPr>
    </w:p>
    <w:p w14:paraId="36A99E04" w14:textId="6A1540EF" w:rsidR="00A811B3" w:rsidRPr="00376A4E" w:rsidRDefault="00A811B3" w:rsidP="00A811B3">
      <w:pPr>
        <w:pStyle w:val="Zkladntext"/>
        <w:rPr>
          <w:rFonts w:cs="Arial"/>
          <w:b/>
          <w:szCs w:val="24"/>
        </w:rPr>
      </w:pPr>
    </w:p>
    <w:p w14:paraId="4C68F23B" w14:textId="58616342" w:rsidR="00A811B3" w:rsidRPr="00376A4E" w:rsidRDefault="00A811B3" w:rsidP="00A811B3">
      <w:pPr>
        <w:pStyle w:val="Zkladntext"/>
        <w:rPr>
          <w:rFonts w:cs="Arial"/>
          <w:b/>
          <w:szCs w:val="24"/>
        </w:rPr>
      </w:pPr>
    </w:p>
    <w:p w14:paraId="2B29D2CA" w14:textId="4470985F" w:rsidR="00A811B3" w:rsidRDefault="00A811B3" w:rsidP="00A811B3">
      <w:pPr>
        <w:pStyle w:val="Zkladntext"/>
        <w:rPr>
          <w:rFonts w:cs="Arial"/>
          <w:b/>
          <w:szCs w:val="24"/>
        </w:rPr>
      </w:pPr>
    </w:p>
    <w:p w14:paraId="2E924B21" w14:textId="18B887B5" w:rsidR="00376A4E" w:rsidRDefault="00376A4E" w:rsidP="00A811B3">
      <w:pPr>
        <w:pStyle w:val="Zkladntext"/>
        <w:rPr>
          <w:rFonts w:cs="Arial"/>
          <w:b/>
          <w:szCs w:val="24"/>
        </w:rPr>
      </w:pPr>
    </w:p>
    <w:p w14:paraId="7A3ADD1A" w14:textId="0512062A" w:rsidR="00376A4E" w:rsidRDefault="00376A4E" w:rsidP="00A811B3">
      <w:pPr>
        <w:pStyle w:val="Zkladntext"/>
        <w:rPr>
          <w:rFonts w:cs="Arial"/>
          <w:b/>
          <w:szCs w:val="24"/>
        </w:rPr>
      </w:pPr>
    </w:p>
    <w:p w14:paraId="1F833F9E" w14:textId="37E3C05E" w:rsidR="00376A4E" w:rsidRDefault="00376A4E" w:rsidP="00A811B3">
      <w:pPr>
        <w:pStyle w:val="Zkladntext"/>
        <w:rPr>
          <w:rFonts w:cs="Arial"/>
          <w:b/>
          <w:szCs w:val="24"/>
        </w:rPr>
      </w:pPr>
    </w:p>
    <w:p w14:paraId="3757B0BD" w14:textId="7304A12C" w:rsidR="00376A4E" w:rsidRDefault="00376A4E" w:rsidP="00A811B3">
      <w:pPr>
        <w:pStyle w:val="Zkladntext"/>
        <w:rPr>
          <w:rFonts w:cs="Arial"/>
          <w:b/>
          <w:szCs w:val="24"/>
        </w:rPr>
      </w:pPr>
    </w:p>
    <w:p w14:paraId="13A81B55" w14:textId="77777777" w:rsidR="00376A4E" w:rsidRPr="00376A4E" w:rsidRDefault="00376A4E" w:rsidP="00A811B3">
      <w:pPr>
        <w:pStyle w:val="Zkladntext"/>
        <w:rPr>
          <w:rFonts w:cs="Arial"/>
          <w:b/>
          <w:szCs w:val="24"/>
        </w:rPr>
      </w:pPr>
    </w:p>
    <w:p w14:paraId="54637A9B" w14:textId="5344E883" w:rsidR="00A811B3" w:rsidRPr="00376A4E" w:rsidRDefault="00A811B3" w:rsidP="00A811B3">
      <w:pPr>
        <w:pStyle w:val="Zkladntext"/>
        <w:rPr>
          <w:rFonts w:cs="Arial"/>
          <w:szCs w:val="24"/>
          <w:u w:val="single"/>
        </w:rPr>
      </w:pPr>
      <w:r w:rsidRPr="00376A4E">
        <w:rPr>
          <w:rFonts w:cs="Arial"/>
          <w:szCs w:val="24"/>
          <w:u w:val="single"/>
        </w:rPr>
        <w:t>Přílohy:</w:t>
      </w:r>
    </w:p>
    <w:p w14:paraId="0DC3404D" w14:textId="059FD34B" w:rsidR="006619EA" w:rsidRPr="00376A4E"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376A4E">
        <w:rPr>
          <w:rFonts w:ascii="Arial" w:eastAsia="Times New Roman" w:hAnsi="Arial" w:cs="Arial"/>
          <w:sz w:val="24"/>
          <w:szCs w:val="24"/>
          <w:lang w:eastAsia="cs-CZ"/>
        </w:rPr>
        <w:t>Zpráva k </w:t>
      </w:r>
      <w:proofErr w:type="spellStart"/>
      <w:r w:rsidRPr="00376A4E">
        <w:rPr>
          <w:rFonts w:ascii="Arial" w:eastAsia="Times New Roman" w:hAnsi="Arial" w:cs="Arial"/>
          <w:sz w:val="24"/>
          <w:szCs w:val="24"/>
          <w:lang w:eastAsia="cs-CZ"/>
        </w:rPr>
        <w:t>DZ_příloha</w:t>
      </w:r>
      <w:proofErr w:type="spellEnd"/>
      <w:r w:rsidRPr="00376A4E">
        <w:rPr>
          <w:rFonts w:ascii="Arial" w:eastAsia="Times New Roman" w:hAnsi="Arial" w:cs="Arial"/>
          <w:sz w:val="24"/>
          <w:szCs w:val="24"/>
          <w:lang w:eastAsia="cs-CZ"/>
        </w:rPr>
        <w:t xml:space="preserve"> č. </w:t>
      </w:r>
      <w:proofErr w:type="gramStart"/>
      <w:r w:rsidRPr="00376A4E">
        <w:rPr>
          <w:rFonts w:ascii="Arial" w:eastAsia="Times New Roman" w:hAnsi="Arial" w:cs="Arial"/>
          <w:sz w:val="24"/>
          <w:szCs w:val="24"/>
          <w:lang w:eastAsia="cs-CZ"/>
        </w:rPr>
        <w:t>0</w:t>
      </w:r>
      <w:r w:rsidR="00841D98" w:rsidRPr="00376A4E">
        <w:rPr>
          <w:rFonts w:ascii="Arial" w:eastAsia="Times New Roman" w:hAnsi="Arial" w:cs="Arial"/>
          <w:sz w:val="24"/>
          <w:szCs w:val="24"/>
          <w:lang w:eastAsia="cs-CZ"/>
        </w:rPr>
        <w:t>1</w:t>
      </w:r>
      <w:r w:rsidRPr="00376A4E">
        <w:rPr>
          <w:rFonts w:ascii="Arial" w:eastAsia="Times New Roman" w:hAnsi="Arial" w:cs="Arial"/>
          <w:sz w:val="24"/>
          <w:szCs w:val="24"/>
          <w:lang w:eastAsia="cs-CZ"/>
        </w:rPr>
        <w:t>-snímky</w:t>
      </w:r>
      <w:proofErr w:type="gramEnd"/>
      <w:r w:rsidRPr="00376A4E">
        <w:rPr>
          <w:rFonts w:ascii="Arial" w:eastAsia="Times New Roman" w:hAnsi="Arial" w:cs="Arial"/>
          <w:sz w:val="24"/>
          <w:szCs w:val="24"/>
          <w:lang w:eastAsia="cs-CZ"/>
        </w:rPr>
        <w:t xml:space="preserve"> </w:t>
      </w:r>
      <w:r w:rsidR="002365AB" w:rsidRPr="00376A4E">
        <w:rPr>
          <w:rFonts w:ascii="Arial" w:eastAsia="Times New Roman" w:hAnsi="Arial" w:cs="Arial"/>
          <w:sz w:val="24"/>
          <w:szCs w:val="24"/>
          <w:lang w:eastAsia="cs-CZ"/>
        </w:rPr>
        <w:t>10</w:t>
      </w:r>
      <w:r w:rsidRPr="00376A4E">
        <w:rPr>
          <w:rFonts w:ascii="Arial" w:eastAsia="Times New Roman" w:hAnsi="Arial" w:cs="Arial"/>
          <w:sz w:val="24"/>
          <w:szCs w:val="24"/>
          <w:lang w:eastAsia="cs-CZ"/>
        </w:rPr>
        <w:t>.</w:t>
      </w:r>
      <w:r w:rsidR="00261032" w:rsidRPr="00376A4E">
        <w:rPr>
          <w:rFonts w:ascii="Arial" w:eastAsia="Times New Roman" w:hAnsi="Arial" w:cs="Arial"/>
          <w:sz w:val="24"/>
          <w:szCs w:val="24"/>
          <w:lang w:eastAsia="cs-CZ"/>
        </w:rPr>
        <w:t>5</w:t>
      </w:r>
      <w:r w:rsidRPr="00376A4E">
        <w:rPr>
          <w:rFonts w:ascii="Arial" w:eastAsia="Times New Roman" w:hAnsi="Arial" w:cs="Arial"/>
          <w:sz w:val="24"/>
          <w:szCs w:val="24"/>
          <w:lang w:eastAsia="cs-CZ"/>
        </w:rPr>
        <w:t>.</w:t>
      </w:r>
      <w:r w:rsidR="00A811B3" w:rsidRPr="00376A4E">
        <w:rPr>
          <w:rFonts w:ascii="Arial" w:eastAsia="Times New Roman" w:hAnsi="Arial" w:cs="Arial"/>
          <w:sz w:val="24"/>
          <w:szCs w:val="24"/>
          <w:lang w:eastAsia="cs-CZ"/>
        </w:rPr>
        <w:t>1.</w:t>
      </w:r>
    </w:p>
    <w:sectPr w:rsidR="006619EA" w:rsidRPr="00376A4E">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828A" w14:textId="77777777" w:rsidR="004A4EA2" w:rsidRDefault="004A4EA2">
      <w:r>
        <w:separator/>
      </w:r>
    </w:p>
  </w:endnote>
  <w:endnote w:type="continuationSeparator" w:id="0">
    <w:p w14:paraId="7CF27D5F" w14:textId="77777777" w:rsidR="004A4EA2" w:rsidRDefault="004A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DAE" w14:textId="26DA7AA4" w:rsidR="00FF7F5B" w:rsidRPr="00376A4E" w:rsidRDefault="00FF7F5B" w:rsidP="006A4403">
    <w:pPr>
      <w:pStyle w:val="Zpat"/>
      <w:pBdr>
        <w:top w:val="single" w:sz="4" w:space="1" w:color="auto"/>
      </w:pBdr>
      <w:spacing w:after="0"/>
      <w:rPr>
        <w:rFonts w:ascii="Arial" w:hAnsi="Arial" w:cs="Arial"/>
      </w:rPr>
    </w:pPr>
    <w:r w:rsidRPr="00376A4E">
      <w:rPr>
        <w:rFonts w:ascii="Arial" w:hAnsi="Arial" w:cs="Arial"/>
      </w:rPr>
      <w:t xml:space="preserve">Zastupitelstvo Olomouckého kraje </w:t>
    </w:r>
    <w:r w:rsidR="00A445D8" w:rsidRPr="00376A4E">
      <w:rPr>
        <w:rFonts w:ascii="Arial" w:hAnsi="Arial" w:cs="Arial"/>
      </w:rPr>
      <w:t>1</w:t>
    </w:r>
    <w:r w:rsidR="007D15BD" w:rsidRPr="00376A4E">
      <w:rPr>
        <w:rFonts w:ascii="Arial" w:hAnsi="Arial" w:cs="Arial"/>
      </w:rPr>
      <w:t>8</w:t>
    </w:r>
    <w:r w:rsidRPr="00376A4E">
      <w:rPr>
        <w:rFonts w:ascii="Arial" w:hAnsi="Arial" w:cs="Arial"/>
      </w:rPr>
      <w:t>.</w:t>
    </w:r>
    <w:r w:rsidR="00BF169E" w:rsidRPr="00376A4E">
      <w:rPr>
        <w:rFonts w:ascii="Arial" w:hAnsi="Arial" w:cs="Arial"/>
      </w:rPr>
      <w:t xml:space="preserve"> </w:t>
    </w:r>
    <w:r w:rsidR="007D15BD" w:rsidRPr="00376A4E">
      <w:rPr>
        <w:rFonts w:ascii="Arial" w:hAnsi="Arial" w:cs="Arial"/>
      </w:rPr>
      <w:t>9</w:t>
    </w:r>
    <w:r w:rsidR="00F46BFB" w:rsidRPr="00376A4E">
      <w:rPr>
        <w:rFonts w:ascii="Arial" w:hAnsi="Arial" w:cs="Arial"/>
      </w:rPr>
      <w:t xml:space="preserve">. </w:t>
    </w:r>
    <w:r w:rsidRPr="00376A4E">
      <w:rPr>
        <w:rFonts w:ascii="Arial" w:hAnsi="Arial" w:cs="Arial"/>
      </w:rPr>
      <w:t>20</w:t>
    </w:r>
    <w:r w:rsidR="007C640C" w:rsidRPr="00376A4E">
      <w:rPr>
        <w:rFonts w:ascii="Arial" w:hAnsi="Arial" w:cs="Arial"/>
      </w:rPr>
      <w:t>2</w:t>
    </w:r>
    <w:r w:rsidR="000662AE" w:rsidRPr="00376A4E">
      <w:rPr>
        <w:rFonts w:ascii="Arial" w:hAnsi="Arial" w:cs="Arial"/>
      </w:rPr>
      <w:t>3</w:t>
    </w:r>
    <w:r w:rsidRPr="00376A4E">
      <w:rPr>
        <w:rFonts w:ascii="Arial" w:hAnsi="Arial" w:cs="Arial"/>
      </w:rPr>
      <w:tab/>
    </w:r>
    <w:r w:rsidRPr="00376A4E">
      <w:rPr>
        <w:rFonts w:ascii="Arial" w:hAnsi="Arial" w:cs="Arial"/>
      </w:rPr>
      <w:tab/>
      <w:t xml:space="preserve">Strana  </w:t>
    </w:r>
    <w:r w:rsidRPr="00376A4E">
      <w:rPr>
        <w:rStyle w:val="slostrnky"/>
        <w:rFonts w:cs="Arial"/>
      </w:rPr>
      <w:fldChar w:fldCharType="begin"/>
    </w:r>
    <w:r w:rsidRPr="00376A4E">
      <w:rPr>
        <w:rStyle w:val="slostrnky"/>
        <w:rFonts w:cs="Arial"/>
      </w:rPr>
      <w:instrText xml:space="preserve"> PAGE </w:instrText>
    </w:r>
    <w:r w:rsidRPr="00376A4E">
      <w:rPr>
        <w:rStyle w:val="slostrnky"/>
        <w:rFonts w:cs="Arial"/>
      </w:rPr>
      <w:fldChar w:fldCharType="separate"/>
    </w:r>
    <w:r w:rsidR="00376A4E">
      <w:rPr>
        <w:rStyle w:val="slostrnky"/>
        <w:rFonts w:cs="Arial"/>
        <w:noProof/>
      </w:rPr>
      <w:t>1</w:t>
    </w:r>
    <w:r w:rsidRPr="00376A4E">
      <w:rPr>
        <w:rStyle w:val="slostrnky"/>
        <w:rFonts w:cs="Arial"/>
      </w:rPr>
      <w:fldChar w:fldCharType="end"/>
    </w:r>
    <w:r w:rsidRPr="00376A4E">
      <w:rPr>
        <w:rStyle w:val="slostrnky"/>
        <w:rFonts w:cs="Arial"/>
      </w:rPr>
      <w:t xml:space="preserve"> </w:t>
    </w:r>
    <w:r w:rsidRPr="00376A4E">
      <w:rPr>
        <w:rFonts w:ascii="Arial" w:hAnsi="Arial" w:cs="Arial"/>
      </w:rPr>
      <w:t xml:space="preserve">(celkem </w:t>
    </w:r>
    <w:r w:rsidRPr="00376A4E">
      <w:rPr>
        <w:rStyle w:val="slostrnky"/>
        <w:rFonts w:cs="Arial"/>
      </w:rPr>
      <w:fldChar w:fldCharType="begin"/>
    </w:r>
    <w:r w:rsidRPr="00376A4E">
      <w:rPr>
        <w:rStyle w:val="slostrnky"/>
        <w:rFonts w:cs="Arial"/>
      </w:rPr>
      <w:instrText xml:space="preserve"> NUMPAGES </w:instrText>
    </w:r>
    <w:r w:rsidRPr="00376A4E">
      <w:rPr>
        <w:rStyle w:val="slostrnky"/>
        <w:rFonts w:cs="Arial"/>
      </w:rPr>
      <w:fldChar w:fldCharType="separate"/>
    </w:r>
    <w:r w:rsidR="00376A4E">
      <w:rPr>
        <w:rStyle w:val="slostrnky"/>
        <w:rFonts w:cs="Arial"/>
        <w:noProof/>
      </w:rPr>
      <w:t>8</w:t>
    </w:r>
    <w:r w:rsidRPr="00376A4E">
      <w:rPr>
        <w:rStyle w:val="slostrnky"/>
        <w:rFonts w:cs="Arial"/>
      </w:rPr>
      <w:fldChar w:fldCharType="end"/>
    </w:r>
    <w:r w:rsidRPr="00376A4E">
      <w:rPr>
        <w:rFonts w:ascii="Arial" w:hAnsi="Arial" w:cs="Arial"/>
      </w:rPr>
      <w:t>)</w:t>
    </w:r>
  </w:p>
  <w:p w14:paraId="0D6C3F6D" w14:textId="6A08C376" w:rsidR="00FF7F5B" w:rsidRPr="00376A4E" w:rsidRDefault="002365AB" w:rsidP="006A4403">
    <w:pPr>
      <w:pStyle w:val="Zpat"/>
      <w:pBdr>
        <w:top w:val="single" w:sz="4" w:space="1" w:color="auto"/>
      </w:pBdr>
      <w:tabs>
        <w:tab w:val="left" w:pos="6840"/>
        <w:tab w:val="left" w:pos="8100"/>
      </w:tabs>
      <w:spacing w:after="0"/>
      <w:rPr>
        <w:rFonts w:ascii="Arial" w:hAnsi="Arial" w:cs="Arial"/>
      </w:rPr>
    </w:pPr>
    <w:r w:rsidRPr="00376A4E">
      <w:rPr>
        <w:rFonts w:ascii="Arial" w:hAnsi="Arial" w:cs="Arial"/>
      </w:rPr>
      <w:t>10</w:t>
    </w:r>
    <w:r w:rsidR="00FF7F5B" w:rsidRPr="00376A4E">
      <w:rPr>
        <w:rFonts w:ascii="Arial" w:hAnsi="Arial" w:cs="Arial"/>
      </w:rPr>
      <w:t>.</w:t>
    </w:r>
    <w:r w:rsidR="00615FD7" w:rsidRPr="00376A4E">
      <w:rPr>
        <w:rFonts w:ascii="Arial" w:hAnsi="Arial" w:cs="Arial"/>
      </w:rPr>
      <w:t>5</w:t>
    </w:r>
    <w:r w:rsidR="00FF7F5B" w:rsidRPr="00376A4E">
      <w:rPr>
        <w:rFonts w:ascii="Arial" w:hAnsi="Arial" w:cs="Arial"/>
      </w:rPr>
      <w:t>.</w:t>
    </w:r>
    <w:r w:rsidR="00A811B3" w:rsidRPr="00376A4E">
      <w:rPr>
        <w:rFonts w:ascii="Arial" w:hAnsi="Arial" w:cs="Arial"/>
      </w:rPr>
      <w:t>1.</w:t>
    </w:r>
    <w:r w:rsidR="00FF7F5B" w:rsidRPr="00376A4E">
      <w:rPr>
        <w:rFonts w:ascii="Arial" w:hAnsi="Arial" w:cs="Arial"/>
      </w:rPr>
      <w:t xml:space="preserve"> – Majetkoprávní záležitosti – vzájemné bezúplatné převody nemovitého </w:t>
    </w:r>
    <w:proofErr w:type="gramStart"/>
    <w:r w:rsidR="00FF7F5B" w:rsidRPr="00376A4E">
      <w:rPr>
        <w:rFonts w:ascii="Arial" w:hAnsi="Arial" w:cs="Arial"/>
      </w:rPr>
      <w:t>majetku</w:t>
    </w:r>
    <w:r w:rsidR="00A811B3" w:rsidRPr="00376A4E">
      <w:rPr>
        <w:rFonts w:ascii="Arial" w:hAnsi="Arial" w:cs="Arial"/>
      </w:rPr>
      <w:t xml:space="preserve"> - DODATEK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D6E0" w14:textId="77777777" w:rsidR="004A4EA2" w:rsidRDefault="004A4EA2">
      <w:r>
        <w:separator/>
      </w:r>
    </w:p>
  </w:footnote>
  <w:footnote w:type="continuationSeparator" w:id="0">
    <w:p w14:paraId="5063B57C" w14:textId="77777777" w:rsidR="004A4EA2" w:rsidRDefault="004A4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11092"/>
    <w:multiLevelType w:val="hybridMultilevel"/>
    <w:tmpl w:val="04127D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DA30E3"/>
    <w:multiLevelType w:val="hybridMultilevel"/>
    <w:tmpl w:val="86F617BA"/>
    <w:lvl w:ilvl="0" w:tplc="712656F2">
      <w:numFmt w:val="bullet"/>
      <w:lvlText w:val="̶"/>
      <w:lvlJc w:val="left"/>
      <w:pPr>
        <w:ind w:left="720" w:hanging="360"/>
      </w:pPr>
      <w:rPr>
        <w:rFonts w:ascii="Arial" w:eastAsia="Calibri"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5F689E"/>
    <w:multiLevelType w:val="hybridMultilevel"/>
    <w:tmpl w:val="6F4C55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0309682"/>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DB7035"/>
    <w:multiLevelType w:val="hybridMultilevel"/>
    <w:tmpl w:val="2962E156"/>
    <w:lvl w:ilvl="0" w:tplc="8DD248A4">
      <w:start w:val="1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37438915">
    <w:abstractNumId w:val="10"/>
  </w:num>
  <w:num w:numId="2" w16cid:durableId="996885237">
    <w:abstractNumId w:val="21"/>
  </w:num>
  <w:num w:numId="3" w16cid:durableId="2065130710">
    <w:abstractNumId w:val="23"/>
  </w:num>
  <w:num w:numId="4" w16cid:durableId="46803091">
    <w:abstractNumId w:val="31"/>
  </w:num>
  <w:num w:numId="5" w16cid:durableId="990644996">
    <w:abstractNumId w:val="19"/>
  </w:num>
  <w:num w:numId="6" w16cid:durableId="264266054">
    <w:abstractNumId w:val="36"/>
  </w:num>
  <w:num w:numId="7" w16cid:durableId="2326442">
    <w:abstractNumId w:val="45"/>
  </w:num>
  <w:num w:numId="8" w16cid:durableId="508065357">
    <w:abstractNumId w:val="5"/>
  </w:num>
  <w:num w:numId="9" w16cid:durableId="1684669158">
    <w:abstractNumId w:val="24"/>
  </w:num>
  <w:num w:numId="10" w16cid:durableId="2102606562">
    <w:abstractNumId w:val="7"/>
  </w:num>
  <w:num w:numId="11" w16cid:durableId="1328940442">
    <w:abstractNumId w:val="39"/>
  </w:num>
  <w:num w:numId="12" w16cid:durableId="979111182">
    <w:abstractNumId w:val="38"/>
  </w:num>
  <w:num w:numId="13" w16cid:durableId="259916318">
    <w:abstractNumId w:val="43"/>
  </w:num>
  <w:num w:numId="14" w16cid:durableId="976032751">
    <w:abstractNumId w:val="37"/>
  </w:num>
  <w:num w:numId="15" w16cid:durableId="919681328">
    <w:abstractNumId w:val="41"/>
  </w:num>
  <w:num w:numId="16" w16cid:durableId="1123114548">
    <w:abstractNumId w:val="15"/>
  </w:num>
  <w:num w:numId="17" w16cid:durableId="282612363">
    <w:abstractNumId w:val="25"/>
  </w:num>
  <w:num w:numId="18" w16cid:durableId="1055079428">
    <w:abstractNumId w:val="22"/>
  </w:num>
  <w:num w:numId="19" w16cid:durableId="282268067">
    <w:abstractNumId w:val="9"/>
  </w:num>
  <w:num w:numId="20" w16cid:durableId="981815511">
    <w:abstractNumId w:val="35"/>
  </w:num>
  <w:num w:numId="21" w16cid:durableId="188489648">
    <w:abstractNumId w:val="1"/>
  </w:num>
  <w:num w:numId="22" w16cid:durableId="108814381">
    <w:abstractNumId w:val="13"/>
  </w:num>
  <w:num w:numId="23" w16cid:durableId="267467958">
    <w:abstractNumId w:val="26"/>
  </w:num>
  <w:num w:numId="24" w16cid:durableId="1638140699">
    <w:abstractNumId w:val="20"/>
  </w:num>
  <w:num w:numId="25" w16cid:durableId="862401004">
    <w:abstractNumId w:val="29"/>
  </w:num>
  <w:num w:numId="26" w16cid:durableId="286816488">
    <w:abstractNumId w:val="28"/>
  </w:num>
  <w:num w:numId="27" w16cid:durableId="2117938209">
    <w:abstractNumId w:val="34"/>
  </w:num>
  <w:num w:numId="28" w16cid:durableId="819929792">
    <w:abstractNumId w:val="46"/>
  </w:num>
  <w:num w:numId="29" w16cid:durableId="1949241335">
    <w:abstractNumId w:val="17"/>
  </w:num>
  <w:num w:numId="30" w16cid:durableId="226689930">
    <w:abstractNumId w:val="42"/>
  </w:num>
  <w:num w:numId="31" w16cid:durableId="1564028729">
    <w:abstractNumId w:val="27"/>
  </w:num>
  <w:num w:numId="32" w16cid:durableId="847251350">
    <w:abstractNumId w:val="32"/>
  </w:num>
  <w:num w:numId="33" w16cid:durableId="393505915">
    <w:abstractNumId w:val="40"/>
  </w:num>
  <w:num w:numId="34" w16cid:durableId="601687011">
    <w:abstractNumId w:val="18"/>
  </w:num>
  <w:num w:numId="35" w16cid:durableId="1142847331">
    <w:abstractNumId w:val="0"/>
  </w:num>
  <w:num w:numId="36" w16cid:durableId="687023081">
    <w:abstractNumId w:val="12"/>
  </w:num>
  <w:num w:numId="37" w16cid:durableId="2004968178">
    <w:abstractNumId w:val="14"/>
  </w:num>
  <w:num w:numId="38" w16cid:durableId="1479612992">
    <w:abstractNumId w:val="8"/>
  </w:num>
  <w:num w:numId="39" w16cid:durableId="553349940">
    <w:abstractNumId w:val="2"/>
  </w:num>
  <w:num w:numId="40" w16cid:durableId="820736427">
    <w:abstractNumId w:val="6"/>
  </w:num>
  <w:num w:numId="41" w16cid:durableId="262957368">
    <w:abstractNumId w:val="44"/>
  </w:num>
  <w:num w:numId="42" w16cid:durableId="1323662457">
    <w:abstractNumId w:val="33"/>
  </w:num>
  <w:num w:numId="43" w16cid:durableId="923300896">
    <w:abstractNumId w:val="3"/>
  </w:num>
  <w:num w:numId="44" w16cid:durableId="1699698657">
    <w:abstractNumId w:val="4"/>
  </w:num>
  <w:num w:numId="45" w16cid:durableId="39212841">
    <w:abstractNumId w:val="16"/>
  </w:num>
  <w:num w:numId="46" w16cid:durableId="1507404684">
    <w:abstractNumId w:val="30"/>
  </w:num>
  <w:num w:numId="47" w16cid:durableId="235558596">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BF"/>
    <w:rsid w:val="00000627"/>
    <w:rsid w:val="000009ED"/>
    <w:rsid w:val="00001E74"/>
    <w:rsid w:val="00002830"/>
    <w:rsid w:val="00002E48"/>
    <w:rsid w:val="00002EF7"/>
    <w:rsid w:val="00002F4B"/>
    <w:rsid w:val="0000402B"/>
    <w:rsid w:val="00004A82"/>
    <w:rsid w:val="00006332"/>
    <w:rsid w:val="00007F99"/>
    <w:rsid w:val="00011EE1"/>
    <w:rsid w:val="00013D16"/>
    <w:rsid w:val="00013FA4"/>
    <w:rsid w:val="000144A1"/>
    <w:rsid w:val="00014DBA"/>
    <w:rsid w:val="00016A66"/>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00D"/>
    <w:rsid w:val="00094D19"/>
    <w:rsid w:val="000A0003"/>
    <w:rsid w:val="000A1FD8"/>
    <w:rsid w:val="000A3682"/>
    <w:rsid w:val="000A5388"/>
    <w:rsid w:val="000A574D"/>
    <w:rsid w:val="000A5D74"/>
    <w:rsid w:val="000A6419"/>
    <w:rsid w:val="000B0560"/>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C7AF1"/>
    <w:rsid w:val="000D0FD9"/>
    <w:rsid w:val="000D11DD"/>
    <w:rsid w:val="000D214B"/>
    <w:rsid w:val="000D2AA4"/>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379B"/>
    <w:rsid w:val="001744B9"/>
    <w:rsid w:val="00176823"/>
    <w:rsid w:val="00176CE7"/>
    <w:rsid w:val="001772FB"/>
    <w:rsid w:val="001779B1"/>
    <w:rsid w:val="001779BE"/>
    <w:rsid w:val="001801EE"/>
    <w:rsid w:val="00180BE2"/>
    <w:rsid w:val="00180CED"/>
    <w:rsid w:val="00182E06"/>
    <w:rsid w:val="00182E15"/>
    <w:rsid w:val="00183F9E"/>
    <w:rsid w:val="00184C47"/>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3EB3"/>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41F"/>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5AB"/>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22A4"/>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24A3"/>
    <w:rsid w:val="00303F83"/>
    <w:rsid w:val="0030433C"/>
    <w:rsid w:val="003043E4"/>
    <w:rsid w:val="00304B74"/>
    <w:rsid w:val="003066C8"/>
    <w:rsid w:val="003070E2"/>
    <w:rsid w:val="003102D3"/>
    <w:rsid w:val="00311BE6"/>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0B88"/>
    <w:rsid w:val="00341E10"/>
    <w:rsid w:val="00344BC8"/>
    <w:rsid w:val="0034621A"/>
    <w:rsid w:val="00346FC8"/>
    <w:rsid w:val="00350A8D"/>
    <w:rsid w:val="00350ED5"/>
    <w:rsid w:val="00351F8A"/>
    <w:rsid w:val="00352025"/>
    <w:rsid w:val="00355152"/>
    <w:rsid w:val="00356491"/>
    <w:rsid w:val="00356E12"/>
    <w:rsid w:val="003574E2"/>
    <w:rsid w:val="00357D41"/>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6A4E"/>
    <w:rsid w:val="00377311"/>
    <w:rsid w:val="0038066A"/>
    <w:rsid w:val="00381C4F"/>
    <w:rsid w:val="00382962"/>
    <w:rsid w:val="00382B3A"/>
    <w:rsid w:val="0038308A"/>
    <w:rsid w:val="00384ED3"/>
    <w:rsid w:val="003871C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2C18"/>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C3"/>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4EA2"/>
    <w:rsid w:val="004A60AA"/>
    <w:rsid w:val="004A60CA"/>
    <w:rsid w:val="004A66C6"/>
    <w:rsid w:val="004A67E4"/>
    <w:rsid w:val="004A70B1"/>
    <w:rsid w:val="004A7F25"/>
    <w:rsid w:val="004B00C7"/>
    <w:rsid w:val="004B20D0"/>
    <w:rsid w:val="004B21F8"/>
    <w:rsid w:val="004B25E1"/>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2492"/>
    <w:rsid w:val="00553135"/>
    <w:rsid w:val="00556167"/>
    <w:rsid w:val="00556455"/>
    <w:rsid w:val="00557184"/>
    <w:rsid w:val="005600A5"/>
    <w:rsid w:val="005610A2"/>
    <w:rsid w:val="00566D9A"/>
    <w:rsid w:val="005672C5"/>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0DA"/>
    <w:rsid w:val="005D5252"/>
    <w:rsid w:val="005D56E3"/>
    <w:rsid w:val="005D732C"/>
    <w:rsid w:val="005E022B"/>
    <w:rsid w:val="005E05A5"/>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57E7E"/>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0D"/>
    <w:rsid w:val="00754C1B"/>
    <w:rsid w:val="00754F92"/>
    <w:rsid w:val="00755E94"/>
    <w:rsid w:val="00755F91"/>
    <w:rsid w:val="00757A2D"/>
    <w:rsid w:val="00763A38"/>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15BD"/>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127C"/>
    <w:rsid w:val="007F4825"/>
    <w:rsid w:val="007F61B0"/>
    <w:rsid w:val="007F64AB"/>
    <w:rsid w:val="007F64BE"/>
    <w:rsid w:val="007F7B57"/>
    <w:rsid w:val="008002D1"/>
    <w:rsid w:val="00801735"/>
    <w:rsid w:val="008026CE"/>
    <w:rsid w:val="008030D0"/>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4BD6"/>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24B"/>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AD5"/>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445"/>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735"/>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7D1D"/>
    <w:rsid w:val="00977D9F"/>
    <w:rsid w:val="00982261"/>
    <w:rsid w:val="00984853"/>
    <w:rsid w:val="00985A08"/>
    <w:rsid w:val="00985F74"/>
    <w:rsid w:val="00990CCA"/>
    <w:rsid w:val="009913CE"/>
    <w:rsid w:val="00991843"/>
    <w:rsid w:val="009936B2"/>
    <w:rsid w:val="00994D95"/>
    <w:rsid w:val="00994DF5"/>
    <w:rsid w:val="00995B8C"/>
    <w:rsid w:val="00997791"/>
    <w:rsid w:val="009B1774"/>
    <w:rsid w:val="009B1E1D"/>
    <w:rsid w:val="009B1FB1"/>
    <w:rsid w:val="009B2D1A"/>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148"/>
    <w:rsid w:val="009E7376"/>
    <w:rsid w:val="009F0FF0"/>
    <w:rsid w:val="009F182F"/>
    <w:rsid w:val="009F2871"/>
    <w:rsid w:val="009F2CF9"/>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21A"/>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48C7"/>
    <w:rsid w:val="00A34BCF"/>
    <w:rsid w:val="00A35DF8"/>
    <w:rsid w:val="00A36714"/>
    <w:rsid w:val="00A40BDA"/>
    <w:rsid w:val="00A428F4"/>
    <w:rsid w:val="00A43937"/>
    <w:rsid w:val="00A445D8"/>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1B3"/>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3646"/>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D6FF9"/>
    <w:rsid w:val="00AE0D30"/>
    <w:rsid w:val="00AE1A69"/>
    <w:rsid w:val="00AE20A4"/>
    <w:rsid w:val="00AE250B"/>
    <w:rsid w:val="00AE26A6"/>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26C84"/>
    <w:rsid w:val="00B314D3"/>
    <w:rsid w:val="00B31874"/>
    <w:rsid w:val="00B32486"/>
    <w:rsid w:val="00B325D3"/>
    <w:rsid w:val="00B3266C"/>
    <w:rsid w:val="00B33B76"/>
    <w:rsid w:val="00B33E11"/>
    <w:rsid w:val="00B33E4A"/>
    <w:rsid w:val="00B340C4"/>
    <w:rsid w:val="00B34AED"/>
    <w:rsid w:val="00B36749"/>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7453"/>
    <w:rsid w:val="00B77730"/>
    <w:rsid w:val="00B8037F"/>
    <w:rsid w:val="00B81865"/>
    <w:rsid w:val="00B8249D"/>
    <w:rsid w:val="00B82FEC"/>
    <w:rsid w:val="00B8327E"/>
    <w:rsid w:val="00B83C6A"/>
    <w:rsid w:val="00B8491C"/>
    <w:rsid w:val="00B868E3"/>
    <w:rsid w:val="00B87D09"/>
    <w:rsid w:val="00B90287"/>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E2AD6"/>
    <w:rsid w:val="00BF0392"/>
    <w:rsid w:val="00BF0A31"/>
    <w:rsid w:val="00BF0F87"/>
    <w:rsid w:val="00BF169E"/>
    <w:rsid w:val="00BF17AF"/>
    <w:rsid w:val="00BF1A8B"/>
    <w:rsid w:val="00BF2AB2"/>
    <w:rsid w:val="00BF2BD5"/>
    <w:rsid w:val="00BF2E9F"/>
    <w:rsid w:val="00BF307F"/>
    <w:rsid w:val="00BF589E"/>
    <w:rsid w:val="00BF5AF9"/>
    <w:rsid w:val="00BF7058"/>
    <w:rsid w:val="00BF7DE4"/>
    <w:rsid w:val="00C00012"/>
    <w:rsid w:val="00C04446"/>
    <w:rsid w:val="00C062F9"/>
    <w:rsid w:val="00C06888"/>
    <w:rsid w:val="00C06F31"/>
    <w:rsid w:val="00C07290"/>
    <w:rsid w:val="00C07574"/>
    <w:rsid w:val="00C11F31"/>
    <w:rsid w:val="00C124AE"/>
    <w:rsid w:val="00C14111"/>
    <w:rsid w:val="00C16B82"/>
    <w:rsid w:val="00C22FD3"/>
    <w:rsid w:val="00C27930"/>
    <w:rsid w:val="00C32013"/>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D5E4A"/>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378"/>
    <w:rsid w:val="00D04411"/>
    <w:rsid w:val="00D046CC"/>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4A2"/>
    <w:rsid w:val="00D23A6B"/>
    <w:rsid w:val="00D23C1E"/>
    <w:rsid w:val="00D24FC9"/>
    <w:rsid w:val="00D26058"/>
    <w:rsid w:val="00D26D8B"/>
    <w:rsid w:val="00D30F21"/>
    <w:rsid w:val="00D33A3A"/>
    <w:rsid w:val="00D36DC2"/>
    <w:rsid w:val="00D4148A"/>
    <w:rsid w:val="00D424EA"/>
    <w:rsid w:val="00D42621"/>
    <w:rsid w:val="00D46077"/>
    <w:rsid w:val="00D46C9F"/>
    <w:rsid w:val="00D46D4F"/>
    <w:rsid w:val="00D473C1"/>
    <w:rsid w:val="00D47785"/>
    <w:rsid w:val="00D531AD"/>
    <w:rsid w:val="00D53D2A"/>
    <w:rsid w:val="00D542E3"/>
    <w:rsid w:val="00D54E1E"/>
    <w:rsid w:val="00D5653B"/>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B88"/>
    <w:rsid w:val="00DD47E5"/>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091"/>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28B8"/>
    <w:rsid w:val="00EB406C"/>
    <w:rsid w:val="00EB47DD"/>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4BE"/>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5569"/>
    <w:rsid w:val="00F26317"/>
    <w:rsid w:val="00F3074A"/>
    <w:rsid w:val="00F31F1E"/>
    <w:rsid w:val="00F328E5"/>
    <w:rsid w:val="00F339F6"/>
    <w:rsid w:val="00F3438D"/>
    <w:rsid w:val="00F3467B"/>
    <w:rsid w:val="00F36DA9"/>
    <w:rsid w:val="00F3709A"/>
    <w:rsid w:val="00F37EF3"/>
    <w:rsid w:val="00F402D5"/>
    <w:rsid w:val="00F407C6"/>
    <w:rsid w:val="00F4117C"/>
    <w:rsid w:val="00F41394"/>
    <w:rsid w:val="00F415B5"/>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5903"/>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127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7F127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F127C"/>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 w:type="paragraph" w:customStyle="1" w:styleId="Default">
    <w:name w:val="Default"/>
    <w:rsid w:val="005D50DA"/>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Standardnpsmoodstavce"/>
    <w:rsid w:val="00D04378"/>
  </w:style>
  <w:style w:type="paragraph" w:customStyle="1" w:styleId="paragraph">
    <w:name w:val="paragraph"/>
    <w:basedOn w:val="Normln"/>
    <w:rsid w:val="000D2AA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EA4476B3-D1B0-49EE-ADFF-7A815FA2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F677958E-25F0-4D3C-A38C-50B31A6B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13270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2023-09-11T09:06:00Z</cp:lastPrinted>
  <dcterms:created xsi:type="dcterms:W3CDTF">2023-09-11T09:07:00Z</dcterms:created>
  <dcterms:modified xsi:type="dcterms:W3CDTF">2023-09-11T09:07:00Z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