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D" w:rsidRPr="00CF082D" w:rsidRDefault="00CF082D" w:rsidP="003B4528">
      <w:pPr>
        <w:jc w:val="both"/>
        <w:rPr>
          <w:rFonts w:ascii="Arial" w:hAnsi="Arial" w:cs="Arial"/>
          <w:b/>
          <w:color w:val="333399"/>
          <w:sz w:val="46"/>
          <w:szCs w:val="46"/>
        </w:rPr>
      </w:pPr>
      <w:bookmarkStart w:id="0" w:name="_GoBack"/>
      <w:bookmarkEnd w:id="0"/>
      <w:r w:rsidRPr="00CF082D">
        <w:rPr>
          <w:rFonts w:ascii="Arial" w:hAnsi="Arial" w:cs="Arial"/>
          <w:b/>
          <w:color w:val="333399"/>
          <w:sz w:val="46"/>
          <w:szCs w:val="46"/>
        </w:rPr>
        <w:t>Pozvánk</w:t>
      </w:r>
      <w:r w:rsidR="0019622C">
        <w:rPr>
          <w:rFonts w:ascii="Arial" w:hAnsi="Arial" w:cs="Arial"/>
          <w:b/>
          <w:color w:val="333399"/>
          <w:sz w:val="46"/>
          <w:szCs w:val="46"/>
        </w:rPr>
        <w:t>a</w:t>
      </w:r>
      <w:r w:rsidRPr="00CF082D">
        <w:rPr>
          <w:rFonts w:ascii="Arial" w:hAnsi="Arial" w:cs="Arial"/>
          <w:b/>
          <w:color w:val="333399"/>
          <w:sz w:val="46"/>
          <w:szCs w:val="46"/>
        </w:rPr>
        <w:t xml:space="preserve"> na </w:t>
      </w:r>
      <w:r w:rsidR="000D3E77">
        <w:rPr>
          <w:rFonts w:ascii="Arial" w:hAnsi="Arial" w:cs="Arial"/>
          <w:b/>
          <w:color w:val="333399"/>
          <w:sz w:val="46"/>
          <w:szCs w:val="46"/>
        </w:rPr>
        <w:t xml:space="preserve">workshop pro zástupce ORP </w:t>
      </w:r>
      <w:r w:rsidRPr="00CF082D">
        <w:rPr>
          <w:rFonts w:ascii="Arial" w:hAnsi="Arial" w:cs="Arial"/>
          <w:b/>
          <w:color w:val="333399"/>
          <w:sz w:val="46"/>
          <w:szCs w:val="46"/>
        </w:rPr>
        <w:t>Olomouckého kraje</w:t>
      </w:r>
    </w:p>
    <w:p w:rsidR="00CF082D" w:rsidRPr="003B4528" w:rsidRDefault="00CF082D" w:rsidP="00CF082D">
      <w:pPr>
        <w:pStyle w:val="lita"/>
        <w:ind w:left="0"/>
        <w:rPr>
          <w:rFonts w:cs="Arial"/>
          <w:color w:val="333399"/>
          <w:sz w:val="32"/>
          <w:szCs w:val="32"/>
        </w:rPr>
      </w:pPr>
    </w:p>
    <w:p w:rsidR="00CF082D" w:rsidRPr="00CF082D" w:rsidRDefault="009775AA" w:rsidP="0025105A">
      <w:pPr>
        <w:pStyle w:val="lita"/>
        <w:ind w:left="0"/>
        <w:jc w:val="both"/>
        <w:rPr>
          <w:rFonts w:cs="Arial"/>
          <w:b/>
          <w:color w:val="333399"/>
          <w:szCs w:val="24"/>
        </w:rPr>
      </w:pPr>
      <w:r>
        <w:rPr>
          <w:rFonts w:cs="Arial"/>
          <w:b/>
          <w:color w:val="333399"/>
          <w:szCs w:val="24"/>
        </w:rPr>
        <w:t xml:space="preserve">Setkání regionalistů je </w:t>
      </w:r>
      <w:r w:rsidR="00CF082D" w:rsidRPr="00CF082D">
        <w:rPr>
          <w:rFonts w:cs="Arial"/>
          <w:b/>
          <w:color w:val="333399"/>
          <w:szCs w:val="24"/>
        </w:rPr>
        <w:t>pořád</w:t>
      </w:r>
      <w:r>
        <w:rPr>
          <w:rFonts w:cs="Arial"/>
          <w:b/>
          <w:color w:val="333399"/>
          <w:szCs w:val="24"/>
        </w:rPr>
        <w:t xml:space="preserve">áno </w:t>
      </w:r>
      <w:r w:rsidR="000D3E77">
        <w:rPr>
          <w:rFonts w:cs="Arial"/>
          <w:b/>
          <w:color w:val="333399"/>
          <w:szCs w:val="24"/>
        </w:rPr>
        <w:t xml:space="preserve">Olomouckým krajem </w:t>
      </w:r>
      <w:r w:rsidR="00731529" w:rsidRPr="00CF082D">
        <w:rPr>
          <w:rFonts w:cs="Arial"/>
          <w:b/>
          <w:color w:val="333399"/>
          <w:szCs w:val="24"/>
        </w:rPr>
        <w:t xml:space="preserve">v rámci projektu </w:t>
      </w:r>
      <w:r w:rsidR="00731529">
        <w:rPr>
          <w:rFonts w:cs="Arial"/>
          <w:b/>
          <w:color w:val="333399"/>
          <w:szCs w:val="24"/>
        </w:rPr>
        <w:t>"</w:t>
      </w:r>
      <w:r w:rsidR="00731529" w:rsidRPr="00CF082D">
        <w:rPr>
          <w:rFonts w:cs="Arial"/>
          <w:b/>
          <w:color w:val="333399"/>
          <w:szCs w:val="24"/>
        </w:rPr>
        <w:t>P</w:t>
      </w:r>
      <w:r w:rsidR="00731529">
        <w:rPr>
          <w:rFonts w:cs="Arial"/>
          <w:b/>
          <w:color w:val="333399"/>
          <w:szCs w:val="24"/>
        </w:rPr>
        <w:t>odpora rozvoje Olomouckého kraje 20</w:t>
      </w:r>
      <w:r w:rsidR="00BF58D8">
        <w:rPr>
          <w:rFonts w:cs="Arial"/>
          <w:b/>
          <w:color w:val="333399"/>
          <w:szCs w:val="24"/>
        </w:rPr>
        <w:t>12</w:t>
      </w:r>
      <w:r w:rsidR="00731529">
        <w:rPr>
          <w:rFonts w:cs="Arial"/>
          <w:b/>
          <w:color w:val="333399"/>
          <w:szCs w:val="24"/>
        </w:rPr>
        <w:t>-20</w:t>
      </w:r>
      <w:r w:rsidR="00BF58D8">
        <w:rPr>
          <w:rFonts w:cs="Arial"/>
          <w:b/>
          <w:color w:val="333399"/>
          <w:szCs w:val="24"/>
        </w:rPr>
        <w:t>15</w:t>
      </w:r>
      <w:r w:rsidR="00731529">
        <w:rPr>
          <w:rFonts w:cs="Arial"/>
          <w:b/>
          <w:color w:val="333399"/>
          <w:szCs w:val="24"/>
        </w:rPr>
        <w:t>"</w:t>
      </w:r>
      <w:r>
        <w:rPr>
          <w:rFonts w:cs="Arial"/>
          <w:b/>
          <w:color w:val="333399"/>
          <w:szCs w:val="24"/>
        </w:rPr>
        <w:t>.</w:t>
      </w:r>
    </w:p>
    <w:p w:rsidR="00CF082D" w:rsidRPr="00CF082D" w:rsidRDefault="00CF082D" w:rsidP="00CF082D">
      <w:pPr>
        <w:pStyle w:val="lita"/>
        <w:ind w:left="0"/>
        <w:rPr>
          <w:rFonts w:cs="Arial"/>
          <w:color w:val="auto"/>
          <w:sz w:val="28"/>
          <w:szCs w:val="28"/>
        </w:rPr>
      </w:pPr>
    </w:p>
    <w:p w:rsidR="00CF082D" w:rsidRPr="00CF082D" w:rsidRDefault="00CF082D" w:rsidP="00CF082D">
      <w:pPr>
        <w:spacing w:after="240"/>
        <w:rPr>
          <w:rFonts w:ascii="Arial" w:hAnsi="Arial" w:cs="Arial"/>
          <w:b/>
        </w:rPr>
      </w:pPr>
      <w:r w:rsidRPr="00CF082D">
        <w:rPr>
          <w:rFonts w:ascii="Arial" w:hAnsi="Arial" w:cs="Arial"/>
          <w:b/>
        </w:rPr>
        <w:t xml:space="preserve">Datum: </w:t>
      </w:r>
      <w:r w:rsidR="0017525F">
        <w:rPr>
          <w:rFonts w:ascii="Arial" w:hAnsi="Arial" w:cs="Arial"/>
          <w:b/>
        </w:rPr>
        <w:tab/>
      </w:r>
      <w:r w:rsidR="0017525F">
        <w:rPr>
          <w:rFonts w:ascii="Arial" w:hAnsi="Arial" w:cs="Arial"/>
          <w:b/>
        </w:rPr>
        <w:tab/>
      </w:r>
      <w:r w:rsidR="00BC05A6">
        <w:rPr>
          <w:rFonts w:ascii="Arial" w:hAnsi="Arial" w:cs="Arial"/>
          <w:b/>
        </w:rPr>
        <w:t>středa 23. 9. 2015</w:t>
      </w:r>
    </w:p>
    <w:p w:rsidR="00F13633" w:rsidRDefault="00CF082D" w:rsidP="00F13633">
      <w:pPr>
        <w:ind w:left="2124" w:hanging="2124"/>
        <w:jc w:val="both"/>
        <w:rPr>
          <w:rFonts w:ascii="Arial" w:hAnsi="Arial" w:cs="Arial"/>
          <w:b/>
        </w:rPr>
      </w:pPr>
      <w:r w:rsidRPr="00CF082D">
        <w:rPr>
          <w:rFonts w:ascii="Arial" w:hAnsi="Arial" w:cs="Arial"/>
          <w:b/>
        </w:rPr>
        <w:t xml:space="preserve">Místo konání: </w:t>
      </w:r>
      <w:r w:rsidR="0017525F">
        <w:rPr>
          <w:rFonts w:ascii="Arial" w:hAnsi="Arial" w:cs="Arial"/>
          <w:b/>
        </w:rPr>
        <w:tab/>
      </w:r>
      <w:r w:rsidR="00BC05A6">
        <w:rPr>
          <w:rFonts w:ascii="Arial" w:hAnsi="Arial" w:cs="Arial"/>
          <w:b/>
        </w:rPr>
        <w:t>Olomouc, kongresový sál KÚOK, Jeremenkova 40a</w:t>
      </w:r>
    </w:p>
    <w:p w:rsidR="00372104" w:rsidRDefault="00372104" w:rsidP="000D3E77">
      <w:pPr>
        <w:jc w:val="both"/>
        <w:rPr>
          <w:rFonts w:ascii="Arial" w:hAnsi="Arial" w:cs="Arial"/>
          <w:b/>
        </w:rPr>
      </w:pPr>
    </w:p>
    <w:p w:rsidR="00EF6028" w:rsidRPr="00CF082D" w:rsidRDefault="00BA21DB" w:rsidP="00EF6028">
      <w:pPr>
        <w:pStyle w:val="text"/>
        <w:rPr>
          <w:rFonts w:cs="Arial"/>
        </w:rPr>
      </w:pPr>
      <w:r>
        <w:rPr>
          <w:rFonts w:cs="Arial"/>
          <w:b/>
          <w:noProof/>
          <w:color w:val="33339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17145</wp:posOffset>
                </wp:positionV>
                <wp:extent cx="6362700" cy="0"/>
                <wp:effectExtent l="9525" t="7620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35pt" to="498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" strokecolor="navy"/>
            </w:pict>
          </mc:Fallback>
        </mc:AlternateContent>
      </w:r>
    </w:p>
    <w:p w:rsidR="00250D22" w:rsidRPr="003557C9" w:rsidRDefault="00250D22" w:rsidP="00250D22">
      <w:pPr>
        <w:pStyle w:val="text"/>
        <w:rPr>
          <w:noProof/>
          <w:u w:val="single"/>
        </w:rPr>
      </w:pPr>
      <w:r w:rsidRPr="003557C9">
        <w:rPr>
          <w:rFonts w:cs="Arial"/>
          <w:b/>
          <w:noProof/>
          <w:color w:val="333399"/>
          <w:u w:val="single"/>
        </w:rPr>
        <w:t>PROGRAM</w:t>
      </w:r>
      <w:r w:rsidRPr="003557C9">
        <w:rPr>
          <w:b/>
          <w:noProof/>
          <w:color w:val="333399"/>
          <w:u w:val="single"/>
        </w:rPr>
        <w:t>:</w:t>
      </w:r>
    </w:p>
    <w:p w:rsidR="00EF6028" w:rsidRPr="00CF082D" w:rsidRDefault="00EF6028" w:rsidP="00EF6028">
      <w:pPr>
        <w:pStyle w:val="text"/>
        <w:rPr>
          <w:rFonts w:cs="Arial"/>
        </w:rPr>
      </w:pPr>
    </w:p>
    <w:p w:rsidR="00CF082D" w:rsidRPr="008102BB" w:rsidRDefault="00643C04" w:rsidP="009775AA">
      <w:pPr>
        <w:tabs>
          <w:tab w:val="left" w:pos="360"/>
        </w:tabs>
        <w:spacing w:after="240"/>
        <w:ind w:left="1979" w:hanging="197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13FA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22B34">
        <w:rPr>
          <w:rFonts w:ascii="Arial" w:hAnsi="Arial" w:cs="Arial"/>
          <w:b/>
          <w:noProof/>
          <w:sz w:val="22"/>
          <w:szCs w:val="22"/>
        </w:rPr>
        <w:t>8</w:t>
      </w:r>
      <w:r w:rsidR="00250D22" w:rsidRPr="008102BB">
        <w:rPr>
          <w:rFonts w:ascii="Arial" w:hAnsi="Arial" w:cs="Arial"/>
          <w:b/>
          <w:noProof/>
          <w:sz w:val="22"/>
          <w:szCs w:val="22"/>
        </w:rPr>
        <w:t>:</w:t>
      </w:r>
      <w:r w:rsidR="00322B34">
        <w:rPr>
          <w:rFonts w:ascii="Arial" w:hAnsi="Arial" w:cs="Arial"/>
          <w:b/>
          <w:noProof/>
          <w:sz w:val="22"/>
          <w:szCs w:val="22"/>
        </w:rPr>
        <w:t>30</w:t>
      </w:r>
      <w:r w:rsidR="00CF082D" w:rsidRPr="008102BB">
        <w:rPr>
          <w:rFonts w:ascii="Arial" w:hAnsi="Arial" w:cs="Arial"/>
          <w:b/>
          <w:noProof/>
          <w:sz w:val="22"/>
          <w:szCs w:val="22"/>
        </w:rPr>
        <w:t xml:space="preserve"> – </w:t>
      </w:r>
      <w:r w:rsidR="00CB244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175E0" w:rsidRPr="008102BB">
        <w:rPr>
          <w:rFonts w:ascii="Arial" w:hAnsi="Arial" w:cs="Arial"/>
          <w:b/>
          <w:noProof/>
          <w:sz w:val="22"/>
          <w:szCs w:val="22"/>
        </w:rPr>
        <w:t>9</w:t>
      </w:r>
      <w:r w:rsidR="00250D22" w:rsidRPr="008102BB">
        <w:rPr>
          <w:rFonts w:ascii="Arial" w:hAnsi="Arial" w:cs="Arial"/>
          <w:b/>
          <w:noProof/>
          <w:sz w:val="22"/>
          <w:szCs w:val="22"/>
        </w:rPr>
        <w:t>:</w:t>
      </w:r>
      <w:r w:rsidR="00322B34">
        <w:rPr>
          <w:rFonts w:ascii="Arial" w:hAnsi="Arial" w:cs="Arial"/>
          <w:b/>
          <w:noProof/>
          <w:sz w:val="22"/>
          <w:szCs w:val="22"/>
        </w:rPr>
        <w:t>0</w:t>
      </w:r>
      <w:r w:rsidR="00250D22" w:rsidRPr="008102BB">
        <w:rPr>
          <w:rFonts w:ascii="Arial" w:hAnsi="Arial" w:cs="Arial"/>
          <w:b/>
          <w:noProof/>
          <w:sz w:val="22"/>
          <w:szCs w:val="22"/>
        </w:rPr>
        <w:t>0</w:t>
      </w:r>
      <w:r w:rsidR="00CF082D" w:rsidRPr="008102BB">
        <w:rPr>
          <w:rFonts w:ascii="Arial" w:hAnsi="Arial" w:cs="Arial"/>
          <w:b/>
          <w:noProof/>
          <w:sz w:val="22"/>
          <w:szCs w:val="22"/>
        </w:rPr>
        <w:tab/>
        <w:t>Registrace účastníků</w:t>
      </w:r>
    </w:p>
    <w:p w:rsidR="00CF082D" w:rsidRDefault="00B175E0" w:rsidP="009775AA">
      <w:pPr>
        <w:spacing w:after="240"/>
        <w:ind w:left="1979" w:hanging="1979"/>
        <w:jc w:val="both"/>
        <w:rPr>
          <w:rFonts w:ascii="Arial" w:hAnsi="Arial" w:cs="Arial"/>
          <w:i/>
          <w:noProof/>
          <w:sz w:val="22"/>
          <w:szCs w:val="22"/>
        </w:rPr>
      </w:pPr>
      <w:r w:rsidRPr="008102B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13FA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B2443">
        <w:rPr>
          <w:rFonts w:ascii="Arial" w:hAnsi="Arial" w:cs="Arial"/>
          <w:b/>
          <w:noProof/>
          <w:sz w:val="22"/>
          <w:szCs w:val="22"/>
        </w:rPr>
        <w:t>9:</w:t>
      </w:r>
      <w:r w:rsidR="00322B34">
        <w:rPr>
          <w:rFonts w:ascii="Arial" w:hAnsi="Arial" w:cs="Arial"/>
          <w:b/>
          <w:noProof/>
          <w:sz w:val="22"/>
          <w:szCs w:val="22"/>
        </w:rPr>
        <w:t>00</w:t>
      </w:r>
      <w:r w:rsidR="00CB2443">
        <w:rPr>
          <w:rFonts w:ascii="Arial" w:hAnsi="Arial" w:cs="Arial"/>
          <w:b/>
          <w:noProof/>
          <w:sz w:val="22"/>
          <w:szCs w:val="22"/>
        </w:rPr>
        <w:t xml:space="preserve"> –</w:t>
      </w:r>
      <w:r w:rsidR="0073115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B2443">
        <w:rPr>
          <w:rFonts w:ascii="Arial" w:hAnsi="Arial" w:cs="Arial"/>
          <w:b/>
          <w:noProof/>
          <w:sz w:val="22"/>
          <w:szCs w:val="22"/>
        </w:rPr>
        <w:t xml:space="preserve"> 9:</w:t>
      </w:r>
      <w:r w:rsidR="00322B34">
        <w:rPr>
          <w:rFonts w:ascii="Arial" w:hAnsi="Arial" w:cs="Arial"/>
          <w:b/>
          <w:noProof/>
          <w:sz w:val="22"/>
          <w:szCs w:val="22"/>
        </w:rPr>
        <w:t>10</w:t>
      </w:r>
      <w:r w:rsidR="00CF082D" w:rsidRPr="008102BB">
        <w:rPr>
          <w:rFonts w:ascii="Arial" w:hAnsi="Arial" w:cs="Arial"/>
          <w:b/>
          <w:noProof/>
          <w:sz w:val="22"/>
          <w:szCs w:val="22"/>
        </w:rPr>
        <w:tab/>
        <w:t>Přivítání účastníků</w:t>
      </w:r>
      <w:r w:rsidR="000D3E77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8102BB" w:rsidRPr="008102BB">
        <w:rPr>
          <w:rFonts w:ascii="Arial" w:hAnsi="Arial" w:cs="Arial"/>
          <w:noProof/>
          <w:sz w:val="22"/>
          <w:szCs w:val="22"/>
        </w:rPr>
        <w:t>–</w:t>
      </w:r>
      <w:r w:rsidR="00A409D8">
        <w:rPr>
          <w:rFonts w:ascii="Arial" w:hAnsi="Arial" w:cs="Arial"/>
          <w:noProof/>
          <w:sz w:val="22"/>
          <w:szCs w:val="22"/>
        </w:rPr>
        <w:t xml:space="preserve"> </w:t>
      </w:r>
      <w:r w:rsidR="00CB2443" w:rsidRPr="00F13633">
        <w:rPr>
          <w:rFonts w:ascii="Arial" w:hAnsi="Arial" w:cs="Arial"/>
          <w:i/>
          <w:noProof/>
          <w:sz w:val="22"/>
          <w:szCs w:val="22"/>
        </w:rPr>
        <w:t xml:space="preserve">zástupce </w:t>
      </w:r>
      <w:r w:rsidR="00CB2443">
        <w:rPr>
          <w:rFonts w:ascii="Arial" w:hAnsi="Arial" w:cs="Arial"/>
          <w:i/>
          <w:noProof/>
          <w:sz w:val="22"/>
          <w:szCs w:val="22"/>
        </w:rPr>
        <w:t>Krajského úřadu Olomouckého kraje</w:t>
      </w:r>
    </w:p>
    <w:p w:rsidR="002962DB" w:rsidRPr="006758A6" w:rsidRDefault="00264D0E" w:rsidP="002962DB">
      <w:pPr>
        <w:spacing w:after="240"/>
        <w:ind w:left="1979" w:hanging="1979"/>
        <w:jc w:val="both"/>
        <w:rPr>
          <w:rFonts w:ascii="Arial" w:hAnsi="Arial" w:cs="Arial"/>
          <w:b/>
          <w:i/>
          <w:noProof/>
          <w:sz w:val="22"/>
          <w:szCs w:val="22"/>
        </w:rPr>
      </w:pPr>
      <w:r w:rsidRPr="0019622C">
        <w:rPr>
          <w:rFonts w:ascii="Arial" w:hAnsi="Arial" w:cs="Arial"/>
          <w:b/>
          <w:noProof/>
          <w:sz w:val="22"/>
          <w:szCs w:val="22"/>
        </w:rPr>
        <w:t xml:space="preserve">  9:</w:t>
      </w:r>
      <w:r w:rsidR="00322B34" w:rsidRPr="0019622C">
        <w:rPr>
          <w:rFonts w:ascii="Arial" w:hAnsi="Arial" w:cs="Arial"/>
          <w:b/>
          <w:noProof/>
          <w:sz w:val="22"/>
          <w:szCs w:val="22"/>
        </w:rPr>
        <w:t>10</w:t>
      </w:r>
      <w:r w:rsidRPr="0019622C">
        <w:rPr>
          <w:rFonts w:ascii="Arial" w:hAnsi="Arial" w:cs="Arial"/>
          <w:b/>
          <w:noProof/>
          <w:sz w:val="22"/>
          <w:szCs w:val="22"/>
        </w:rPr>
        <w:t xml:space="preserve"> – </w:t>
      </w:r>
      <w:r w:rsidR="00D53AC9">
        <w:rPr>
          <w:rFonts w:ascii="Arial" w:hAnsi="Arial" w:cs="Arial"/>
          <w:b/>
          <w:noProof/>
          <w:sz w:val="22"/>
          <w:szCs w:val="22"/>
        </w:rPr>
        <w:t>9:40</w:t>
      </w:r>
      <w:r w:rsidR="00322B34" w:rsidRPr="0019622C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19622C">
        <w:rPr>
          <w:rFonts w:ascii="Arial" w:hAnsi="Arial" w:cs="Arial"/>
          <w:b/>
          <w:noProof/>
          <w:sz w:val="22"/>
          <w:szCs w:val="22"/>
        </w:rPr>
        <w:tab/>
      </w:r>
      <w:r w:rsidR="00D53AC9">
        <w:rPr>
          <w:rFonts w:ascii="Arial" w:hAnsi="Arial" w:cs="Arial"/>
          <w:b/>
          <w:noProof/>
          <w:sz w:val="22"/>
          <w:szCs w:val="22"/>
        </w:rPr>
        <w:t xml:space="preserve">Aktivity regionálního rozvoje ve spolupráci s městy, KHK, CI, ministerstvy a dalšími partnery </w:t>
      </w:r>
      <w:r w:rsidR="00D53AC9" w:rsidRPr="00D53AC9">
        <w:rPr>
          <w:rFonts w:ascii="Arial" w:hAnsi="Arial" w:cs="Arial"/>
          <w:i/>
          <w:noProof/>
          <w:sz w:val="22"/>
          <w:szCs w:val="22"/>
        </w:rPr>
        <w:t>– Ing. Marta Novotná (vedoucí oddělení regionálního rozvoje krajského úřadu)</w:t>
      </w:r>
    </w:p>
    <w:p w:rsidR="002962DB" w:rsidRPr="006758A6" w:rsidRDefault="00D53AC9" w:rsidP="002962DB">
      <w:pPr>
        <w:spacing w:after="240"/>
        <w:ind w:left="1979" w:hanging="1979"/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9</w:t>
      </w:r>
      <w:r w:rsidR="002962DB">
        <w:rPr>
          <w:rFonts w:ascii="Arial" w:hAnsi="Arial" w:cs="Arial"/>
          <w:b/>
          <w:noProof/>
          <w:sz w:val="22"/>
          <w:szCs w:val="22"/>
        </w:rPr>
        <w:t>:</w:t>
      </w:r>
      <w:r>
        <w:rPr>
          <w:rFonts w:ascii="Arial" w:hAnsi="Arial" w:cs="Arial"/>
          <w:b/>
          <w:noProof/>
          <w:sz w:val="22"/>
          <w:szCs w:val="22"/>
        </w:rPr>
        <w:t>40</w:t>
      </w:r>
      <w:r w:rsidR="002962DB" w:rsidRPr="0019622C">
        <w:rPr>
          <w:rFonts w:ascii="Arial" w:hAnsi="Arial" w:cs="Arial"/>
          <w:b/>
          <w:noProof/>
          <w:sz w:val="22"/>
          <w:szCs w:val="22"/>
        </w:rPr>
        <w:t xml:space="preserve"> – </w:t>
      </w:r>
      <w:r>
        <w:rPr>
          <w:rFonts w:ascii="Arial" w:hAnsi="Arial" w:cs="Arial"/>
          <w:b/>
          <w:noProof/>
          <w:sz w:val="22"/>
          <w:szCs w:val="22"/>
        </w:rPr>
        <w:t>10:00</w:t>
      </w:r>
      <w:r w:rsidR="002962DB" w:rsidRPr="0019622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Databáze brownfieldů Olomouckého kraje</w:t>
      </w:r>
      <w:r w:rsidR="002962DB" w:rsidRPr="006758A6">
        <w:rPr>
          <w:rFonts w:ascii="Arial" w:hAnsi="Arial" w:cs="Arial"/>
          <w:b/>
          <w:noProof/>
          <w:sz w:val="22"/>
          <w:szCs w:val="22"/>
        </w:rPr>
        <w:t xml:space="preserve"> –</w:t>
      </w:r>
      <w:r w:rsidR="002962DB">
        <w:rPr>
          <w:rFonts w:ascii="Arial" w:hAnsi="Arial" w:cs="Arial"/>
          <w:i/>
          <w:noProof/>
          <w:sz w:val="22"/>
          <w:szCs w:val="22"/>
        </w:rPr>
        <w:t xml:space="preserve"> </w:t>
      </w:r>
      <w:r>
        <w:rPr>
          <w:rFonts w:ascii="Arial" w:hAnsi="Arial" w:cs="Arial"/>
          <w:i/>
          <w:noProof/>
          <w:sz w:val="22"/>
          <w:szCs w:val="22"/>
        </w:rPr>
        <w:t>Ing. Petr Heinisch</w:t>
      </w:r>
      <w:r w:rsidR="002962DB">
        <w:rPr>
          <w:rFonts w:ascii="Arial" w:hAnsi="Arial" w:cs="Arial"/>
          <w:i/>
          <w:noProof/>
          <w:sz w:val="22"/>
          <w:szCs w:val="22"/>
        </w:rPr>
        <w:t xml:space="preserve"> (</w:t>
      </w:r>
      <w:r w:rsidRPr="00D53AC9">
        <w:rPr>
          <w:rFonts w:ascii="Arial" w:hAnsi="Arial" w:cs="Arial"/>
          <w:i/>
          <w:noProof/>
          <w:sz w:val="22"/>
          <w:szCs w:val="22"/>
        </w:rPr>
        <w:t>oddělení regionálního rozvoje krajského úřadu</w:t>
      </w:r>
      <w:r w:rsidR="002962DB">
        <w:rPr>
          <w:rFonts w:ascii="Arial" w:hAnsi="Arial" w:cs="Arial"/>
          <w:i/>
          <w:noProof/>
          <w:sz w:val="22"/>
          <w:szCs w:val="22"/>
        </w:rPr>
        <w:t>)</w:t>
      </w:r>
    </w:p>
    <w:p w:rsidR="002962DB" w:rsidRPr="006758A6" w:rsidRDefault="00D53AC9" w:rsidP="002962DB">
      <w:pPr>
        <w:spacing w:after="240"/>
        <w:ind w:left="1979" w:hanging="1979"/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10</w:t>
      </w:r>
      <w:r w:rsidR="002962DB">
        <w:rPr>
          <w:rFonts w:ascii="Arial" w:hAnsi="Arial" w:cs="Arial"/>
          <w:b/>
          <w:noProof/>
          <w:sz w:val="22"/>
          <w:szCs w:val="22"/>
        </w:rPr>
        <w:t>:</w:t>
      </w:r>
      <w:r>
        <w:rPr>
          <w:rFonts w:ascii="Arial" w:hAnsi="Arial" w:cs="Arial"/>
          <w:b/>
          <w:noProof/>
          <w:sz w:val="22"/>
          <w:szCs w:val="22"/>
        </w:rPr>
        <w:t>00</w:t>
      </w:r>
      <w:r w:rsidR="002962DB" w:rsidRPr="0019622C">
        <w:rPr>
          <w:rFonts w:ascii="Arial" w:hAnsi="Arial" w:cs="Arial"/>
          <w:b/>
          <w:noProof/>
          <w:sz w:val="22"/>
          <w:szCs w:val="22"/>
        </w:rPr>
        <w:t xml:space="preserve"> – </w:t>
      </w:r>
      <w:r>
        <w:rPr>
          <w:rFonts w:ascii="Arial" w:hAnsi="Arial" w:cs="Arial"/>
          <w:b/>
          <w:noProof/>
          <w:sz w:val="22"/>
          <w:szCs w:val="22"/>
        </w:rPr>
        <w:t>10:20</w:t>
      </w:r>
      <w:r w:rsidR="002962DB" w:rsidRPr="0019622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Databáze podnikatelských nemovitostí</w:t>
      </w:r>
      <w:r w:rsidR="002962DB" w:rsidRPr="006758A6">
        <w:rPr>
          <w:rFonts w:ascii="Arial" w:hAnsi="Arial" w:cs="Arial"/>
          <w:b/>
          <w:noProof/>
          <w:sz w:val="22"/>
          <w:szCs w:val="22"/>
        </w:rPr>
        <w:t xml:space="preserve"> –</w:t>
      </w:r>
      <w:r>
        <w:rPr>
          <w:rFonts w:ascii="Arial" w:hAnsi="Arial" w:cs="Arial"/>
          <w:i/>
          <w:noProof/>
          <w:sz w:val="22"/>
          <w:szCs w:val="22"/>
        </w:rPr>
        <w:t xml:space="preserve"> Mgr. Jiří Běhávka</w:t>
      </w:r>
      <w:r w:rsidR="002962DB">
        <w:rPr>
          <w:rFonts w:ascii="Arial" w:hAnsi="Arial" w:cs="Arial"/>
          <w:i/>
          <w:noProof/>
          <w:sz w:val="22"/>
          <w:szCs w:val="22"/>
        </w:rPr>
        <w:t xml:space="preserve"> (</w:t>
      </w:r>
      <w:r w:rsidRPr="00D53AC9">
        <w:rPr>
          <w:rFonts w:ascii="Arial" w:hAnsi="Arial" w:cs="Arial"/>
          <w:i/>
          <w:noProof/>
          <w:sz w:val="22"/>
          <w:szCs w:val="22"/>
        </w:rPr>
        <w:t>oddělení regionálního rozvoje krajského úřadu</w:t>
      </w:r>
      <w:r w:rsidR="002962DB">
        <w:rPr>
          <w:rFonts w:ascii="Arial" w:hAnsi="Arial" w:cs="Arial"/>
          <w:i/>
          <w:noProof/>
          <w:sz w:val="22"/>
          <w:szCs w:val="22"/>
        </w:rPr>
        <w:t>)</w:t>
      </w:r>
    </w:p>
    <w:p w:rsidR="00D53AC9" w:rsidRPr="006758A6" w:rsidRDefault="00D53AC9" w:rsidP="00D53AC9">
      <w:pPr>
        <w:spacing w:after="240"/>
        <w:ind w:left="1979" w:hanging="1979"/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10:20</w:t>
      </w:r>
      <w:r w:rsidR="002962DB" w:rsidRPr="0019622C">
        <w:rPr>
          <w:rFonts w:ascii="Arial" w:hAnsi="Arial" w:cs="Arial"/>
          <w:b/>
          <w:noProof/>
          <w:sz w:val="22"/>
          <w:szCs w:val="22"/>
        </w:rPr>
        <w:t xml:space="preserve"> – </w:t>
      </w:r>
      <w:r>
        <w:rPr>
          <w:rFonts w:ascii="Arial" w:hAnsi="Arial" w:cs="Arial"/>
          <w:b/>
          <w:noProof/>
          <w:sz w:val="22"/>
          <w:szCs w:val="22"/>
        </w:rPr>
        <w:t>10:</w:t>
      </w:r>
      <w:r w:rsidR="009A4F0D">
        <w:rPr>
          <w:rFonts w:ascii="Arial" w:hAnsi="Arial" w:cs="Arial"/>
          <w:b/>
          <w:noProof/>
          <w:sz w:val="22"/>
          <w:szCs w:val="22"/>
        </w:rPr>
        <w:t>50</w:t>
      </w:r>
      <w:r w:rsidR="002962DB" w:rsidRPr="006758A6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ab/>
        <w:t xml:space="preserve">Poradenská, informační a analytická činnost v oblasti podpory podnikání </w:t>
      </w:r>
      <w:r w:rsidR="002962DB" w:rsidRPr="006758A6">
        <w:rPr>
          <w:rFonts w:ascii="Arial" w:hAnsi="Arial" w:cs="Arial"/>
          <w:b/>
          <w:noProof/>
          <w:sz w:val="22"/>
          <w:szCs w:val="22"/>
        </w:rPr>
        <w:t>–</w:t>
      </w:r>
      <w:r w:rsidR="002962DB"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D53AC9">
        <w:rPr>
          <w:rFonts w:ascii="Arial" w:hAnsi="Arial" w:cs="Arial"/>
          <w:i/>
          <w:noProof/>
          <w:sz w:val="22"/>
          <w:szCs w:val="22"/>
        </w:rPr>
        <w:t>Ing. Marta Novotná (vedoucí oddělení regionálního rozvoje krajského úřadu)</w:t>
      </w:r>
    </w:p>
    <w:p w:rsidR="002962DB" w:rsidRPr="006758A6" w:rsidRDefault="00D53AC9" w:rsidP="002962DB">
      <w:pPr>
        <w:spacing w:after="240"/>
        <w:ind w:left="1979" w:hanging="1979"/>
        <w:jc w:val="both"/>
        <w:rPr>
          <w:rFonts w:ascii="Arial" w:hAnsi="Arial" w:cs="Arial"/>
          <w:b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10:</w:t>
      </w:r>
      <w:r w:rsidR="009A4F0D">
        <w:rPr>
          <w:rFonts w:ascii="Arial" w:hAnsi="Arial" w:cs="Arial"/>
          <w:b/>
          <w:noProof/>
          <w:sz w:val="22"/>
          <w:szCs w:val="22"/>
        </w:rPr>
        <w:t>50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19622C">
        <w:rPr>
          <w:rFonts w:ascii="Arial" w:hAnsi="Arial" w:cs="Arial"/>
          <w:b/>
          <w:noProof/>
          <w:sz w:val="22"/>
          <w:szCs w:val="22"/>
        </w:rPr>
        <w:t xml:space="preserve">– </w:t>
      </w:r>
      <w:r>
        <w:rPr>
          <w:rFonts w:ascii="Arial" w:hAnsi="Arial" w:cs="Arial"/>
          <w:b/>
          <w:noProof/>
          <w:sz w:val="22"/>
          <w:szCs w:val="22"/>
        </w:rPr>
        <w:t>1</w:t>
      </w:r>
      <w:r w:rsidR="009A4F0D">
        <w:rPr>
          <w:rFonts w:ascii="Arial" w:hAnsi="Arial" w:cs="Arial"/>
          <w:b/>
          <w:noProof/>
          <w:sz w:val="22"/>
          <w:szCs w:val="22"/>
        </w:rPr>
        <w:t>1</w:t>
      </w:r>
      <w:r>
        <w:rPr>
          <w:rFonts w:ascii="Arial" w:hAnsi="Arial" w:cs="Arial"/>
          <w:b/>
          <w:noProof/>
          <w:sz w:val="22"/>
          <w:szCs w:val="22"/>
        </w:rPr>
        <w:t>:</w:t>
      </w:r>
      <w:r w:rsidR="009A4F0D">
        <w:rPr>
          <w:rFonts w:ascii="Arial" w:hAnsi="Arial" w:cs="Arial"/>
          <w:b/>
          <w:noProof/>
          <w:sz w:val="22"/>
          <w:szCs w:val="22"/>
        </w:rPr>
        <w:t>30</w:t>
      </w:r>
      <w:r>
        <w:rPr>
          <w:rFonts w:ascii="Arial" w:hAnsi="Arial" w:cs="Arial"/>
          <w:b/>
          <w:noProof/>
          <w:sz w:val="22"/>
          <w:szCs w:val="22"/>
        </w:rPr>
        <w:tab/>
        <w:t>Diskuse</w:t>
      </w:r>
    </w:p>
    <w:p w:rsidR="00BC05A6" w:rsidRDefault="00D53AC9" w:rsidP="00291654">
      <w:pPr>
        <w:spacing w:after="240"/>
        <w:ind w:left="1979" w:hanging="197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11:</w:t>
      </w:r>
      <w:r w:rsidR="009A4F0D">
        <w:rPr>
          <w:rFonts w:ascii="Arial" w:hAnsi="Arial" w:cs="Arial"/>
          <w:b/>
          <w:noProof/>
          <w:sz w:val="22"/>
          <w:szCs w:val="22"/>
        </w:rPr>
        <w:t>3</w:t>
      </w:r>
      <w:r>
        <w:rPr>
          <w:rFonts w:ascii="Arial" w:hAnsi="Arial" w:cs="Arial"/>
          <w:b/>
          <w:noProof/>
          <w:sz w:val="22"/>
          <w:szCs w:val="22"/>
        </w:rPr>
        <w:t>0</w:t>
      </w:r>
      <w:r w:rsidR="009A4F0D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19622C">
        <w:rPr>
          <w:rFonts w:ascii="Arial" w:hAnsi="Arial" w:cs="Arial"/>
          <w:b/>
          <w:noProof/>
          <w:sz w:val="22"/>
          <w:szCs w:val="22"/>
        </w:rPr>
        <w:t xml:space="preserve">– </w:t>
      </w:r>
      <w:r>
        <w:rPr>
          <w:rFonts w:ascii="Arial" w:hAnsi="Arial" w:cs="Arial"/>
          <w:b/>
          <w:noProof/>
          <w:sz w:val="22"/>
          <w:szCs w:val="22"/>
        </w:rPr>
        <w:t>1</w:t>
      </w:r>
      <w:r w:rsidR="009A4F0D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b/>
          <w:noProof/>
          <w:sz w:val="22"/>
          <w:szCs w:val="22"/>
        </w:rPr>
        <w:t>:</w:t>
      </w:r>
      <w:r w:rsidR="009A4F0D">
        <w:rPr>
          <w:rFonts w:ascii="Arial" w:hAnsi="Arial" w:cs="Arial"/>
          <w:b/>
          <w:noProof/>
          <w:sz w:val="22"/>
          <w:szCs w:val="22"/>
        </w:rPr>
        <w:t>3</w:t>
      </w:r>
      <w:r>
        <w:rPr>
          <w:rFonts w:ascii="Arial" w:hAnsi="Arial" w:cs="Arial"/>
          <w:b/>
          <w:noProof/>
          <w:sz w:val="22"/>
          <w:szCs w:val="22"/>
        </w:rPr>
        <w:t xml:space="preserve">0 </w:t>
      </w:r>
      <w:r w:rsidR="00CB244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F082D" w:rsidRPr="008102BB">
        <w:rPr>
          <w:rFonts w:ascii="Arial" w:hAnsi="Arial" w:cs="Arial"/>
          <w:b/>
          <w:noProof/>
          <w:sz w:val="22"/>
          <w:szCs w:val="22"/>
        </w:rPr>
        <w:tab/>
      </w:r>
      <w:r w:rsidR="00BC05A6">
        <w:rPr>
          <w:rFonts w:ascii="Arial" w:hAnsi="Arial" w:cs="Arial"/>
          <w:b/>
          <w:noProof/>
          <w:sz w:val="22"/>
          <w:szCs w:val="22"/>
        </w:rPr>
        <w:t>přestávka na občerstvení</w:t>
      </w:r>
    </w:p>
    <w:p w:rsidR="00BC05A6" w:rsidRDefault="00291654" w:rsidP="00BC05A6">
      <w:pPr>
        <w:spacing w:after="240"/>
        <w:ind w:left="1979" w:hanging="1979"/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9A4F0D">
        <w:rPr>
          <w:rFonts w:ascii="Arial" w:hAnsi="Arial" w:cs="Arial"/>
          <w:b/>
          <w:noProof/>
          <w:sz w:val="22"/>
          <w:szCs w:val="22"/>
        </w:rPr>
        <w:t xml:space="preserve">12:30 </w:t>
      </w:r>
      <w:r w:rsidR="00BC05A6">
        <w:rPr>
          <w:rFonts w:ascii="Arial" w:hAnsi="Arial" w:cs="Arial"/>
          <w:b/>
          <w:noProof/>
          <w:sz w:val="22"/>
          <w:szCs w:val="22"/>
        </w:rPr>
        <w:t xml:space="preserve">– </w:t>
      </w:r>
      <w:r w:rsidR="009A4F0D">
        <w:rPr>
          <w:rFonts w:ascii="Arial" w:hAnsi="Arial" w:cs="Arial"/>
          <w:b/>
          <w:noProof/>
          <w:sz w:val="22"/>
          <w:szCs w:val="22"/>
        </w:rPr>
        <w:t>13:00</w:t>
      </w:r>
      <w:r w:rsidR="00BC05A6" w:rsidRPr="008102BB">
        <w:rPr>
          <w:rFonts w:ascii="Arial" w:hAnsi="Arial" w:cs="Arial"/>
          <w:b/>
          <w:noProof/>
          <w:sz w:val="22"/>
          <w:szCs w:val="22"/>
        </w:rPr>
        <w:tab/>
      </w:r>
      <w:r w:rsidR="002962DB">
        <w:rPr>
          <w:rFonts w:ascii="Arial" w:hAnsi="Arial" w:cs="Arial"/>
          <w:b/>
          <w:noProof/>
          <w:sz w:val="22"/>
          <w:szCs w:val="22"/>
        </w:rPr>
        <w:t xml:space="preserve">Poskytnutá podpora pro rozvoj obcí s rozšířenou působností v programovém období EU 2007-2013 z ROP SM </w:t>
      </w:r>
      <w:r w:rsidR="002962DB" w:rsidRPr="00472384">
        <w:rPr>
          <w:rFonts w:ascii="Arial" w:hAnsi="Arial" w:cs="Arial"/>
          <w:noProof/>
          <w:sz w:val="22"/>
          <w:szCs w:val="22"/>
        </w:rPr>
        <w:t>–</w:t>
      </w:r>
      <w:r w:rsidR="002962DB" w:rsidRPr="009775AA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E24C9A">
        <w:rPr>
          <w:rFonts w:ascii="Arial" w:hAnsi="Arial" w:cs="Arial"/>
          <w:i/>
          <w:noProof/>
          <w:sz w:val="22"/>
          <w:szCs w:val="22"/>
        </w:rPr>
        <w:t>Ing. Zdeněk Bogoč</w:t>
      </w:r>
      <w:r w:rsidR="002962DB">
        <w:rPr>
          <w:rFonts w:ascii="Arial" w:hAnsi="Arial" w:cs="Arial"/>
          <w:i/>
          <w:noProof/>
          <w:sz w:val="22"/>
          <w:szCs w:val="22"/>
        </w:rPr>
        <w:t xml:space="preserve"> (zástupce ÚRR ROP SM</w:t>
      </w:r>
      <w:r w:rsidR="002962DB" w:rsidRPr="00472384">
        <w:rPr>
          <w:rFonts w:ascii="Arial" w:hAnsi="Arial" w:cs="Arial"/>
          <w:i/>
          <w:noProof/>
          <w:sz w:val="22"/>
          <w:szCs w:val="22"/>
        </w:rPr>
        <w:t>)</w:t>
      </w:r>
    </w:p>
    <w:p w:rsidR="00BC05A6" w:rsidRDefault="009A4F0D" w:rsidP="00BC05A6">
      <w:pPr>
        <w:spacing w:after="240"/>
        <w:ind w:left="1979" w:hanging="1979"/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13:00 </w:t>
      </w:r>
      <w:r w:rsidR="00BC05A6">
        <w:rPr>
          <w:rFonts w:ascii="Arial" w:hAnsi="Arial" w:cs="Arial"/>
          <w:b/>
          <w:noProof/>
          <w:sz w:val="22"/>
          <w:szCs w:val="22"/>
        </w:rPr>
        <w:t xml:space="preserve">– </w:t>
      </w:r>
      <w:r>
        <w:rPr>
          <w:rFonts w:ascii="Arial" w:hAnsi="Arial" w:cs="Arial"/>
          <w:b/>
          <w:noProof/>
          <w:sz w:val="22"/>
          <w:szCs w:val="22"/>
        </w:rPr>
        <w:t>13:30</w:t>
      </w:r>
      <w:r w:rsidR="00BC05A6" w:rsidRPr="008102BB">
        <w:rPr>
          <w:rFonts w:ascii="Arial" w:hAnsi="Arial" w:cs="Arial"/>
          <w:b/>
          <w:noProof/>
          <w:sz w:val="22"/>
          <w:szCs w:val="22"/>
        </w:rPr>
        <w:tab/>
      </w:r>
      <w:r w:rsidR="002962DB">
        <w:rPr>
          <w:rFonts w:ascii="Arial" w:hAnsi="Arial" w:cs="Arial"/>
          <w:b/>
          <w:noProof/>
          <w:sz w:val="22"/>
          <w:szCs w:val="22"/>
        </w:rPr>
        <w:t xml:space="preserve">Projekty realizované z ROP SM krajem a obcemi s rozšířenou působností </w:t>
      </w:r>
      <w:r w:rsidR="002962DB" w:rsidRPr="00472384">
        <w:rPr>
          <w:rFonts w:ascii="Arial" w:hAnsi="Arial" w:cs="Arial"/>
          <w:noProof/>
          <w:sz w:val="22"/>
          <w:szCs w:val="22"/>
        </w:rPr>
        <w:t>–</w:t>
      </w:r>
      <w:r w:rsidR="002962DB" w:rsidRPr="009775AA">
        <w:rPr>
          <w:rFonts w:ascii="Arial" w:hAnsi="Arial" w:cs="Arial"/>
          <w:i/>
          <w:noProof/>
          <w:sz w:val="22"/>
          <w:szCs w:val="22"/>
        </w:rPr>
        <w:t xml:space="preserve"> </w:t>
      </w:r>
      <w:r>
        <w:rPr>
          <w:rFonts w:ascii="Arial" w:hAnsi="Arial" w:cs="Arial"/>
          <w:i/>
          <w:noProof/>
          <w:sz w:val="22"/>
          <w:szCs w:val="22"/>
        </w:rPr>
        <w:t xml:space="preserve">Ing. Petr Smička </w:t>
      </w:r>
      <w:r w:rsidR="002962DB" w:rsidRPr="00472384">
        <w:rPr>
          <w:rFonts w:ascii="Arial" w:hAnsi="Arial" w:cs="Arial"/>
          <w:i/>
          <w:noProof/>
          <w:sz w:val="22"/>
          <w:szCs w:val="22"/>
        </w:rPr>
        <w:t>(</w:t>
      </w:r>
      <w:r w:rsidRPr="00D53AC9">
        <w:rPr>
          <w:rFonts w:ascii="Arial" w:hAnsi="Arial" w:cs="Arial"/>
          <w:i/>
          <w:noProof/>
          <w:sz w:val="22"/>
          <w:szCs w:val="22"/>
        </w:rPr>
        <w:t>oddělení regionálního rozvoje krajského úřadu</w:t>
      </w:r>
      <w:r w:rsidR="002962DB">
        <w:rPr>
          <w:rFonts w:ascii="Arial" w:hAnsi="Arial" w:cs="Arial"/>
          <w:i/>
          <w:noProof/>
          <w:sz w:val="22"/>
          <w:szCs w:val="22"/>
        </w:rPr>
        <w:t>, zástupci ORP</w:t>
      </w:r>
      <w:r w:rsidR="002962DB" w:rsidRPr="00472384">
        <w:rPr>
          <w:rFonts w:ascii="Arial" w:hAnsi="Arial" w:cs="Arial"/>
          <w:i/>
          <w:noProof/>
          <w:sz w:val="22"/>
          <w:szCs w:val="22"/>
        </w:rPr>
        <w:t>)</w:t>
      </w:r>
    </w:p>
    <w:p w:rsidR="00BC05A6" w:rsidRDefault="009A4F0D" w:rsidP="00BC05A6">
      <w:pPr>
        <w:spacing w:after="240"/>
        <w:ind w:left="1979" w:hanging="1979"/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13:30 </w:t>
      </w:r>
      <w:r w:rsidR="00BC05A6">
        <w:rPr>
          <w:rFonts w:ascii="Arial" w:hAnsi="Arial" w:cs="Arial"/>
          <w:b/>
          <w:noProof/>
          <w:sz w:val="22"/>
          <w:szCs w:val="22"/>
        </w:rPr>
        <w:t xml:space="preserve">– </w:t>
      </w:r>
      <w:r>
        <w:rPr>
          <w:rFonts w:ascii="Arial" w:hAnsi="Arial" w:cs="Arial"/>
          <w:b/>
          <w:noProof/>
          <w:sz w:val="22"/>
          <w:szCs w:val="22"/>
        </w:rPr>
        <w:t>14:00</w:t>
      </w:r>
      <w:r w:rsidR="00BC05A6" w:rsidRPr="008102BB">
        <w:rPr>
          <w:rFonts w:ascii="Arial" w:hAnsi="Arial" w:cs="Arial"/>
          <w:b/>
          <w:noProof/>
          <w:sz w:val="22"/>
          <w:szCs w:val="22"/>
        </w:rPr>
        <w:tab/>
      </w:r>
      <w:r w:rsidR="00BC05A6">
        <w:rPr>
          <w:rFonts w:ascii="Arial" w:hAnsi="Arial" w:cs="Arial"/>
          <w:b/>
          <w:noProof/>
          <w:sz w:val="22"/>
          <w:szCs w:val="22"/>
        </w:rPr>
        <w:t xml:space="preserve">Evaluační aktivity </w:t>
      </w:r>
      <w:r w:rsidR="002962DB">
        <w:rPr>
          <w:rFonts w:ascii="Arial" w:hAnsi="Arial" w:cs="Arial"/>
          <w:b/>
          <w:noProof/>
          <w:sz w:val="22"/>
          <w:szCs w:val="22"/>
        </w:rPr>
        <w:t xml:space="preserve">Olomouckého kraje ve vztahu k vyhodnocení ROP SM </w:t>
      </w:r>
      <w:r w:rsidR="00BC05A6" w:rsidRPr="00472384">
        <w:rPr>
          <w:rFonts w:ascii="Arial" w:hAnsi="Arial" w:cs="Arial"/>
          <w:noProof/>
          <w:sz w:val="22"/>
          <w:szCs w:val="22"/>
        </w:rPr>
        <w:t>–</w:t>
      </w:r>
      <w:r w:rsidR="00BC05A6" w:rsidRPr="009775AA">
        <w:rPr>
          <w:rFonts w:ascii="Arial" w:hAnsi="Arial" w:cs="Arial"/>
          <w:i/>
          <w:noProof/>
          <w:sz w:val="22"/>
          <w:szCs w:val="22"/>
        </w:rPr>
        <w:t xml:space="preserve"> </w:t>
      </w:r>
      <w:r>
        <w:rPr>
          <w:rFonts w:ascii="Arial" w:hAnsi="Arial" w:cs="Arial"/>
          <w:i/>
          <w:noProof/>
          <w:sz w:val="22"/>
          <w:szCs w:val="22"/>
        </w:rPr>
        <w:t xml:space="preserve">Ing. Petr Smička </w:t>
      </w:r>
      <w:r w:rsidR="00BC05A6">
        <w:rPr>
          <w:rFonts w:ascii="Arial" w:hAnsi="Arial" w:cs="Arial"/>
          <w:i/>
          <w:noProof/>
          <w:sz w:val="22"/>
          <w:szCs w:val="22"/>
        </w:rPr>
        <w:t>(</w:t>
      </w:r>
      <w:r w:rsidRPr="00D53AC9">
        <w:rPr>
          <w:rFonts w:ascii="Arial" w:hAnsi="Arial" w:cs="Arial"/>
          <w:i/>
          <w:noProof/>
          <w:sz w:val="22"/>
          <w:szCs w:val="22"/>
        </w:rPr>
        <w:t>oddělení regionálního rozvoje krajského úřadu</w:t>
      </w:r>
      <w:r w:rsidR="00BC05A6" w:rsidRPr="00472384">
        <w:rPr>
          <w:rFonts w:ascii="Arial" w:hAnsi="Arial" w:cs="Arial"/>
          <w:i/>
          <w:noProof/>
          <w:sz w:val="22"/>
          <w:szCs w:val="22"/>
        </w:rPr>
        <w:t>)</w:t>
      </w:r>
    </w:p>
    <w:p w:rsidR="00264D0E" w:rsidRDefault="00BC05A6" w:rsidP="00264D0E">
      <w:pPr>
        <w:spacing w:after="240"/>
        <w:ind w:left="1979" w:hanging="1979"/>
        <w:jc w:val="both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od </w:t>
      </w:r>
      <w:r w:rsidR="009A4F0D">
        <w:rPr>
          <w:rFonts w:ascii="Arial" w:hAnsi="Arial" w:cs="Arial"/>
          <w:b/>
          <w:noProof/>
          <w:sz w:val="22"/>
          <w:szCs w:val="22"/>
        </w:rPr>
        <w:t>14:00</w:t>
      </w:r>
      <w:r w:rsidR="00F55226">
        <w:rPr>
          <w:rFonts w:ascii="Arial" w:hAnsi="Arial" w:cs="Arial"/>
          <w:b/>
          <w:noProof/>
          <w:sz w:val="22"/>
          <w:szCs w:val="22"/>
        </w:rPr>
        <w:tab/>
        <w:t>diskuse, ukončení akce</w:t>
      </w:r>
    </w:p>
    <w:p w:rsidR="000D3E77" w:rsidRDefault="009775AA" w:rsidP="008F1CE4">
      <w:pPr>
        <w:spacing w:after="120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Diskuse a reakce přednášejících a ostatních účastníků na dotazy a náměty bud</w:t>
      </w:r>
      <w:r w:rsidR="00D45C30">
        <w:rPr>
          <w:rFonts w:ascii="Arial" w:hAnsi="Arial" w:cs="Arial"/>
          <w:b/>
          <w:noProof/>
          <w:sz w:val="22"/>
          <w:szCs w:val="22"/>
        </w:rPr>
        <w:t>ou</w:t>
      </w:r>
      <w:r>
        <w:rPr>
          <w:rFonts w:ascii="Arial" w:hAnsi="Arial" w:cs="Arial"/>
          <w:b/>
          <w:noProof/>
          <w:sz w:val="22"/>
          <w:szCs w:val="22"/>
        </w:rPr>
        <w:t xml:space="preserve"> probíhat v rámci jednotlivých bodů programu.</w:t>
      </w:r>
      <w:r w:rsidR="003F63E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D3E77">
        <w:rPr>
          <w:rFonts w:ascii="Arial" w:hAnsi="Arial" w:cs="Arial"/>
          <w:b/>
          <w:noProof/>
          <w:sz w:val="22"/>
          <w:szCs w:val="22"/>
        </w:rPr>
        <w:t>Pro účastníky budou připraveny materiály a drobné občerstvení.</w:t>
      </w:r>
    </w:p>
    <w:p w:rsidR="00CF082D" w:rsidRDefault="00687807" w:rsidP="003F63E5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135D5C">
        <w:rPr>
          <w:rFonts w:ascii="Arial" w:hAnsi="Arial" w:cs="Arial"/>
          <w:b/>
          <w:noProof/>
          <w:sz w:val="22"/>
          <w:szCs w:val="22"/>
        </w:rPr>
        <w:lastRenderedPageBreak/>
        <w:t>K</w:t>
      </w:r>
      <w:r>
        <w:rPr>
          <w:rFonts w:ascii="Arial" w:hAnsi="Arial" w:cs="Arial"/>
          <w:b/>
          <w:noProof/>
          <w:sz w:val="22"/>
          <w:szCs w:val="22"/>
        </w:rPr>
        <w:t xml:space="preserve">ontaktní osoba: </w:t>
      </w:r>
      <w:r w:rsidRPr="00687807">
        <w:rPr>
          <w:rFonts w:ascii="Arial" w:hAnsi="Arial" w:cs="Arial"/>
          <w:noProof/>
          <w:sz w:val="22"/>
          <w:szCs w:val="22"/>
        </w:rPr>
        <w:t>Ing. Leona Valovičová,</w:t>
      </w:r>
      <w:r>
        <w:rPr>
          <w:rFonts w:ascii="Arial" w:hAnsi="Arial" w:cs="Arial"/>
          <w:noProof/>
          <w:sz w:val="22"/>
          <w:szCs w:val="22"/>
        </w:rPr>
        <w:t xml:space="preserve"> projektová ma</w:t>
      </w:r>
      <w:r w:rsidR="00E21733">
        <w:rPr>
          <w:rFonts w:ascii="Arial" w:hAnsi="Arial" w:cs="Arial"/>
          <w:noProof/>
          <w:sz w:val="22"/>
          <w:szCs w:val="22"/>
        </w:rPr>
        <w:t>n</w:t>
      </w:r>
      <w:r>
        <w:rPr>
          <w:rFonts w:ascii="Arial" w:hAnsi="Arial" w:cs="Arial"/>
          <w:noProof/>
          <w:sz w:val="22"/>
          <w:szCs w:val="22"/>
        </w:rPr>
        <w:t>ažerka pro</w:t>
      </w:r>
      <w:r w:rsidR="003B4528">
        <w:rPr>
          <w:rFonts w:ascii="Arial" w:hAnsi="Arial" w:cs="Arial"/>
          <w:noProof/>
          <w:sz w:val="22"/>
          <w:szCs w:val="22"/>
        </w:rPr>
        <w:t>j</w:t>
      </w:r>
      <w:r>
        <w:rPr>
          <w:rFonts w:ascii="Arial" w:hAnsi="Arial" w:cs="Arial"/>
          <w:noProof/>
          <w:sz w:val="22"/>
          <w:szCs w:val="22"/>
        </w:rPr>
        <w:t xml:space="preserve">ektu Podpora rozvoje Olomouckého kraje </w:t>
      </w:r>
      <w:r w:rsidR="00BF58D8">
        <w:rPr>
          <w:rFonts w:ascii="Arial" w:hAnsi="Arial" w:cs="Arial"/>
          <w:noProof/>
          <w:sz w:val="22"/>
          <w:szCs w:val="22"/>
        </w:rPr>
        <w:t>2015</w:t>
      </w:r>
      <w:r>
        <w:rPr>
          <w:rFonts w:ascii="Arial" w:hAnsi="Arial" w:cs="Arial"/>
          <w:noProof/>
          <w:sz w:val="22"/>
          <w:szCs w:val="22"/>
        </w:rPr>
        <w:t>, tel.: 585 508 236, 724 057 295, e-mail: l.valovicova@kr-olomoucky.cz</w:t>
      </w:r>
    </w:p>
    <w:p w:rsidR="00687807" w:rsidRDefault="00687807" w:rsidP="001540EE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Na </w:t>
      </w:r>
      <w:r w:rsidR="000D3E77">
        <w:rPr>
          <w:rFonts w:ascii="Arial" w:hAnsi="Arial" w:cs="Arial"/>
          <w:noProof/>
          <w:sz w:val="22"/>
          <w:szCs w:val="22"/>
        </w:rPr>
        <w:t xml:space="preserve">workshop </w:t>
      </w:r>
      <w:r>
        <w:rPr>
          <w:rFonts w:ascii="Arial" w:hAnsi="Arial" w:cs="Arial"/>
          <w:noProof/>
          <w:sz w:val="22"/>
          <w:szCs w:val="22"/>
        </w:rPr>
        <w:t xml:space="preserve">se můžete přihlásit e-mailem </w:t>
      </w:r>
      <w:r w:rsidR="00C554F5">
        <w:rPr>
          <w:rFonts w:ascii="Arial" w:hAnsi="Arial" w:cs="Arial"/>
          <w:noProof/>
          <w:sz w:val="22"/>
          <w:szCs w:val="22"/>
        </w:rPr>
        <w:t xml:space="preserve">na adresu </w:t>
      </w:r>
      <w:hyperlink r:id="rId8" w:history="1">
        <w:r w:rsidR="00C554F5" w:rsidRPr="00920CAF">
          <w:rPr>
            <w:rStyle w:val="Hypertextovodkaz"/>
            <w:rFonts w:ascii="Arial" w:hAnsi="Arial" w:cs="Arial"/>
            <w:noProof/>
            <w:sz w:val="22"/>
            <w:szCs w:val="22"/>
          </w:rPr>
          <w:t>vzdelani@kr-olomoucky.cz</w:t>
        </w:r>
      </w:hyperlink>
      <w:r w:rsidR="00C554F5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 w:rsidR="000D3E77">
        <w:rPr>
          <w:rFonts w:ascii="Arial" w:hAnsi="Arial" w:cs="Arial"/>
          <w:noProof/>
          <w:sz w:val="22"/>
          <w:szCs w:val="22"/>
        </w:rPr>
        <w:t>popř. telefonicky kontaktní osobě.</w:t>
      </w:r>
    </w:p>
    <w:sectPr w:rsidR="00687807" w:rsidSect="00250D22">
      <w:headerReference w:type="default" r:id="rId9"/>
      <w:footerReference w:type="default" r:id="rId10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3D" w:rsidRDefault="00CA443D">
      <w:r>
        <w:separator/>
      </w:r>
    </w:p>
  </w:endnote>
  <w:endnote w:type="continuationSeparator" w:id="0">
    <w:p w:rsidR="00CA443D" w:rsidRDefault="00CA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8E" w:rsidRPr="00585ED5" w:rsidRDefault="00CA443D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B2118E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B2118E" w:rsidRPr="009800D1">
      <w:rPr>
        <w:rFonts w:ascii="Arial" w:hAnsi="Arial" w:cs="Arial"/>
        <w:sz w:val="16"/>
        <w:szCs w:val="16"/>
      </w:rPr>
      <w:tab/>
    </w:r>
    <w:r w:rsidR="00B2118E" w:rsidRPr="009800D1">
      <w:rPr>
        <w:rFonts w:ascii="Arial" w:hAnsi="Arial" w:cs="Arial"/>
        <w:sz w:val="16"/>
        <w:szCs w:val="16"/>
      </w:rPr>
      <w:tab/>
    </w:r>
    <w:r w:rsidR="00B2118E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B2118E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B2118E" w:rsidRPr="00585ED5" w:rsidRDefault="00CA443D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B2118E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B2118E" w:rsidRPr="00585ED5">
      <w:rPr>
        <w:rFonts w:ascii="Arial" w:hAnsi="Arial" w:cs="Arial"/>
        <w:color w:val="333399"/>
        <w:sz w:val="16"/>
        <w:szCs w:val="16"/>
      </w:rPr>
      <w:tab/>
    </w:r>
    <w:r w:rsidR="00B2118E" w:rsidRPr="00585ED5">
      <w:rPr>
        <w:rFonts w:ascii="Arial" w:hAnsi="Arial" w:cs="Arial"/>
        <w:color w:val="333399"/>
        <w:sz w:val="16"/>
        <w:szCs w:val="16"/>
      </w:rPr>
      <w:tab/>
    </w:r>
    <w:r w:rsidR="00B2118E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3D" w:rsidRDefault="00CA443D">
      <w:r>
        <w:separator/>
      </w:r>
    </w:p>
  </w:footnote>
  <w:footnote w:type="continuationSeparator" w:id="0">
    <w:p w:rsidR="00CA443D" w:rsidRDefault="00CA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8E" w:rsidRDefault="00BA21D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8E">
      <w:t xml:space="preserve">                                                      </w:t>
    </w:r>
  </w:p>
  <w:p w:rsidR="00B2118E" w:rsidRDefault="00BA21D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518713</wp:posOffset>
              </wp:positionV>
              <wp:extent cx="63627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0.85pt" to="500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E43"/>
    <w:multiLevelType w:val="hybridMultilevel"/>
    <w:tmpl w:val="9F3E9B5A"/>
    <w:lvl w:ilvl="0" w:tplc="E8D26C34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139D7"/>
    <w:rsid w:val="00017DF6"/>
    <w:rsid w:val="000241B8"/>
    <w:rsid w:val="00031C88"/>
    <w:rsid w:val="000367A8"/>
    <w:rsid w:val="00084DDF"/>
    <w:rsid w:val="000850D9"/>
    <w:rsid w:val="000A16C1"/>
    <w:rsid w:val="000A2960"/>
    <w:rsid w:val="000A3220"/>
    <w:rsid w:val="000A65C5"/>
    <w:rsid w:val="000A692B"/>
    <w:rsid w:val="000B0B6E"/>
    <w:rsid w:val="000B0FB5"/>
    <w:rsid w:val="000B67AC"/>
    <w:rsid w:val="000D3E77"/>
    <w:rsid w:val="00135D5C"/>
    <w:rsid w:val="00144020"/>
    <w:rsid w:val="001540EE"/>
    <w:rsid w:val="001716F2"/>
    <w:rsid w:val="0017525F"/>
    <w:rsid w:val="00187283"/>
    <w:rsid w:val="00191ADE"/>
    <w:rsid w:val="0019622C"/>
    <w:rsid w:val="001E0800"/>
    <w:rsid w:val="00243AD8"/>
    <w:rsid w:val="00247EC6"/>
    <w:rsid w:val="00250D22"/>
    <w:rsid w:val="0025105A"/>
    <w:rsid w:val="00264D0E"/>
    <w:rsid w:val="00264F11"/>
    <w:rsid w:val="00273DE0"/>
    <w:rsid w:val="00277448"/>
    <w:rsid w:val="00291654"/>
    <w:rsid w:val="002962DB"/>
    <w:rsid w:val="002A4735"/>
    <w:rsid w:val="002D5BD7"/>
    <w:rsid w:val="002E15A1"/>
    <w:rsid w:val="002F3986"/>
    <w:rsid w:val="002F513F"/>
    <w:rsid w:val="003016C0"/>
    <w:rsid w:val="003152F5"/>
    <w:rsid w:val="00322B34"/>
    <w:rsid w:val="00346064"/>
    <w:rsid w:val="003557C9"/>
    <w:rsid w:val="00372104"/>
    <w:rsid w:val="003758D5"/>
    <w:rsid w:val="00391C4D"/>
    <w:rsid w:val="003B4528"/>
    <w:rsid w:val="003D10C1"/>
    <w:rsid w:val="003F422F"/>
    <w:rsid w:val="003F63E5"/>
    <w:rsid w:val="004013EF"/>
    <w:rsid w:val="004120A4"/>
    <w:rsid w:val="0041576E"/>
    <w:rsid w:val="00426537"/>
    <w:rsid w:val="00442EE1"/>
    <w:rsid w:val="00462E82"/>
    <w:rsid w:val="00463DA6"/>
    <w:rsid w:val="00472384"/>
    <w:rsid w:val="00476077"/>
    <w:rsid w:val="004863B4"/>
    <w:rsid w:val="004A6768"/>
    <w:rsid w:val="004E531C"/>
    <w:rsid w:val="004F0671"/>
    <w:rsid w:val="00506848"/>
    <w:rsid w:val="0050727C"/>
    <w:rsid w:val="00520ED2"/>
    <w:rsid w:val="00523DBB"/>
    <w:rsid w:val="005276F2"/>
    <w:rsid w:val="00552395"/>
    <w:rsid w:val="0055637C"/>
    <w:rsid w:val="00561F0F"/>
    <w:rsid w:val="005809B3"/>
    <w:rsid w:val="0058341E"/>
    <w:rsid w:val="005836E7"/>
    <w:rsid w:val="00585ED5"/>
    <w:rsid w:val="005D4911"/>
    <w:rsid w:val="005D53F4"/>
    <w:rsid w:val="005E653E"/>
    <w:rsid w:val="005E743F"/>
    <w:rsid w:val="005F07AE"/>
    <w:rsid w:val="005F08BF"/>
    <w:rsid w:val="005F4C42"/>
    <w:rsid w:val="00643C04"/>
    <w:rsid w:val="006758A6"/>
    <w:rsid w:val="00687807"/>
    <w:rsid w:val="00687B77"/>
    <w:rsid w:val="006A30A4"/>
    <w:rsid w:val="006B54C3"/>
    <w:rsid w:val="006C37F8"/>
    <w:rsid w:val="006D3C92"/>
    <w:rsid w:val="006F490F"/>
    <w:rsid w:val="00731156"/>
    <w:rsid w:val="00731529"/>
    <w:rsid w:val="007356EB"/>
    <w:rsid w:val="00740BDD"/>
    <w:rsid w:val="007516A4"/>
    <w:rsid w:val="00780EAD"/>
    <w:rsid w:val="007A0BE0"/>
    <w:rsid w:val="007A7958"/>
    <w:rsid w:val="007B7793"/>
    <w:rsid w:val="007C059F"/>
    <w:rsid w:val="007C76A0"/>
    <w:rsid w:val="007D2170"/>
    <w:rsid w:val="007E4E5D"/>
    <w:rsid w:val="007F788B"/>
    <w:rsid w:val="008102BB"/>
    <w:rsid w:val="00812E2B"/>
    <w:rsid w:val="00822A2B"/>
    <w:rsid w:val="00870673"/>
    <w:rsid w:val="0087658C"/>
    <w:rsid w:val="0088394D"/>
    <w:rsid w:val="008A7E55"/>
    <w:rsid w:val="008F1CE4"/>
    <w:rsid w:val="008F5049"/>
    <w:rsid w:val="00907F42"/>
    <w:rsid w:val="00932B62"/>
    <w:rsid w:val="00941575"/>
    <w:rsid w:val="00965F3C"/>
    <w:rsid w:val="00975BC1"/>
    <w:rsid w:val="009775AA"/>
    <w:rsid w:val="009800D1"/>
    <w:rsid w:val="009A4F0D"/>
    <w:rsid w:val="009B0863"/>
    <w:rsid w:val="009B0890"/>
    <w:rsid w:val="009D10A8"/>
    <w:rsid w:val="009E0210"/>
    <w:rsid w:val="009E08BA"/>
    <w:rsid w:val="00A169E9"/>
    <w:rsid w:val="00A24294"/>
    <w:rsid w:val="00A409D8"/>
    <w:rsid w:val="00A54D19"/>
    <w:rsid w:val="00A604C5"/>
    <w:rsid w:val="00A728A5"/>
    <w:rsid w:val="00A867D4"/>
    <w:rsid w:val="00A93FE1"/>
    <w:rsid w:val="00AA3034"/>
    <w:rsid w:val="00B05D8B"/>
    <w:rsid w:val="00B079EA"/>
    <w:rsid w:val="00B175E0"/>
    <w:rsid w:val="00B210FF"/>
    <w:rsid w:val="00B2118E"/>
    <w:rsid w:val="00B225D6"/>
    <w:rsid w:val="00B22C8F"/>
    <w:rsid w:val="00B242A1"/>
    <w:rsid w:val="00B354D3"/>
    <w:rsid w:val="00B43766"/>
    <w:rsid w:val="00B80EB3"/>
    <w:rsid w:val="00B918CD"/>
    <w:rsid w:val="00B91FA7"/>
    <w:rsid w:val="00BA21DB"/>
    <w:rsid w:val="00BC05A6"/>
    <w:rsid w:val="00BD2642"/>
    <w:rsid w:val="00BD306A"/>
    <w:rsid w:val="00BE1B24"/>
    <w:rsid w:val="00BF4AF6"/>
    <w:rsid w:val="00BF58D8"/>
    <w:rsid w:val="00C06325"/>
    <w:rsid w:val="00C23A83"/>
    <w:rsid w:val="00C3492E"/>
    <w:rsid w:val="00C35D91"/>
    <w:rsid w:val="00C37AAE"/>
    <w:rsid w:val="00C554F5"/>
    <w:rsid w:val="00C61CB4"/>
    <w:rsid w:val="00C753F8"/>
    <w:rsid w:val="00C84E8F"/>
    <w:rsid w:val="00CA443D"/>
    <w:rsid w:val="00CA7CE9"/>
    <w:rsid w:val="00CB2443"/>
    <w:rsid w:val="00CB2DE2"/>
    <w:rsid w:val="00CF082D"/>
    <w:rsid w:val="00D07944"/>
    <w:rsid w:val="00D22391"/>
    <w:rsid w:val="00D27BD7"/>
    <w:rsid w:val="00D45C30"/>
    <w:rsid w:val="00D53AC9"/>
    <w:rsid w:val="00D65E23"/>
    <w:rsid w:val="00D76742"/>
    <w:rsid w:val="00D90E5A"/>
    <w:rsid w:val="00D91A83"/>
    <w:rsid w:val="00D93D8E"/>
    <w:rsid w:val="00DB24EA"/>
    <w:rsid w:val="00DE4E45"/>
    <w:rsid w:val="00DE6A68"/>
    <w:rsid w:val="00DF563C"/>
    <w:rsid w:val="00E018D1"/>
    <w:rsid w:val="00E03DD8"/>
    <w:rsid w:val="00E04E60"/>
    <w:rsid w:val="00E0703A"/>
    <w:rsid w:val="00E13FA1"/>
    <w:rsid w:val="00E1505A"/>
    <w:rsid w:val="00E21733"/>
    <w:rsid w:val="00E24C9A"/>
    <w:rsid w:val="00E50E17"/>
    <w:rsid w:val="00E577D5"/>
    <w:rsid w:val="00E71721"/>
    <w:rsid w:val="00E809B4"/>
    <w:rsid w:val="00E81569"/>
    <w:rsid w:val="00E94FEA"/>
    <w:rsid w:val="00EC2E2C"/>
    <w:rsid w:val="00ED54D1"/>
    <w:rsid w:val="00EE5F94"/>
    <w:rsid w:val="00EE6D77"/>
    <w:rsid w:val="00EF6028"/>
    <w:rsid w:val="00F04F0C"/>
    <w:rsid w:val="00F13633"/>
    <w:rsid w:val="00F5049E"/>
    <w:rsid w:val="00F55226"/>
    <w:rsid w:val="00F555C6"/>
    <w:rsid w:val="00F711F2"/>
    <w:rsid w:val="00F71597"/>
    <w:rsid w:val="00FB3198"/>
    <w:rsid w:val="00FB37FB"/>
    <w:rsid w:val="00FC17AC"/>
    <w:rsid w:val="00FC2FEE"/>
    <w:rsid w:val="00FD31E9"/>
    <w:rsid w:val="00FE22E4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character" w:customStyle="1" w:styleId="style-mailovzprvy20">
    <w:name w:val="style-mailovzprvy20"/>
    <w:semiHidden/>
    <w:rsid w:val="0050727C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05A6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character" w:customStyle="1" w:styleId="style-mailovzprvy20">
    <w:name w:val="style-mailovzprvy20"/>
    <w:semiHidden/>
    <w:rsid w:val="0050727C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05A6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ni@kr-olomouc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2078</CharactersWithSpaces>
  <SharedDoc>false</SharedDoc>
  <HLinks>
    <vt:vector size="18" baseType="variant"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Ing. Leona Valovičová</dc:creator>
  <cp:lastModifiedBy>Valovičová Leona</cp:lastModifiedBy>
  <cp:revision>2</cp:revision>
  <cp:lastPrinted>2015-09-01T05:27:00Z</cp:lastPrinted>
  <dcterms:created xsi:type="dcterms:W3CDTF">2015-09-01T05:27:00Z</dcterms:created>
  <dcterms:modified xsi:type="dcterms:W3CDTF">2015-09-01T05:27:00Z</dcterms:modified>
</cp:coreProperties>
</file>