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C90B" w14:textId="77777777" w:rsidR="009A237D" w:rsidRPr="009A237D" w:rsidRDefault="009A237D" w:rsidP="009A237D">
      <w:pPr>
        <w:shd w:val="clear" w:color="auto" w:fill="FFFFFF"/>
        <w:spacing w:after="300" w:line="240" w:lineRule="auto"/>
        <w:outlineLvl w:val="3"/>
        <w:rPr>
          <w:rFonts w:ascii="Roboto" w:eastAsia="Times New Roman" w:hAnsi="Roboto" w:cs="Times New Roman"/>
          <w:b/>
          <w:bCs/>
          <w:color w:val="3A3A3A"/>
          <w:kern w:val="0"/>
          <w:sz w:val="30"/>
          <w:szCs w:val="30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30"/>
          <w:szCs w:val="30"/>
          <w:u w:val="single"/>
          <w:lang w:eastAsia="cs-CZ"/>
          <w14:ligatures w14:val="none"/>
        </w:rPr>
        <w:t>Nejvýznamnější změny v jízdním řádu po jednotlivých tratích</w:t>
      </w:r>
    </w:p>
    <w:p w14:paraId="41E3A3DB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017 Dzbel – Česká Třebová (není v IDSOK)</w:t>
      </w:r>
    </w:p>
    <w:p w14:paraId="5511E1F2" w14:textId="77777777" w:rsidR="009A237D" w:rsidRPr="009A237D" w:rsidRDefault="009A237D" w:rsidP="009A237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Všechny spoje budou vedeny jako přímé v celé trase až do České Třebové. Některé spoje pojedou v mírně odlišných časových polohách.</w:t>
      </w:r>
    </w:p>
    <w:p w14:paraId="2A15F581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5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024 Ústí nad Orlicí – Hanušovice (IDSOK Moravský Karlov – Dolní Lipka – Hanušovice)</w:t>
        </w:r>
      </w:hyperlink>
    </w:p>
    <w:p w14:paraId="2778219E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M63 Hanušovice / Moravský Karlov – Dolní Lipka (– Ústí nad Orlicí)</w:t>
      </w:r>
    </w:p>
    <w:p w14:paraId="46AE7660" w14:textId="77777777" w:rsidR="009A237D" w:rsidRPr="009A237D" w:rsidRDefault="009A237D" w:rsidP="009A237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Je zaveden každodenní provoz v rozsahu 3 párů spojů. O víkendech od 18. dubna do 28. září budou navíc doplněny další 3 páry spojů.</w:t>
      </w:r>
    </w:p>
    <w:p w14:paraId="2E0021C2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6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270 Přerov – Olomouc – Česká Třebová (IDSOK Přerov – Hoštejn)</w:t>
        </w:r>
      </w:hyperlink>
    </w:p>
    <w:p w14:paraId="561BE3FF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M1, M10 Nezamyslice – Prostějov – Olomouc – Zábřeh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– Šumperk – Kouty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n.D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07068349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M2, M20 Nezamyslice – Přerov – Olomouc – Uničov – Šumperk</w:t>
      </w:r>
    </w:p>
    <w:p w14:paraId="1FE72C3D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M7, M70 Olomouc – Přerov – Hustopeče nad Bečvou (– Vsetín)</w:t>
      </w:r>
    </w:p>
    <w:p w14:paraId="0298D3CA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M11 Zábřeh n. M. – Hoštejn (– Rudoltice v Čechách)</w:t>
      </w:r>
    </w:p>
    <w:p w14:paraId="3C01A5A1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Ex2 (Praha –) Zábřeh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– Hranice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(– Žilina)</w:t>
      </w:r>
    </w:p>
    <w:p w14:paraId="263BE2A4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R12 (Brno –) Nezamyslice – Prostějov – Olomouc – Šumperk</w:t>
      </w:r>
    </w:p>
    <w:p w14:paraId="62726D31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R13 Olomouc – Přerov – Hulín (– Brno)</w:t>
      </w:r>
    </w:p>
    <w:p w14:paraId="5AD3D2CE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R18 (Praha –) Olomouc – Přerov – Hulín (– Luhačovice)</w:t>
      </w:r>
    </w:p>
    <w:p w14:paraId="0B4B1928" w14:textId="77777777" w:rsidR="009A237D" w:rsidRPr="009A237D" w:rsidRDefault="009A237D" w:rsidP="009A237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Mírné úpravy časových poloh vlaků (do 10 minut),</w:t>
      </w:r>
    </w:p>
    <w:p w14:paraId="5B10D1B8" w14:textId="77777777" w:rsidR="009A237D" w:rsidRPr="009A237D" w:rsidRDefault="009A237D" w:rsidP="009A237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na spěšných vlacích mezi Olomoucí, Otrokovicemi a Starým Městem bude řazena elektrická jednotka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RegioPanter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</w:p>
    <w:p w14:paraId="2F4A76E8" w14:textId="77777777" w:rsidR="009A237D" w:rsidRPr="009A237D" w:rsidRDefault="009A237D" w:rsidP="009A237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změny ve víkendovém omezení jízdy ranních vlaků mezi Přerovem a Olomoucí,</w:t>
      </w:r>
    </w:p>
    <w:p w14:paraId="56C06DCF" w14:textId="77777777" w:rsidR="009A237D" w:rsidRPr="009A237D" w:rsidRDefault="009A237D" w:rsidP="009A237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zkrácení trasy vlaků linky M11 po Rudoltice v Čechách (s přípojem směr Česká Třebová a opačně, ve špičkách přípoj také směr Lanškroun a opačně). Pouze dva vlaky denně pojedou v trase Zábřeh na Moravě – Česká Třebová a opačně,</w:t>
      </w:r>
    </w:p>
    <w:p w14:paraId="2F417BA3" w14:textId="77777777" w:rsidR="009A237D" w:rsidRPr="009A237D" w:rsidRDefault="009A237D" w:rsidP="009A237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 901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pojede v úseku Olomouc – Šumperk nově i v neděle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(denně 6:56 Olomouc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– 7:41 Šumperk)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</w:p>
    <w:p w14:paraId="7E30E318" w14:textId="77777777" w:rsidR="009A237D" w:rsidRPr="009A237D" w:rsidRDefault="009A237D" w:rsidP="009A237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 914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pojede v úseku Šumperk – Olomouc nově i v neděle, tzn. denně v celé trase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(6:08 Šumperk – 7:01-7:05 Olomouc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. – 8:42 Brno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.)</w:t>
      </w:r>
    </w:p>
    <w:p w14:paraId="3485097A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271 Hranice na Moravě – Bohumín (IDSOK Přerov – Polom)</w:t>
      </w:r>
    </w:p>
    <w:p w14:paraId="6EC96D9A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S3 Hranice na Moravě – Polom (– Ostrava – Bohumín)</w:t>
      </w:r>
    </w:p>
    <w:p w14:paraId="407E9672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R8 (Brno –) Kojetín – Hranice na Moravě (– Ostrava – Bohumín)</w:t>
      </w:r>
    </w:p>
    <w:p w14:paraId="535E63A9" w14:textId="77777777" w:rsidR="009A237D" w:rsidRPr="009A237D" w:rsidRDefault="009A237D" w:rsidP="009A237D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Posuny časových poloh některých vlaků o cca 20-60 minut kvůli přípojům v 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žst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. Studénka a Hranice na Moravě,</w:t>
      </w:r>
    </w:p>
    <w:p w14:paraId="672238D6" w14:textId="77777777" w:rsidR="009A237D" w:rsidRPr="009A237D" w:rsidRDefault="009A237D" w:rsidP="009A237D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3223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jede v nové časové poloze 19:23 Hranice na Moravě – 19:48 Studénka,</w:t>
      </w:r>
    </w:p>
    <w:p w14:paraId="26EB5FE8" w14:textId="77777777" w:rsidR="009A237D" w:rsidRPr="009A237D" w:rsidRDefault="009A237D" w:rsidP="009A237D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lastRenderedPageBreak/>
        <w:t>Os 3327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zrušen (dosud 23:00 Hranice na Moravě – 23:17 Suchdol nad Odrou) výměnou za jízdu vlaku Os 3223.</w:t>
      </w:r>
    </w:p>
    <w:p w14:paraId="2ECB0BEB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7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280 Hranice na Moravě – Vsetín (IDSOK Hranice na Moravě – Hustopeče n. Bečvou)</w:t>
        </w:r>
      </w:hyperlink>
    </w:p>
    <w:p w14:paraId="3E94F888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M7, M70 Olomouc – Přerov – Hranice na M. (– Vsetín)</w:t>
      </w:r>
    </w:p>
    <w:p w14:paraId="740F6227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Ex2 (Praha –) Zábřeh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– Hranice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(– Žilina)</w:t>
      </w:r>
    </w:p>
    <w:p w14:paraId="0D356FD3" w14:textId="77777777" w:rsidR="009A237D" w:rsidRPr="009A237D" w:rsidRDefault="009A237D" w:rsidP="009A237D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Časové polohy vlaků jsou ovlivněné dlouhodobou výlukou mezi Lipníkem nad Bečvou a Hranicemi,</w:t>
      </w:r>
    </w:p>
    <w:p w14:paraId="560FBCA8" w14:textId="77777777" w:rsidR="009A237D" w:rsidRPr="009A237D" w:rsidRDefault="009A237D" w:rsidP="009A237D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linka R8 (Brno –) Kojetín – Hranice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(– Bohumín) zastaví od 16. 12. do 20. 12. a od 15. 2. v 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žst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. Lipník nad Bečvou,</w:t>
      </w:r>
    </w:p>
    <w:p w14:paraId="34C54C0E" w14:textId="77777777" w:rsidR="009A237D" w:rsidRPr="009A237D" w:rsidRDefault="009A237D" w:rsidP="009A237D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3209, 3211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– variantní vedení vlaků v období bez výluky (Os 3209 do 14. 2.) a během výluky (Os 3211 od 17. 2.),</w:t>
      </w:r>
    </w:p>
    <w:p w14:paraId="10037275" w14:textId="77777777" w:rsidR="009A237D" w:rsidRPr="009A237D" w:rsidRDefault="009A237D" w:rsidP="009A237D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proofErr w:type="spellStart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1426, 1428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– variantní vedení vlaků v období bez výluky (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1426 do 14. 2.) a během výluky (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1428 od 17. 2.),</w:t>
      </w:r>
    </w:p>
    <w:p w14:paraId="6F4A9CE9" w14:textId="77777777" w:rsidR="009A237D" w:rsidRPr="009A237D" w:rsidRDefault="009A237D" w:rsidP="009A237D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proofErr w:type="spellStart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1427, 1429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– variantní vedení vlaků v období bez výluky (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1427 do 14. 2.) a během výluky (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1429 od 17. 2.)</w:t>
      </w:r>
    </w:p>
    <w:p w14:paraId="1C728F82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8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290 Olomouc – Uničov – Šumperk (IDSOK)</w:t>
        </w:r>
      </w:hyperlink>
    </w:p>
    <w:p w14:paraId="71F82140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M2, M20 Nezamyslice – Přerov – Olomouc – Uničov – Šumperk</w:t>
      </w:r>
    </w:p>
    <w:p w14:paraId="572088D6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Drobné minutové úpravy časových poloh vlaků (do 5 minut),</w:t>
      </w:r>
    </w:p>
    <w:p w14:paraId="162E6BDC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zkrácení doby jízdy spěšných vlaků v úseku Uničov – Olomouc,</w:t>
      </w:r>
    </w:p>
    <w:p w14:paraId="0DECA2E7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úprava zastavování některých spěšných vlaků v úseku Uničov – Olomouc,</w:t>
      </w:r>
    </w:p>
    <w:p w14:paraId="4A323270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proofErr w:type="spellStart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3634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prodloužen ze Šumperku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(15:00 Šumperk – 15:56 Olomouc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.),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 úseku Šumperk – Uničov jede namísto osobního vlaku,</w:t>
      </w:r>
    </w:p>
    <w:p w14:paraId="02C5C736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proofErr w:type="spellStart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3636 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prodloužen ze Šumperku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(16:00 Šumperk – 16:56 Olomouc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.),</w:t>
      </w:r>
    </w:p>
    <w:p w14:paraId="787811E5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3641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jede denně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(4:36 Uničov – Šumperk)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, v úseku Šumperk – Uničov jede namísto osobního vlaku,</w:t>
      </w:r>
    </w:p>
    <w:p w14:paraId="31536FA3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3642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nejede v úseku Šumperk – Uničov v neděle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(4:06 Šumperk – 5:14 Olomouc 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.),</w:t>
      </w:r>
    </w:p>
    <w:p w14:paraId="68EE8AEB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3643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jede jen v pracovní dny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(4:16 Olomouc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– 5:35 Šumperk),</w:t>
      </w:r>
    </w:p>
    <w:p w14:paraId="225436E2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3649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jede v úseku Uničov – Šumperk jen v soboty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(23:32 Olomouc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– 0:35 Šumperk,</w:t>
      </w:r>
    </w:p>
    <w:p w14:paraId="13CA49F5" w14:textId="77777777" w:rsidR="009A237D" w:rsidRPr="009A237D" w:rsidRDefault="009A237D" w:rsidP="009A237D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3648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prodloužen ve vybraných dnech v týdnu do Olomouce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(23:01 Šumperk – 0:03 Olomouc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.)</w:t>
      </w:r>
    </w:p>
    <w:p w14:paraId="5283E4EA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9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291 Zábřeh na Moravě – Šumperk – Kouty nad Desnou, Petrov nad Desnou – Sobotín (IDSOK)</w:t>
        </w:r>
      </w:hyperlink>
    </w:p>
    <w:p w14:paraId="28F1C598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M1, M10 Nezamyslice – Prostějov – Olomouc – Zábřeh n. M. – Šumperk – Kouty n. Desnou</w:t>
      </w:r>
    </w:p>
    <w:p w14:paraId="5E3610DD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M14 Šumperk – Sobotín</w:t>
      </w:r>
    </w:p>
    <w:p w14:paraId="5B31D469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R12 (Brno –) Nezamyslice – Olomouc – Zábřeh n. M. – Šumperk</w:t>
      </w:r>
    </w:p>
    <w:p w14:paraId="21AEB017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Drobné minutové úpravy časových poloh vlaků (do 5 minut).</w:t>
      </w:r>
    </w:p>
    <w:p w14:paraId="45A62411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lastRenderedPageBreak/>
        <w:t>úpravy časových poloh „krátkých“ osobních vlaků Zábřeh n. M. – Šumperk,</w:t>
      </w:r>
    </w:p>
    <w:p w14:paraId="11C2857B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všechny „krátké“ osobní vlaky Zábřeh n. M. – Šumperk kromě dvou víkendových vlaků Os 13053 a 13054 budou zajištěny elektrickou jednotkou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RegioPanter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</w:p>
    <w:p w14:paraId="6E878956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časové posuny dopoledních vlaků v úseku Šumperk – Kouty nad Desnou kvůli přípojům v Šumperk ve směru / ze směru Uničov,</w:t>
      </w:r>
    </w:p>
    <w:p w14:paraId="60AC9749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časové posuny vlaků Petrov nad Desnou – Sobotín s přípojem v 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žst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. Petrov nad Desnou směr Šumperk nebo Velké Losiny a opačně,</w:t>
      </w:r>
    </w:p>
    <w:p w14:paraId="5834ACDA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3757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prodloužen v pátky a soboty do Zábřehu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(22:19 Kouty nad Desnou – 23:26 Zábřeh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),</w:t>
      </w:r>
    </w:p>
    <w:p w14:paraId="77D7FF28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13025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nový vlak jedoucí v pondělí-čtvrtek a sobotu doplňující vlak R 900 jedoucí v pátek a neděli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(20:14 Šumperk – 20:31 Zábřeh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),</w:t>
      </w:r>
    </w:p>
    <w:p w14:paraId="3464AB2D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13027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jede jen v pátky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(21:08 Šumperk – 21:23 Zábřeh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),</w:t>
      </w:r>
    </w:p>
    <w:p w14:paraId="1507AAC0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13032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nový vlak jedoucí denně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23:32 Zábřeh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– 23:48 Šumperk,</w:t>
      </w:r>
    </w:p>
    <w:p w14:paraId="622E5393" w14:textId="77777777" w:rsidR="009A237D" w:rsidRPr="009A237D" w:rsidRDefault="009A237D" w:rsidP="009A237D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13060, 13061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nové vlaky v pracovní dny namísto zrušených odpoledních vlaků: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5:52 Šumperk – 6:09 Sobotín, 6:58 Sobotín – 7:15 Šumperk</w:t>
      </w:r>
    </w:p>
    <w:p w14:paraId="264927B7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0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292 Šumperk/Zábřeh na Moravě – Jeseník (IDSOK)</w:t>
        </w:r>
      </w:hyperlink>
    </w:p>
    <w:p w14:paraId="5F854DE0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M6 Šumperk – Jeseník</w:t>
      </w:r>
    </w:p>
    <w:p w14:paraId="180985A3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R12 (Brno –) Zábřeh na Moravě – Jeseník</w:t>
      </w:r>
    </w:p>
    <w:p w14:paraId="405869F9" w14:textId="77777777" w:rsidR="009A237D" w:rsidRPr="009A237D" w:rsidRDefault="009A237D" w:rsidP="009A237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Drobné minutové úpravy časových poloh vlaků (do 5 minut),</w:t>
      </w:r>
    </w:p>
    <w:p w14:paraId="1AE6524C" w14:textId="77777777" w:rsidR="009A237D" w:rsidRPr="009A237D" w:rsidRDefault="009A237D" w:rsidP="009A237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upraveno ranní víkendové spojení do Jeseníku (vlak 3653),</w:t>
      </w:r>
    </w:p>
    <w:p w14:paraId="10EFE31D" w14:textId="77777777" w:rsidR="009A237D" w:rsidRPr="009A237D" w:rsidRDefault="009A237D" w:rsidP="009A237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víkendové vlaky </w:t>
      </w:r>
      <w:proofErr w:type="spellStart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1414, 1415, 1416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budou vedeny pouze v úseku Zábřeh – Jeseník. Pro cesty do/z Olomouce bude v Zábřehu nutný přestup,</w:t>
      </w:r>
    </w:p>
    <w:p w14:paraId="5DE8772C" w14:textId="77777777" w:rsidR="009A237D" w:rsidRPr="009A237D" w:rsidRDefault="009A237D" w:rsidP="009A237D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je upraveno večerní spojení z Jeseníku do Zábřehu a Šumperka, s ohledem na zajištění lepších přípojných vazeb na dálkovou dopravu.</w:t>
      </w:r>
    </w:p>
    <w:p w14:paraId="3A30B032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1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294 Hanušovice – Staré Město pod Sněžníkem (IDSOK)</w:t>
        </w:r>
      </w:hyperlink>
    </w:p>
    <w:p w14:paraId="78E44680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M62 Hanušovice – Staré Město pod Sněžníkem</w:t>
      </w:r>
    </w:p>
    <w:p w14:paraId="6871A29F" w14:textId="77777777" w:rsidR="009A237D" w:rsidRPr="009A237D" w:rsidRDefault="009A237D" w:rsidP="009A237D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Drobné minutové úpravy časových poloh vlaků (do 5 minut),</w:t>
      </w:r>
    </w:p>
    <w:p w14:paraId="6A788CFE" w14:textId="77777777" w:rsidR="009A237D" w:rsidRPr="009A237D" w:rsidRDefault="009A237D" w:rsidP="009A237D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úprava víkendových a prázdninových spojů v ranních hodinách s ohledem na lepší přípojné vazby v Hanušovicích.</w:t>
      </w:r>
    </w:p>
    <w:p w14:paraId="2DC5E74F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2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295 Lipová Lázně – Javorník ve Slezsku (IDSOK)</w:t>
        </w:r>
      </w:hyperlink>
    </w:p>
    <w:p w14:paraId="1C477EEB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M61 Hanušovice – Staré Město pod Sněžníkem</w:t>
      </w:r>
    </w:p>
    <w:p w14:paraId="7DDCC034" w14:textId="77777777" w:rsidR="009A237D" w:rsidRPr="009A237D" w:rsidRDefault="009A237D" w:rsidP="009A237D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Doplnění nového ranního spoje ve 4:50 z Javorníku (vlak Os 13603), namísto minimálně využitého večerního spoje,</w:t>
      </w:r>
    </w:p>
    <w:p w14:paraId="18C68BFF" w14:textId="77777777" w:rsidR="009A237D" w:rsidRPr="009A237D" w:rsidRDefault="009A237D" w:rsidP="009A237D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více spojů bude prodlouženo až do Jeseníku,</w:t>
      </w:r>
    </w:p>
    <w:p w14:paraId="13F567EB" w14:textId="77777777" w:rsidR="009A237D" w:rsidRPr="009A237D" w:rsidRDefault="009A237D" w:rsidP="009A237D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vzhledem k nesjízdnosti tratě po povodních je až do odvolání zavedena náhradní autobusová doprava dle výlukového jízdního řádu.</w:t>
      </w:r>
    </w:p>
    <w:p w14:paraId="48A05147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3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300 Přerov – Vyškov na Moravě – Brno (IDSOK Přerov – Nezamyslice)</w:t>
        </w:r>
      </w:hyperlink>
    </w:p>
    <w:p w14:paraId="495ADF64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M2, M20 Nezamyslice – Přerov – Olomouc – Uničov – Šumperk (v úseku Vyškov n. M. – Nezamyslice)</w:t>
      </w:r>
    </w:p>
    <w:p w14:paraId="3E38EDEC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lastRenderedPageBreak/>
        <w:t>R8 (Brno –) Kojetín – Hranice na Moravě (– Ostrava – Bohumín)</w:t>
      </w:r>
    </w:p>
    <w:p w14:paraId="290C5479" w14:textId="77777777" w:rsidR="009A237D" w:rsidRPr="009A237D" w:rsidRDefault="009A237D" w:rsidP="009A237D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Vzhledem k nízké obsazenosti vlaků je zaveden na lince M2 v úseku Přerov – Nezamyslice o víkendech mezi 6:00 a 18:00 dvouhodinový takt. V 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žst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. Nezamyslice jsou zachovány směrové přestupní vazby v relaci Kojetín – Nezamyslice – Prostějov a opačně,</w:t>
      </w:r>
    </w:p>
    <w:p w14:paraId="59116259" w14:textId="77777777" w:rsidR="009A237D" w:rsidRPr="009A237D" w:rsidRDefault="009A237D" w:rsidP="009A237D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3821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pojede denně v celé trase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(9:04 Vyškov 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– 10:04 Přerov – 11:35 Šumperk)</w:t>
      </w:r>
    </w:p>
    <w:p w14:paraId="0AF6D99C" w14:textId="77777777" w:rsidR="009A237D" w:rsidRPr="009A237D" w:rsidRDefault="009A237D" w:rsidP="009A237D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3836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příj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19:34 Nezamyslice) 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jede nadále denně s přípojem na rychlík linku R12 směr Brno. Vlak Os 3847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</w:t>
      </w:r>
      <w:proofErr w:type="spellStart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odj</w:t>
      </w:r>
      <w:proofErr w:type="spellEnd"/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 20:25 Nezamyslice)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jede nadále denně s přípojem od rychlíku linky R12 z Brna.</w:t>
      </w:r>
    </w:p>
    <w:p w14:paraId="3B06F104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4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301 Olomouc – Nezamyslice (IDSOK)</w:t>
        </w:r>
      </w:hyperlink>
    </w:p>
    <w:p w14:paraId="1458FAE6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M1, M10 Nezamyslice – Prostějov – Olomouc – Zábřeh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n.M.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 – Šumperk – Kouty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n.D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349E183B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R12 (Brno –) Nezamyslice – Prostějov – Olomouc – Šumperk</w:t>
      </w:r>
    </w:p>
    <w:p w14:paraId="30145EA2" w14:textId="77777777" w:rsidR="009A237D" w:rsidRPr="009A237D" w:rsidRDefault="009A237D" w:rsidP="009A237D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Na lince M1 byly doplněny nové spoje mezi Olomoucí a Prostějovem tak, že bude zajištěno spojení mezi Olomoucí a Prostějovem každou hodinu v pracovní dny i o víkendech. Nad rámec uvedeného je spojení těchto měst zajištěno též rychlíky linky R12 a ve špičkách ještě doplněnými spěšnými vlaky,</w:t>
      </w:r>
    </w:p>
    <w:p w14:paraId="187F4678" w14:textId="77777777" w:rsidR="009A237D" w:rsidRPr="009A237D" w:rsidRDefault="009A237D" w:rsidP="009A237D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 úseku Prostějov – Nezamyslice je otočený dvouhodinový takt. Vlaky se budou křižovat v 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žst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. Prostějov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hl.n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. Změna je provedena kvůli přestupním vazbám v Prostějově směr Dzbel a v Nezamyslicích směr Kojetín a opačně.</w:t>
      </w:r>
    </w:p>
    <w:p w14:paraId="65BF265C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5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306 Prostějov – Dzbel (IDSOK)</w:t>
        </w:r>
      </w:hyperlink>
    </w:p>
    <w:p w14:paraId="712F7D2C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M44 Prostějov – Dzbel</w:t>
      </w:r>
    </w:p>
    <w:p w14:paraId="45E1F473" w14:textId="77777777" w:rsidR="009A237D" w:rsidRPr="009A237D" w:rsidRDefault="009A237D" w:rsidP="009A237D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Upraveny časové polohy většiny spojů s ohledem na zajištění lepších přípojných vazeb v Prostějově, a to jak směrem na Olomouc, tak na Brno.</w:t>
      </w:r>
    </w:p>
    <w:p w14:paraId="086BB62C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6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307 Senice na Hané – Červenka, Mladeč – Litovel předměstí (IDSOK)</w:t>
        </w:r>
      </w:hyperlink>
    </w:p>
    <w:p w14:paraId="27387A05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M41 Červenka – Prostějov</w:t>
      </w:r>
    </w:p>
    <w:p w14:paraId="3CADE8F5" w14:textId="77777777" w:rsidR="009A237D" w:rsidRPr="009A237D" w:rsidRDefault="009A237D" w:rsidP="009A237D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Drobné minutové úpravy časových poloh vlaků (do 5 minut),</w:t>
      </w:r>
    </w:p>
    <w:p w14:paraId="76CEE25B" w14:textId="77777777" w:rsidR="009A237D" w:rsidRPr="009A237D" w:rsidRDefault="009A237D" w:rsidP="009A237D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první ranní vlak z Litovle do Červenky je zrušen a nahrazen autobusem,</w:t>
      </w:r>
    </w:p>
    <w:p w14:paraId="79CEB7B7" w14:textId="77777777" w:rsidR="009A237D" w:rsidRPr="009A237D" w:rsidRDefault="009A237D" w:rsidP="009A237D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vlaky do Mladče jsou vedeny jako přímé z Červenky,</w:t>
      </w:r>
    </w:p>
    <w:p w14:paraId="0A6ACEA9" w14:textId="77777777" w:rsidR="009A237D" w:rsidRPr="009A237D" w:rsidRDefault="009A237D" w:rsidP="009A237D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víkendové vlaky nebudou jezdit až do Prostějova, v Senici bude nutný přestup,</w:t>
      </w:r>
    </w:p>
    <w:p w14:paraId="3E86E184" w14:textId="77777777" w:rsidR="009A237D" w:rsidRPr="009A237D" w:rsidRDefault="009A237D" w:rsidP="009A237D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vlaky do Mladče budou mít rozšířený provoz na období od dubna do října.</w:t>
      </w:r>
    </w:p>
    <w:p w14:paraId="578660AA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7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309 Olomouc – Drahanovice – Prostějov (IDSOK)</w:t>
        </w:r>
      </w:hyperlink>
    </w:p>
    <w:p w14:paraId="5937402F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M4 Olomouc – Drahanovice (– Prostějov)</w:t>
      </w:r>
    </w:p>
    <w:p w14:paraId="37A63087" w14:textId="77777777" w:rsidR="009A237D" w:rsidRPr="009A237D" w:rsidRDefault="009A237D" w:rsidP="009A237D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V pracovní dny je zajištěn hodinový takt v úseku Olomouc – Senice na Hané po celý den,</w:t>
      </w:r>
    </w:p>
    <w:p w14:paraId="7DA082A1" w14:textId="77777777" w:rsidR="009A237D" w:rsidRPr="009A237D" w:rsidRDefault="009A237D" w:rsidP="009A237D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o víkendech jsou téměř všechny spoje vedeny v celé trase Olomouc – Drahanovice – Prostějov, a to nízkopodlažním vozidlem.</w:t>
      </w:r>
    </w:p>
    <w:p w14:paraId="11C067A8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8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310 Olomouc – Opava (IDSOK Olomouc – Moravský Beroun)</w:t>
        </w:r>
      </w:hyperlink>
    </w:p>
    <w:p w14:paraId="1D55539A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M5 Olomouc – Moravský Beroun</w:t>
      </w:r>
    </w:p>
    <w:p w14:paraId="6D74FDEE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R27 Olomouc – Moravský Beroun (– Krnov – Ostrava)</w:t>
      </w:r>
    </w:p>
    <w:p w14:paraId="3C3E7C23" w14:textId="77777777" w:rsidR="009A237D" w:rsidRPr="009A237D" w:rsidRDefault="009A237D" w:rsidP="009A237D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Drobné minutové úpravy časových poloh vlaků (do 5 minut),</w:t>
      </w:r>
    </w:p>
    <w:p w14:paraId="442D1B1D" w14:textId="77777777" w:rsidR="009A237D" w:rsidRPr="009A237D" w:rsidRDefault="009A237D" w:rsidP="009A237D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3537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je zkrácen do Hluboček a bude nově zastavovat ve všech stanicích a zastávkách,</w:t>
      </w:r>
    </w:p>
    <w:p w14:paraId="1175FD8E" w14:textId="77777777" w:rsidR="009A237D" w:rsidRPr="009A237D" w:rsidRDefault="009A237D" w:rsidP="009A237D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3538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je v pracovní dny během školního roku výchozí z Hluboček.</w:t>
      </w:r>
    </w:p>
    <w:p w14:paraId="768CF824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19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318 Jeseník – Krnov, Mikulovice – Zlaté Hory (IDSOK Jeseník – Zlaté Hory)</w:t>
        </w:r>
      </w:hyperlink>
    </w:p>
    <w:p w14:paraId="191868D4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S15 Jeseník – Krnov</w:t>
      </w:r>
    </w:p>
    <w:p w14:paraId="587A4848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M65 Jeseník – Zlaté Hory</w:t>
      </w:r>
    </w:p>
    <w:p w14:paraId="6633E5FE" w14:textId="77777777" w:rsidR="009A237D" w:rsidRPr="009A237D" w:rsidRDefault="009A237D" w:rsidP="009A237D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proofErr w:type="spellStart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Sp</w:t>
      </w:r>
      <w:proofErr w:type="spellEnd"/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1441 a 1446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vlaky nejedou v úseku Jeseník – Lipová Lázně (v tomto úseku pojedou v podobných časových polohách jiné vlaky),</w:t>
      </w:r>
    </w:p>
    <w:p w14:paraId="700B3A6E" w14:textId="77777777" w:rsidR="009A237D" w:rsidRPr="009A237D" w:rsidRDefault="009A237D" w:rsidP="009A237D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některé víkendové spoje do/ze Zlatých Hor pojedou v odlišných časových polohách,</w:t>
      </w:r>
    </w:p>
    <w:p w14:paraId="79CD8325" w14:textId="77777777" w:rsidR="009A237D" w:rsidRPr="009A237D" w:rsidRDefault="009A237D" w:rsidP="009A237D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vzhledem k nesjízdnosti tratě po povodních je až do odvolání zavedena náhradní autobusová doprava dle výlukového jízdního řádu.</w:t>
      </w:r>
    </w:p>
    <w:p w14:paraId="5C2D25F0" w14:textId="77777777" w:rsidR="009A237D" w:rsidRPr="009A237D" w:rsidRDefault="009A237D" w:rsidP="009A23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hyperlink r:id="rId20" w:history="1">
        <w:r w:rsidRPr="009A237D">
          <w:rPr>
            <w:rFonts w:ascii="Roboto" w:eastAsia="Times New Roman" w:hAnsi="Roboto" w:cs="Times New Roman"/>
            <w:b/>
            <w:bCs/>
            <w:color w:val="004071"/>
            <w:kern w:val="0"/>
            <w:sz w:val="24"/>
            <w:szCs w:val="24"/>
            <w:u w:val="single"/>
            <w:bdr w:val="none" w:sz="0" w:space="0" w:color="auto" w:frame="1"/>
            <w:lang w:eastAsia="cs-CZ"/>
            <w14:ligatures w14:val="none"/>
          </w:rPr>
          <w:t>330 Přerov – Hulín – Břeclav (IDSOK Přerov – Hulín)</w:t>
        </w:r>
      </w:hyperlink>
    </w:p>
    <w:p w14:paraId="4B155FFF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S9 (Břeclav –) Říkovice – Přerov</w:t>
      </w:r>
    </w:p>
    <w:p w14:paraId="0E10A47D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R13 Olomouc – Přerov – Hulín (– Brno)</w:t>
      </w:r>
    </w:p>
    <w:p w14:paraId="2F8303A3" w14:textId="77777777" w:rsidR="009A237D" w:rsidRPr="009A237D" w:rsidRDefault="009A237D" w:rsidP="009A237D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R18 (Praha –) Olomouc – Přerov – Hulín (– Luhačovice)</w:t>
      </w:r>
    </w:p>
    <w:p w14:paraId="502F4ED8" w14:textId="77777777" w:rsidR="009A237D" w:rsidRPr="009A237D" w:rsidRDefault="009A237D" w:rsidP="009A237D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Drobné minutové úpravy časových poloh vlaků (do 5 minut),</w:t>
      </w:r>
    </w:p>
    <w:p w14:paraId="41F08B03" w14:textId="77777777" w:rsidR="009A237D" w:rsidRPr="009A237D" w:rsidRDefault="009A237D" w:rsidP="009A237D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 xml:space="preserve">na spěšných vlacích mezi Olomoucí, Otrokovicemi a Starým Městem bude řazena elektrická jednotka </w:t>
      </w:r>
      <w:proofErr w:type="spellStart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RegioPanter</w:t>
      </w:r>
      <w:proofErr w:type="spellEnd"/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,</w:t>
      </w:r>
    </w:p>
    <w:p w14:paraId="4411C410" w14:textId="77777777" w:rsidR="009A237D" w:rsidRPr="009A237D" w:rsidRDefault="009A237D" w:rsidP="009A237D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9A237D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Os 4238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je opožděn o 15 minut kvůli přípoji od linky M2 ze směru Olomouc na </w:t>
      </w:r>
      <w:r w:rsidRPr="009A237D">
        <w:rPr>
          <w:rFonts w:ascii="Roboto" w:eastAsia="Times New Roman" w:hAnsi="Robo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22:58 Přerov</w:t>
      </w:r>
      <w:r w:rsidRPr="009A237D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2E677CC1" w14:textId="77777777" w:rsidR="00A461AB" w:rsidRDefault="00A461AB"/>
    <w:sectPr w:rsidR="00A4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5BD"/>
    <w:multiLevelType w:val="multilevel"/>
    <w:tmpl w:val="0680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13160"/>
    <w:multiLevelType w:val="multilevel"/>
    <w:tmpl w:val="CE8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C244C"/>
    <w:multiLevelType w:val="multilevel"/>
    <w:tmpl w:val="5B86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3D4DFC"/>
    <w:multiLevelType w:val="multilevel"/>
    <w:tmpl w:val="1FA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32377"/>
    <w:multiLevelType w:val="multilevel"/>
    <w:tmpl w:val="7942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61013"/>
    <w:multiLevelType w:val="multilevel"/>
    <w:tmpl w:val="951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FB2338"/>
    <w:multiLevelType w:val="multilevel"/>
    <w:tmpl w:val="C4D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9F4D67"/>
    <w:multiLevelType w:val="multilevel"/>
    <w:tmpl w:val="3D70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627ED"/>
    <w:multiLevelType w:val="multilevel"/>
    <w:tmpl w:val="BCF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6103D"/>
    <w:multiLevelType w:val="multilevel"/>
    <w:tmpl w:val="306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613F63"/>
    <w:multiLevelType w:val="multilevel"/>
    <w:tmpl w:val="D85E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8F6910"/>
    <w:multiLevelType w:val="multilevel"/>
    <w:tmpl w:val="961A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8A4625"/>
    <w:multiLevelType w:val="multilevel"/>
    <w:tmpl w:val="778C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2134D1"/>
    <w:multiLevelType w:val="multilevel"/>
    <w:tmpl w:val="DDC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4A66"/>
    <w:multiLevelType w:val="multilevel"/>
    <w:tmpl w:val="FF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2B017D"/>
    <w:multiLevelType w:val="multilevel"/>
    <w:tmpl w:val="8D88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E22000"/>
    <w:multiLevelType w:val="multilevel"/>
    <w:tmpl w:val="BB38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0D6B69"/>
    <w:multiLevelType w:val="multilevel"/>
    <w:tmpl w:val="F4F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230195">
    <w:abstractNumId w:val="12"/>
  </w:num>
  <w:num w:numId="2" w16cid:durableId="110907228">
    <w:abstractNumId w:val="11"/>
  </w:num>
  <w:num w:numId="3" w16cid:durableId="1033337804">
    <w:abstractNumId w:val="13"/>
  </w:num>
  <w:num w:numId="4" w16cid:durableId="1855459652">
    <w:abstractNumId w:val="1"/>
  </w:num>
  <w:num w:numId="5" w16cid:durableId="2117675265">
    <w:abstractNumId w:val="2"/>
  </w:num>
  <w:num w:numId="6" w16cid:durableId="1847595050">
    <w:abstractNumId w:val="10"/>
  </w:num>
  <w:num w:numId="7" w16cid:durableId="1608347252">
    <w:abstractNumId w:val="14"/>
  </w:num>
  <w:num w:numId="8" w16cid:durableId="1855994765">
    <w:abstractNumId w:val="6"/>
  </w:num>
  <w:num w:numId="9" w16cid:durableId="1652101018">
    <w:abstractNumId w:val="15"/>
  </w:num>
  <w:num w:numId="10" w16cid:durableId="356851304">
    <w:abstractNumId w:val="9"/>
  </w:num>
  <w:num w:numId="11" w16cid:durableId="1535388775">
    <w:abstractNumId w:val="8"/>
  </w:num>
  <w:num w:numId="12" w16cid:durableId="402458097">
    <w:abstractNumId w:val="5"/>
  </w:num>
  <w:num w:numId="13" w16cid:durableId="334846789">
    <w:abstractNumId w:val="4"/>
  </w:num>
  <w:num w:numId="14" w16cid:durableId="1969896757">
    <w:abstractNumId w:val="7"/>
  </w:num>
  <w:num w:numId="15" w16cid:durableId="362754216">
    <w:abstractNumId w:val="16"/>
  </w:num>
  <w:num w:numId="16" w16cid:durableId="1227453431">
    <w:abstractNumId w:val="17"/>
  </w:num>
  <w:num w:numId="17" w16cid:durableId="962417426">
    <w:abstractNumId w:val="0"/>
  </w:num>
  <w:num w:numId="18" w16cid:durableId="39311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7D"/>
    <w:rsid w:val="009A237D"/>
    <w:rsid w:val="00A4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CBB2"/>
  <w15:chartTrackingRefBased/>
  <w15:docId w15:val="{B9FB0363-1FF8-44C5-BCF6-590D3AD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A2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A237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A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A237D"/>
    <w:rPr>
      <w:b/>
      <w:bCs/>
    </w:rPr>
  </w:style>
  <w:style w:type="character" w:styleId="Zdraznn">
    <w:name w:val="Emphasis"/>
    <w:basedOn w:val="Standardnpsmoodstavce"/>
    <w:uiPriority w:val="20"/>
    <w:qFormat/>
    <w:rsid w:val="009A2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sok.cz/wp-content/uploads/2024/12/Trat-290-Sumperk-Unicov-Olomouc-hl.n.pdf" TargetMode="External"/><Relationship Id="rId13" Type="http://schemas.openxmlformats.org/officeDocument/2006/relationships/hyperlink" Target="https://www.idsok.cz/wp-content/uploads/2024/12/Trat-300-Prerov-Vyskov-na-Morave-Brno.pdf" TargetMode="External"/><Relationship Id="rId18" Type="http://schemas.openxmlformats.org/officeDocument/2006/relationships/hyperlink" Target="https://www.idsok.cz/wp-content/uploads/2024/12/Trat-310-Olomouc-hl.n.-Moravsky-Beroun-Krnov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dsok.cz/wp-content/uploads/2024/12/Trat-280-Olomouc-hl.n.-Prerov-Hranice-na-Morave-Vsetin-271-Hranice-na-Morave-Bohumin.pdf" TargetMode="External"/><Relationship Id="rId12" Type="http://schemas.openxmlformats.org/officeDocument/2006/relationships/hyperlink" Target="https://www.idsok.cz/wp-content/uploads/2024/12/Trat-295-Lipova-Lazne-Javornik-ve-Slezsku.pdf" TargetMode="External"/><Relationship Id="rId17" Type="http://schemas.openxmlformats.org/officeDocument/2006/relationships/hyperlink" Target="https://www.idsok.cz/wp-content/uploads/2024/12/Trat-309-Olomouc-hl.n.-Senice-na-Hane-Kostelec-na-Hane-Prostejov-hl.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dsok.cz/wp-content/uploads/2024/12/Trat-307-Cervenka-Senice-na-Hane-Prostejov-hl.n.-Litovel-predm.-Mladec.pdf" TargetMode="External"/><Relationship Id="rId20" Type="http://schemas.openxmlformats.org/officeDocument/2006/relationships/hyperlink" Target="https://www.idsok.cz/wp-content/uploads/2024/12/Trat-330-Prerov-Hulin-Stare-Mesto-u-UH-Breclav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dsok.cz/wp-content/uploads/2024/12/Trat-270-Prerov-Olomouc-hl.n.-Zabreh-na-Morave-Ceska-Trebova.pdf" TargetMode="External"/><Relationship Id="rId11" Type="http://schemas.openxmlformats.org/officeDocument/2006/relationships/hyperlink" Target="https://www.idsok.cz/wp-content/uploads/2024/12/Trat-294-Hanusovice-Stare-Mesto-pod-Sneznikem.pdf" TargetMode="External"/><Relationship Id="rId5" Type="http://schemas.openxmlformats.org/officeDocument/2006/relationships/hyperlink" Target="https://www.idsok.cz/wp-content/uploads/2024/12/Trat-024-Lichkov-Moravsky-Karlov-Dolni-Lipka-Hanusovice.pdf" TargetMode="External"/><Relationship Id="rId15" Type="http://schemas.openxmlformats.org/officeDocument/2006/relationships/hyperlink" Target="https://www.idsok.cz/wp-content/uploads/2024/12/Trat-306-Prostejov-Kostelec-na-Hane-Dzbel.pdf" TargetMode="External"/><Relationship Id="rId10" Type="http://schemas.openxmlformats.org/officeDocument/2006/relationships/hyperlink" Target="https://www.idsok.cz/wp-content/uploads/2024/12/Trat-292-Zabreh-na-Morave-Sumperk-Jesenik.pdf" TargetMode="External"/><Relationship Id="rId19" Type="http://schemas.openxmlformats.org/officeDocument/2006/relationships/hyperlink" Target="https://www.idsok.cz/wp-content/uploads/2024/12/Trat-318-Jesenik-Mikulovice-Krnov-Mikulovice-Zlate-Hory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sok.cz/wp-content/uploads/2024/12/Trat-291-Olomouc-hl.n.-Zabreh-na-Morave-Sumperk-Kouty-nad-Desnou-Petrov-nad-Desnou-Sobotin.pdf" TargetMode="External"/><Relationship Id="rId14" Type="http://schemas.openxmlformats.org/officeDocument/2006/relationships/hyperlink" Target="https://www.idsok.cz/wp-content/uploads/2024/12/Trat-301-Olomouc-hl.n.-Prostejov-hl.n.-Nezamyslice-Brno-hl.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1705</Words>
  <Characters>10066</Characters>
  <Application>Microsoft Office Word</Application>
  <DocSecurity>0</DocSecurity>
  <Lines>83</Lines>
  <Paragraphs>23</Paragraphs>
  <ScaleCrop>false</ScaleCrop>
  <Company>VDI0101W10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Kmochová Radka</dc:creator>
  <cp:keywords/>
  <dc:description/>
  <cp:lastModifiedBy>Kmochová Radka</cp:lastModifiedBy>
  <cp:revision>1</cp:revision>
  <dcterms:created xsi:type="dcterms:W3CDTF">2024-12-09T10:31:00Z</dcterms:created>
  <dcterms:modified xsi:type="dcterms:W3CDTF">2024-12-09T10:32:00Z</dcterms:modified>
</cp:coreProperties>
</file>