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36F85" w14:textId="2A9913E5" w:rsidR="00BF42D4" w:rsidRPr="001C38F4" w:rsidRDefault="00BF42D4" w:rsidP="00BF42D4">
      <w:pPr>
        <w:jc w:val="both"/>
      </w:pPr>
      <w:bookmarkStart w:id="0" w:name="_Hlk68108984"/>
      <w:r w:rsidRPr="001C38F4">
        <w:t xml:space="preserve">Vážená paní </w:t>
      </w:r>
      <w:r w:rsidR="003412D5">
        <w:t>ředitelko</w:t>
      </w:r>
      <w:r w:rsidRPr="001C38F4">
        <w:t xml:space="preserve">, vážený pane </w:t>
      </w:r>
      <w:r w:rsidR="003412D5">
        <w:t>řediteli</w:t>
      </w:r>
      <w:r>
        <w:t xml:space="preserve">, </w:t>
      </w:r>
      <w:r w:rsidRPr="001C38F4">
        <w:t xml:space="preserve">kolegyně a kolegové, </w:t>
      </w:r>
    </w:p>
    <w:p w14:paraId="4E0A0FC4" w14:textId="5299E09E" w:rsidR="00BF42D4" w:rsidRDefault="00245EF8" w:rsidP="00BF42D4">
      <w:pPr>
        <w:jc w:val="both"/>
      </w:pPr>
      <w:r>
        <w:t>n</w:t>
      </w:r>
      <w:r w:rsidR="007547CC">
        <w:t xml:space="preserve">a základě </w:t>
      </w:r>
      <w:r>
        <w:t xml:space="preserve">Metodického pokynu pro očkovací kampaň (plán provedení) jsou </w:t>
      </w:r>
      <w:r w:rsidR="001E4F61">
        <w:t>zaměstnanci sociální péče</w:t>
      </w:r>
      <w:r w:rsidR="00A77099">
        <w:t>*</w:t>
      </w:r>
      <w:r w:rsidR="001E4F61">
        <w:t xml:space="preserve"> </w:t>
      </w:r>
      <w:r>
        <w:t xml:space="preserve">jednou z prioritních skupin v rámci fáze očkování 1B, která právě probíhá. </w:t>
      </w:r>
      <w:r w:rsidR="0009712A">
        <w:t xml:space="preserve">Pro umožnění očkování všech pracovníků, kteří dosud nebyli očkováni, bude pro ně </w:t>
      </w:r>
      <w:r w:rsidR="0009712A" w:rsidRPr="00F36B18">
        <w:rPr>
          <w:b/>
          <w:bCs/>
        </w:rPr>
        <w:t>od 7. dubna 2021 možná registrace k očkování</w:t>
      </w:r>
      <w:r w:rsidR="0009712A">
        <w:t xml:space="preserve"> </w:t>
      </w:r>
      <w:r w:rsidR="00BF42D4" w:rsidRPr="001C38F4">
        <w:rPr>
          <w:b/>
        </w:rPr>
        <w:t>v očkovacích místech prostřednictvím registrace v</w:t>
      </w:r>
      <w:r w:rsidR="00BF42D4">
        <w:rPr>
          <w:b/>
        </w:rPr>
        <w:t> c</w:t>
      </w:r>
      <w:r w:rsidR="00BF42D4" w:rsidRPr="001C38F4">
        <w:rPr>
          <w:b/>
        </w:rPr>
        <w:t>entrálním rezervačním systému</w:t>
      </w:r>
      <w:r w:rsidR="00BF42D4" w:rsidRPr="001C38F4">
        <w:t xml:space="preserve">, a to </w:t>
      </w:r>
      <w:r w:rsidR="00BF42D4" w:rsidRPr="001C38F4">
        <w:rPr>
          <w:b/>
        </w:rPr>
        <w:t>pomocí unikátního kódu</w:t>
      </w:r>
      <w:r w:rsidR="00BF42D4" w:rsidRPr="001C38F4">
        <w:t xml:space="preserve">, který </w:t>
      </w:r>
      <w:r w:rsidR="00AA0211">
        <w:t xml:space="preserve">obdrží od zaměstnavatele. </w:t>
      </w:r>
    </w:p>
    <w:p w14:paraId="22D987E7" w14:textId="5AC4B95E" w:rsidR="00BF42D4" w:rsidRDefault="00AA0211" w:rsidP="00BF42D4">
      <w:pPr>
        <w:spacing w:line="276" w:lineRule="auto"/>
        <w:jc w:val="both"/>
      </w:pPr>
      <w:r>
        <w:t xml:space="preserve">Z toho důvodů oslovujeme právě Vás s prosbou o </w:t>
      </w:r>
      <w:r w:rsidRPr="00C93665">
        <w:t>poskytnutí unikátního kódu</w:t>
      </w:r>
      <w:r w:rsidR="001048BD" w:rsidRPr="00C93665">
        <w:t>, který na</w:t>
      </w:r>
      <w:r w:rsidR="005C59AE">
        <w:t>leznet</w:t>
      </w:r>
      <w:r w:rsidR="001048BD" w:rsidRPr="00C93665">
        <w:t xml:space="preserve">e na konci </w:t>
      </w:r>
      <w:r w:rsidR="005C59AE">
        <w:t>tohoto dopisu</w:t>
      </w:r>
      <w:r w:rsidR="001048BD" w:rsidRPr="00C93665">
        <w:t>,</w:t>
      </w:r>
      <w:r w:rsidR="00F36B18" w:rsidRPr="00C93665">
        <w:t xml:space="preserve"> V</w:t>
      </w:r>
      <w:r w:rsidRPr="00C93665">
        <w:t>ašim</w:t>
      </w:r>
      <w:r w:rsidR="00BF42D4" w:rsidRPr="00C93665">
        <w:t xml:space="preserve"> </w:t>
      </w:r>
      <w:r w:rsidR="00EC35C3" w:rsidRPr="00C93665">
        <w:t>zaměstnancům</w:t>
      </w:r>
      <w:r w:rsidR="001048BD">
        <w:t>.</w:t>
      </w:r>
      <w:r w:rsidR="00BF42D4" w:rsidRPr="001C38F4">
        <w:t xml:space="preserve"> </w:t>
      </w:r>
      <w:r w:rsidR="001048BD">
        <w:t>Ti</w:t>
      </w:r>
      <w:r w:rsidR="00BF42D4" w:rsidRPr="001C38F4">
        <w:t xml:space="preserve"> v souladu se stanovenou </w:t>
      </w:r>
      <w:hyperlink r:id="rId8" w:history="1">
        <w:r w:rsidR="00BF42D4" w:rsidRPr="001C38F4">
          <w:rPr>
            <w:rStyle w:val="Hypertextovodkaz"/>
          </w:rPr>
          <w:t>prioritizací cílových skupin</w:t>
        </w:r>
      </w:hyperlink>
      <w:r w:rsidR="00BF42D4" w:rsidRPr="001C38F4">
        <w:t xml:space="preserve"> v rámci očkovací kampaně na základě </w:t>
      </w:r>
      <w:hyperlink r:id="rId9" w:history="1">
        <w:r w:rsidR="00BF42D4" w:rsidRPr="001C38F4">
          <w:rPr>
            <w:rStyle w:val="Hypertextovodkaz"/>
          </w:rPr>
          <w:t>Metodického pokynu pro očkovací kampaň (Plán provedení)</w:t>
        </w:r>
      </w:hyperlink>
      <w:r w:rsidR="00BF42D4" w:rsidRPr="001C38F4">
        <w:rPr>
          <w:rStyle w:val="Hypertextovodkaz"/>
        </w:rPr>
        <w:t xml:space="preserve"> </w:t>
      </w:r>
      <w:r w:rsidR="00BF42D4" w:rsidRPr="001C38F4">
        <w:rPr>
          <w:b/>
        </w:rPr>
        <w:t xml:space="preserve"> patří k osobám </w:t>
      </w:r>
      <w:r w:rsidR="00EC35C3">
        <w:rPr>
          <w:b/>
        </w:rPr>
        <w:t>s prioritním nárokem na očkování</w:t>
      </w:r>
      <w:r w:rsidR="00BF42D4" w:rsidRPr="001C38F4">
        <w:t xml:space="preserve">. </w:t>
      </w:r>
      <w:r w:rsidR="00EC35C3">
        <w:t>Tyto osoby</w:t>
      </w:r>
      <w:r w:rsidR="00BF42D4" w:rsidRPr="001C38F4">
        <w:t xml:space="preserve"> kód následně mohou (po dobu jeho platnosti</w:t>
      </w:r>
      <w:r w:rsidR="00BF42D4">
        <w:t xml:space="preserve">, která je aktuálně omezena do </w:t>
      </w:r>
      <w:r w:rsidR="00AD13B1" w:rsidRPr="00AD13B1">
        <w:t>15</w:t>
      </w:r>
      <w:r w:rsidR="00BF42D4" w:rsidRPr="00AD13B1">
        <w:t>.</w:t>
      </w:r>
      <w:r w:rsidR="00AD13B1" w:rsidRPr="00AD13B1">
        <w:t xml:space="preserve"> </w:t>
      </w:r>
      <w:r w:rsidR="00A64C93">
        <w:t xml:space="preserve">května </w:t>
      </w:r>
      <w:r w:rsidR="00BF42D4" w:rsidRPr="00AD13B1">
        <w:t>2021</w:t>
      </w:r>
      <w:r w:rsidR="00BF42D4" w:rsidRPr="001C38F4">
        <w:t xml:space="preserve">) </w:t>
      </w:r>
      <w:r w:rsidR="00BF42D4" w:rsidRPr="001C38F4">
        <w:rPr>
          <w:b/>
        </w:rPr>
        <w:t xml:space="preserve">použít k registraci k očkování přes </w:t>
      </w:r>
      <w:r w:rsidR="00BF42D4">
        <w:rPr>
          <w:b/>
        </w:rPr>
        <w:t>c</w:t>
      </w:r>
      <w:r w:rsidR="00BF42D4" w:rsidRPr="001C38F4">
        <w:rPr>
          <w:b/>
        </w:rPr>
        <w:t>entrální rezervační systém</w:t>
      </w:r>
      <w:r w:rsidR="00BF42D4" w:rsidRPr="001C38F4">
        <w:t xml:space="preserve"> (</w:t>
      </w:r>
      <w:hyperlink r:id="rId10" w:history="1">
        <w:r w:rsidR="00BF42D4" w:rsidRPr="0003789B">
          <w:rPr>
            <w:rStyle w:val="Hypertextovodkaz"/>
          </w:rPr>
          <w:t>https://crs.mzcr.cz</w:t>
        </w:r>
      </w:hyperlink>
      <w:r w:rsidR="00BF42D4" w:rsidRPr="001C38F4">
        <w:t xml:space="preserve">). </w:t>
      </w:r>
    </w:p>
    <w:p w14:paraId="77D3AB75" w14:textId="4F2CC28C" w:rsidR="00EC35C3" w:rsidRDefault="00AA0211" w:rsidP="00BF42D4">
      <w:pPr>
        <w:spacing w:line="276" w:lineRule="auto"/>
        <w:jc w:val="both"/>
      </w:pPr>
      <w:r>
        <w:t>Z</w:t>
      </w:r>
      <w:r w:rsidR="0029040D">
        <w:t xml:space="preserve">ájemci o očkování se budou </w:t>
      </w:r>
      <w:r>
        <w:t xml:space="preserve">moci </w:t>
      </w:r>
      <w:r w:rsidR="0029040D">
        <w:t xml:space="preserve">registrovat na jimi preferovaná očkovací místa. Podle dostupnosti očkovacích látek budou následně vyzváni k provedení </w:t>
      </w:r>
      <w:r w:rsidR="001D1FA2">
        <w:t xml:space="preserve">rezervace konkrétního termínu očkování (bude jim zaslána zvací SMS a PIN2 s oznámením o možnosti rezervace </w:t>
      </w:r>
      <w:r w:rsidR="00C93665">
        <w:t>termínu v</w:t>
      </w:r>
      <w:r>
        <w:t> centrálním rezervačním systému</w:t>
      </w:r>
      <w:r w:rsidR="001048BD">
        <w:t>)</w:t>
      </w:r>
      <w:r>
        <w:t xml:space="preserve">. </w:t>
      </w:r>
    </w:p>
    <w:p w14:paraId="5861B3B2" w14:textId="66070E23" w:rsidR="001D1FA2" w:rsidRDefault="001D1FA2" w:rsidP="00BF42D4">
      <w:pPr>
        <w:spacing w:line="276" w:lineRule="auto"/>
        <w:jc w:val="both"/>
      </w:pPr>
      <w:r>
        <w:t>Vzhledem k tomu, že unikátní kódy slouží z definice procesu k registraci více osob</w:t>
      </w:r>
      <w:r w:rsidR="00A10055">
        <w:t xml:space="preserve"> (jeden kód náleží jednomu poskytovateli)</w:t>
      </w:r>
      <w:r>
        <w:t>, existuje i možnost jejich zneužití. Proto Vás a Vaše zaměstnance žádáme o maximální odpovědnost při tomto náročném procesu, a tedy o takové zacházení s kódem, jako by se jednalo o důvěrný údaj, u něhož je nezbytné zabránit neoprávněnému nakládání, zveřejnění či poskytnutí mimo okruh osob, kterým je určen. Přednostní očkování neoprávněné osoby znamená odložení očkování u osob, které jsou onemocněním COVID-19 nejvíce ohroženy, nebo které o ně přímo pečují, či jim je dána priorita s ohledem na zabezpečení základních funkcí státu.</w:t>
      </w:r>
    </w:p>
    <w:p w14:paraId="292CE13B" w14:textId="595E1BC4" w:rsidR="001D1FA2" w:rsidRPr="001C38F4" w:rsidRDefault="00BA70FE" w:rsidP="00BF42D4">
      <w:pPr>
        <w:spacing w:line="276" w:lineRule="auto"/>
        <w:jc w:val="both"/>
      </w:pPr>
      <w:r>
        <w:t xml:space="preserve">Současně bychom Vás rádi požádali o vydání </w:t>
      </w:r>
      <w:r w:rsidR="001D1FA2">
        <w:t>potvrzení o zaměstnání</w:t>
      </w:r>
      <w:r>
        <w:t xml:space="preserve"> těmto zaměstnancům</w:t>
      </w:r>
      <w:r w:rsidR="001D1FA2">
        <w:t>, a to s využitím jednotného vzoru, který je přílohou tohoto dopisu. Tímto potvrzením se V</w:t>
      </w:r>
      <w:r>
        <w:t>aši</w:t>
      </w:r>
      <w:r w:rsidR="001D1FA2">
        <w:t xml:space="preserve"> zaměstnanc</w:t>
      </w:r>
      <w:r>
        <w:t>i</w:t>
      </w:r>
      <w:r w:rsidR="001D1FA2">
        <w:t xml:space="preserve"> následně </w:t>
      </w:r>
      <w:r w:rsidR="00C93665">
        <w:t>prokážou</w:t>
      </w:r>
      <w:r w:rsidR="001D1FA2">
        <w:t xml:space="preserve"> na očkovacím místě, kde bude ověřeno oproti občanskému či jinému průkazu totožnosti. Bez předložení tohoto potvrzení nebude možné očkování realizovat.</w:t>
      </w:r>
    </w:p>
    <w:p w14:paraId="5077EABE" w14:textId="76CF0CE1" w:rsidR="00BF42D4" w:rsidRDefault="00BF42D4" w:rsidP="00BF42D4">
      <w:pPr>
        <w:spacing w:line="276" w:lineRule="auto"/>
        <w:jc w:val="both"/>
      </w:pPr>
      <w:r w:rsidRPr="001C38F4">
        <w:t xml:space="preserve">Závěrem si Vás dovolujeme v souvislosti se snahou o zajištění rychlé a včasné informovanosti požádat, abyste věnovali pozornost informacím, které průběžně zveřejňujeme na </w:t>
      </w:r>
      <w:r w:rsidRPr="00D16BB9">
        <w:t xml:space="preserve">internetových stránkách </w:t>
      </w:r>
      <w:hyperlink r:id="rId11" w:history="1">
        <w:r w:rsidRPr="00D16BB9">
          <w:rPr>
            <w:rStyle w:val="Hypertextovodkaz"/>
          </w:rPr>
          <w:t>https://koronavirus.mzcr.cz/</w:t>
        </w:r>
      </w:hyperlink>
      <w:r w:rsidRPr="00D16BB9">
        <w:t xml:space="preserve"> </w:t>
      </w:r>
      <w:r w:rsidR="00BA70FE">
        <w:t xml:space="preserve">a </w:t>
      </w:r>
      <w:hyperlink r:id="rId12" w:history="1">
        <w:r w:rsidR="00C93665" w:rsidRPr="00B770CD">
          <w:rPr>
            <w:rStyle w:val="Hypertextovodkaz"/>
            <w:rFonts w:cstheme="minorBidi"/>
          </w:rPr>
          <w:t>https://www.mpsv.cz/informace-k-ockovani</w:t>
        </w:r>
      </w:hyperlink>
      <w:r w:rsidR="00C93665">
        <w:t xml:space="preserve">. </w:t>
      </w:r>
      <w:r w:rsidRPr="001C38F4">
        <w:t xml:space="preserve"> </w:t>
      </w:r>
    </w:p>
    <w:p w14:paraId="23756A4B" w14:textId="0D4DFE7B" w:rsidR="00BF42D4" w:rsidRPr="00F36B18" w:rsidRDefault="00BF42D4" w:rsidP="00BF42D4">
      <w:pPr>
        <w:spacing w:line="276" w:lineRule="auto"/>
        <w:jc w:val="both"/>
      </w:pPr>
      <w:r w:rsidRPr="00F36B18">
        <w:t xml:space="preserve">V případě jakýchkoli technických problémů </w:t>
      </w:r>
      <w:r w:rsidR="008E0AE4" w:rsidRPr="00F36B18">
        <w:t xml:space="preserve">s užitím </w:t>
      </w:r>
      <w:r w:rsidRPr="00F36B18">
        <w:t xml:space="preserve">unikátních kódu je Vám k dispozici Helpdesk ÚZIS na adrese </w:t>
      </w:r>
      <w:hyperlink r:id="rId13" w:history="1">
        <w:r w:rsidRPr="00F36B18">
          <w:rPr>
            <w:rStyle w:val="Hypertextovodkaz"/>
            <w:rFonts w:cstheme="minorBidi"/>
          </w:rPr>
          <w:t>helpdesk@uzis.cz</w:t>
        </w:r>
      </w:hyperlink>
      <w:r w:rsidRPr="00F36B18">
        <w:t xml:space="preserve"> a telefonních číslech 222 269 998, 222 269 884, 778 703 213. V případě jakýchkoli problémů s registrací Vašich </w:t>
      </w:r>
      <w:r w:rsidR="008E0AE4" w:rsidRPr="00F36B18">
        <w:t>zaměstnanců</w:t>
      </w:r>
      <w:r w:rsidRPr="00F36B18">
        <w:t xml:space="preserve"> do CRS je k dispozici adresa elektronické komunikace </w:t>
      </w:r>
      <w:hyperlink r:id="rId14" w:history="1">
        <w:r w:rsidRPr="00F36B18">
          <w:rPr>
            <w:rStyle w:val="Hypertextovodkaz"/>
          </w:rPr>
          <w:t>covid-podpora@nakit.cz</w:t>
        </w:r>
      </w:hyperlink>
      <w:r w:rsidRPr="00F36B18">
        <w:t>, jakožto i infolinka 1221, jež slouží mimo dotazy veřejnosti související s pandemií onemocnění covid-19 také jako podpora v kontextu CRS. V provozu je každý den včetně víkendu od 8 do 19 hodin.</w:t>
      </w:r>
    </w:p>
    <w:p w14:paraId="6A7B8EF8" w14:textId="15544DE8" w:rsidR="00BF42D4" w:rsidRPr="001C38F4" w:rsidRDefault="00BF42D4" w:rsidP="00BF42D4">
      <w:pPr>
        <w:spacing w:line="276" w:lineRule="auto"/>
        <w:jc w:val="both"/>
      </w:pPr>
      <w:r w:rsidRPr="001C38F4">
        <w:t xml:space="preserve">Věříme, že se nám společným úsilím a svědomitým přístupem podaří zajistit, aby se očkování dostalo prioritně k těm osobám, které tuto ochranu </w:t>
      </w:r>
      <w:r w:rsidR="000134E8">
        <w:t xml:space="preserve">nyní přednostně </w:t>
      </w:r>
      <w:r w:rsidRPr="001C38F4">
        <w:t>potřebují.</w:t>
      </w:r>
    </w:p>
    <w:p w14:paraId="2128A420" w14:textId="77777777" w:rsidR="00BF42D4" w:rsidRDefault="00BF42D4" w:rsidP="00BF42D4">
      <w:pPr>
        <w:spacing w:line="276" w:lineRule="auto"/>
        <w:jc w:val="both"/>
      </w:pPr>
      <w:r w:rsidRPr="001C38F4">
        <w:t>Děkujeme za Vaši spolupráci</w:t>
      </w:r>
    </w:p>
    <w:p w14:paraId="2F2D25E9" w14:textId="77777777" w:rsidR="00BF42D4" w:rsidRPr="001C38F4" w:rsidRDefault="00BF42D4" w:rsidP="00BF42D4">
      <w:pPr>
        <w:spacing w:line="276" w:lineRule="auto"/>
        <w:jc w:val="both"/>
      </w:pPr>
    </w:p>
    <w:p w14:paraId="72141DA7" w14:textId="77777777" w:rsidR="00BF42D4" w:rsidRPr="001C38F4" w:rsidRDefault="00BF42D4" w:rsidP="00BF42D4">
      <w:pPr>
        <w:jc w:val="both"/>
      </w:pPr>
      <w:r>
        <w:lastRenderedPageBreak/>
        <w:t>Z</w:t>
      </w:r>
      <w:r w:rsidRPr="001C38F4">
        <w:t xml:space="preserve">a Centrální tým pro koordinaci očkování proti </w:t>
      </w:r>
      <w:r>
        <w:t>covid</w:t>
      </w:r>
      <w:r w:rsidRPr="001C38F4">
        <w:t xml:space="preserve">-19 </w:t>
      </w:r>
    </w:p>
    <w:p w14:paraId="08C290D9" w14:textId="77777777" w:rsidR="00BF42D4" w:rsidRDefault="00BF42D4" w:rsidP="00BF42D4">
      <w:pPr>
        <w:jc w:val="both"/>
      </w:pPr>
      <w:r w:rsidRPr="001C38F4">
        <w:t>Mgr. Kateřina Baťhová</w:t>
      </w:r>
      <w:r>
        <w:t xml:space="preserve">, </w:t>
      </w:r>
      <w:r w:rsidRPr="001C38F4">
        <w:t>Národní koordinátorka očkování</w:t>
      </w:r>
    </w:p>
    <w:p w14:paraId="2B3B8E01" w14:textId="77777777" w:rsidR="00BF42D4" w:rsidRPr="00D16BB9" w:rsidRDefault="00BF42D4" w:rsidP="00BF42D4">
      <w:pPr>
        <w:jc w:val="both"/>
        <w:rPr>
          <w:u w:val="single"/>
        </w:rPr>
      </w:pPr>
    </w:p>
    <w:p w14:paraId="26C3868B" w14:textId="28F5C672" w:rsidR="00BF42D4" w:rsidRPr="00D16BB9" w:rsidRDefault="00BF42D4" w:rsidP="00BF42D4">
      <w:pPr>
        <w:jc w:val="both"/>
        <w:rPr>
          <w:u w:val="single"/>
        </w:rPr>
      </w:pPr>
      <w:r w:rsidRPr="00D16BB9">
        <w:rPr>
          <w:u w:val="single"/>
        </w:rPr>
        <w:t xml:space="preserve">Informace pro </w:t>
      </w:r>
      <w:r w:rsidR="00A823F0">
        <w:rPr>
          <w:u w:val="single"/>
        </w:rPr>
        <w:t>příslušné zaměstnance</w:t>
      </w:r>
      <w:r w:rsidRPr="00D16BB9">
        <w:rPr>
          <w:u w:val="single"/>
        </w:rPr>
        <w:t xml:space="preserve">: </w:t>
      </w:r>
    </w:p>
    <w:p w14:paraId="360D5598" w14:textId="5911C78F" w:rsidR="00BF42D4" w:rsidRDefault="00A823F0" w:rsidP="00BF42D4">
      <w:pPr>
        <w:pStyle w:val="Odstavecseseznamem"/>
        <w:numPr>
          <w:ilvl w:val="0"/>
          <w:numId w:val="1"/>
        </w:numPr>
        <w:jc w:val="both"/>
      </w:pPr>
      <w:r>
        <w:t xml:space="preserve">Jako </w:t>
      </w:r>
      <w:r w:rsidR="000134E8">
        <w:t>pracovníci a zaměstnanci sociální péče</w:t>
      </w:r>
      <w:r>
        <w:t xml:space="preserve"> jste zařazeni mezi prioritní skupinu pro očkování. Za tím účelem Vám zaměstnavatel </w:t>
      </w:r>
      <w:r w:rsidR="00BF42D4">
        <w:t>poskytl unikátní kód, pomocí něhož se můžete</w:t>
      </w:r>
      <w:r w:rsidR="00AD13B1">
        <w:t xml:space="preserve"> od 7. dubna 2021</w:t>
      </w:r>
      <w:r w:rsidR="00BF42D4">
        <w:t xml:space="preserve"> přihlásit k očkování proti covid-19 na stránce </w:t>
      </w:r>
      <w:hyperlink r:id="rId15" w:history="1">
        <w:r w:rsidR="00BF42D4" w:rsidRPr="00FD599E">
          <w:rPr>
            <w:rStyle w:val="Hypertextovodkaz"/>
            <w:rFonts w:cstheme="minorBidi"/>
          </w:rPr>
          <w:t>https://crs.mzcr.cz</w:t>
        </w:r>
      </w:hyperlink>
      <w:r w:rsidR="00BF42D4">
        <w:t xml:space="preserve">. Tam naleznete též informace k procesu registrace a rezervace.  </w:t>
      </w:r>
    </w:p>
    <w:p w14:paraId="38996C8E" w14:textId="34F9582C" w:rsidR="00BF42D4" w:rsidRDefault="00BF42D4" w:rsidP="00BF42D4">
      <w:pPr>
        <w:pStyle w:val="Odstavecseseznamem"/>
        <w:numPr>
          <w:ilvl w:val="0"/>
          <w:numId w:val="1"/>
        </w:numPr>
        <w:jc w:val="both"/>
      </w:pPr>
      <w:r>
        <w:t xml:space="preserve">V přihlašovacím formuláři zaškrtnete políčko </w:t>
      </w:r>
      <w:r w:rsidRPr="00AD13B1">
        <w:t>„</w:t>
      </w:r>
      <w:r w:rsidR="00A823F0" w:rsidRPr="00AD13B1">
        <w:t>zaměstnanec sociální péče</w:t>
      </w:r>
      <w:r>
        <w:t xml:space="preserve">“ a vyberete si preferované očkovací místo. </w:t>
      </w:r>
    </w:p>
    <w:p w14:paraId="70E6503C" w14:textId="443B9CAF" w:rsidR="00BF42D4" w:rsidRPr="00D16BB9" w:rsidRDefault="00BF42D4" w:rsidP="00BF42D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16BB9">
        <w:rPr>
          <w:b/>
        </w:rPr>
        <w:t xml:space="preserve">Kód má omezenou platnost, a to do </w:t>
      </w:r>
      <w:r w:rsidR="00AD13B1" w:rsidRPr="00AD13B1">
        <w:rPr>
          <w:b/>
        </w:rPr>
        <w:t>15</w:t>
      </w:r>
      <w:r w:rsidRPr="00AD13B1">
        <w:rPr>
          <w:b/>
        </w:rPr>
        <w:t xml:space="preserve">. </w:t>
      </w:r>
      <w:r w:rsidR="00AD13B1" w:rsidRPr="00AD13B1">
        <w:rPr>
          <w:b/>
        </w:rPr>
        <w:t>května</w:t>
      </w:r>
      <w:r w:rsidRPr="00AD13B1">
        <w:rPr>
          <w:b/>
        </w:rPr>
        <w:t xml:space="preserve"> 2021.</w:t>
      </w:r>
      <w:r w:rsidRPr="00D16BB9">
        <w:rPr>
          <w:b/>
        </w:rPr>
        <w:t xml:space="preserve"> </w:t>
      </w:r>
    </w:p>
    <w:p w14:paraId="4EA10708" w14:textId="09792A5C" w:rsidR="00BF42D4" w:rsidRDefault="00BF42D4" w:rsidP="00BF42D4">
      <w:pPr>
        <w:pStyle w:val="Odstavecseseznamem"/>
        <w:numPr>
          <w:ilvl w:val="0"/>
          <w:numId w:val="1"/>
        </w:numPr>
        <w:jc w:val="both"/>
      </w:pPr>
      <w:r>
        <w:t xml:space="preserve">Na očkovací místo si prosím přineste průkaz totožnosti a </w:t>
      </w:r>
      <w:r w:rsidR="00A823F0">
        <w:t>potvrzení od zaměstnavatele, které prokazuje Váš nárok.</w:t>
      </w:r>
      <w:r>
        <w:t xml:space="preserve"> </w:t>
      </w:r>
    </w:p>
    <w:p w14:paraId="129793DA" w14:textId="77777777" w:rsidR="00BF42D4" w:rsidRDefault="00BF42D4" w:rsidP="00BF42D4">
      <w:pPr>
        <w:pStyle w:val="Odstavecseseznamem"/>
        <w:numPr>
          <w:ilvl w:val="0"/>
          <w:numId w:val="1"/>
        </w:numPr>
        <w:jc w:val="both"/>
      </w:pPr>
      <w:r>
        <w:t>Kód je určen pouze Vám, nepředávejte ho ani nesdělujte jakékoli jiné osobě. N</w:t>
      </w:r>
      <w:r w:rsidRPr="005B53E0">
        <w:t xml:space="preserve">eoprávněné nakládání s kódem, včetně jeho zveřejnění či poskytnutí </w:t>
      </w:r>
      <w:r>
        <w:t>neoprávněné osobě</w:t>
      </w:r>
      <w:r w:rsidRPr="005B53E0">
        <w:t>, může být postiženo podle zákona.</w:t>
      </w:r>
      <w:r>
        <w:t xml:space="preserve"> </w:t>
      </w:r>
    </w:p>
    <w:bookmarkEnd w:id="0"/>
    <w:p w14:paraId="61501A51" w14:textId="7E373669" w:rsidR="004A4664" w:rsidRDefault="00A64C93"/>
    <w:p w14:paraId="272F6777" w14:textId="1AB4ECCA" w:rsidR="00A77099" w:rsidRPr="00A77099" w:rsidRDefault="00A7709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A77099">
        <w:rPr>
          <w:i/>
          <w:iCs/>
          <w:sz w:val="20"/>
          <w:szCs w:val="20"/>
        </w:rPr>
        <w:t>Ostatní zaměstnanci sociální péče v přímém kontaktu s klienty“ – jedná se o zaměstnance všech sociálních služeb, kteří nebyli očkování v rámci fáze I.A. Dále o zaměstnance krajů a obcí, kteří jsou zařazeni do úřadu jako sociální pracovníci v rozsahu zákonů č. 108/2006 Sb., o sociálních službách, v platném znění a č. 111/2006 Sb., o pomoci v hmotné nouzi, v platném znění nebo sociálních pracovníků zařazených k výkonu sociálně právní ochrany dětí</w:t>
      </w:r>
    </w:p>
    <w:sectPr w:rsidR="00A77099" w:rsidRPr="00A77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0C626" w14:textId="77777777" w:rsidR="001E4F61" w:rsidRDefault="001E4F61" w:rsidP="001E4F61">
      <w:pPr>
        <w:spacing w:after="0" w:line="240" w:lineRule="auto"/>
      </w:pPr>
      <w:r>
        <w:separator/>
      </w:r>
    </w:p>
  </w:endnote>
  <w:endnote w:type="continuationSeparator" w:id="0">
    <w:p w14:paraId="45D02414" w14:textId="77777777" w:rsidR="001E4F61" w:rsidRDefault="001E4F61" w:rsidP="001E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thelas Bold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C0D79" w14:textId="77777777" w:rsidR="001E4F61" w:rsidRDefault="001E4F61" w:rsidP="001E4F61">
      <w:pPr>
        <w:spacing w:after="0" w:line="240" w:lineRule="auto"/>
      </w:pPr>
      <w:r>
        <w:separator/>
      </w:r>
    </w:p>
  </w:footnote>
  <w:footnote w:type="continuationSeparator" w:id="0">
    <w:p w14:paraId="3575DDF2" w14:textId="77777777" w:rsidR="001E4F61" w:rsidRDefault="001E4F61" w:rsidP="001E4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0CA9"/>
    <w:multiLevelType w:val="hybridMultilevel"/>
    <w:tmpl w:val="EC540EB4"/>
    <w:lvl w:ilvl="0" w:tplc="FFA866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D4"/>
    <w:rsid w:val="000134E8"/>
    <w:rsid w:val="0009712A"/>
    <w:rsid w:val="001041E1"/>
    <w:rsid w:val="001048BD"/>
    <w:rsid w:val="001D1FA2"/>
    <w:rsid w:val="001E4F61"/>
    <w:rsid w:val="00245EF8"/>
    <w:rsid w:val="00260A1D"/>
    <w:rsid w:val="0029040D"/>
    <w:rsid w:val="002D4D16"/>
    <w:rsid w:val="003412D5"/>
    <w:rsid w:val="00433F89"/>
    <w:rsid w:val="005C59AE"/>
    <w:rsid w:val="0062465C"/>
    <w:rsid w:val="00693BE7"/>
    <w:rsid w:val="006F4A40"/>
    <w:rsid w:val="0074738B"/>
    <w:rsid w:val="007547CC"/>
    <w:rsid w:val="007951DB"/>
    <w:rsid w:val="007D58F0"/>
    <w:rsid w:val="00897302"/>
    <w:rsid w:val="008E0AE4"/>
    <w:rsid w:val="009A52BB"/>
    <w:rsid w:val="009B3026"/>
    <w:rsid w:val="00A10055"/>
    <w:rsid w:val="00A16159"/>
    <w:rsid w:val="00A64C93"/>
    <w:rsid w:val="00A77099"/>
    <w:rsid w:val="00A823F0"/>
    <w:rsid w:val="00AA0211"/>
    <w:rsid w:val="00AD13B1"/>
    <w:rsid w:val="00BA70FE"/>
    <w:rsid w:val="00BD05AA"/>
    <w:rsid w:val="00BF42D4"/>
    <w:rsid w:val="00C93665"/>
    <w:rsid w:val="00D42EAC"/>
    <w:rsid w:val="00EC35C3"/>
    <w:rsid w:val="00EF1AF3"/>
    <w:rsid w:val="00F3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92A113"/>
  <w15:chartTrackingRefBased/>
  <w15:docId w15:val="{DA4489B8-15E1-4D4D-AB10-43104FEA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2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F42D4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42D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D1FA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3B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D13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13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3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3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3B1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F1AF3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4F6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4F6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4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cr.cz/wp-content/uploads/2021/03/Dodatek-1-P%C5%99%C3%ADlohy-1-%E2%80%93-Prioritizace-c%C3%ADlov%C3%BDch-skupin.pdf" TargetMode="External"/><Relationship Id="rId13" Type="http://schemas.openxmlformats.org/officeDocument/2006/relationships/hyperlink" Target="mailto:helpdesk@uzi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sv.cz/informace-k-ockovan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ronavirus.mzcr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s.mzcr.cz" TargetMode="External"/><Relationship Id="rId10" Type="http://schemas.openxmlformats.org/officeDocument/2006/relationships/hyperlink" Target="https://crs.mz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cr.cz/metodicky-pokyn-pro-ockovaci-kampan-plan-provedeni/" TargetMode="External"/><Relationship Id="rId14" Type="http://schemas.openxmlformats.org/officeDocument/2006/relationships/hyperlink" Target="mailto:covid-podpora@naki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16AE4-2648-405C-A5DF-F14AA552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 Ondřej Mgr.</dc:creator>
  <cp:keywords/>
  <dc:description/>
  <cp:lastModifiedBy>Hlaváčová Jana</cp:lastModifiedBy>
  <cp:revision>3</cp:revision>
  <dcterms:created xsi:type="dcterms:W3CDTF">2021-03-31T16:51:00Z</dcterms:created>
  <dcterms:modified xsi:type="dcterms:W3CDTF">2021-03-31T18:43:00Z</dcterms:modified>
</cp:coreProperties>
</file>